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B328" w14:textId="5B3B2220" w:rsidR="001910E0" w:rsidRPr="009D08E0" w:rsidRDefault="001910E0" w:rsidP="0032706C">
      <w:pPr>
        <w:jc w:val="center"/>
        <w:rPr>
          <w:rFonts w:ascii="Times New Roman" w:hAnsi="Times New Roman" w:cs="Times New Roman"/>
          <w:b/>
          <w:color w:val="FF0000"/>
          <w:sz w:val="24"/>
          <w:szCs w:val="24"/>
        </w:rPr>
      </w:pPr>
    </w:p>
    <w:p w14:paraId="4E678211" w14:textId="2192A604" w:rsidR="00E46F82" w:rsidRPr="009D08E0" w:rsidRDefault="009D08E0" w:rsidP="00844596">
      <w:pPr>
        <w:jc w:val="center"/>
        <w:rPr>
          <w:rFonts w:ascii="Times New Roman" w:hAnsi="Times New Roman" w:cs="Times New Roman"/>
          <w:b/>
          <w:color w:val="70AD47" w:themeColor="accent6"/>
          <w:sz w:val="24"/>
          <w:szCs w:val="24"/>
          <w:u w:val="single"/>
        </w:rPr>
      </w:pPr>
      <w:r w:rsidRPr="009D08E0">
        <w:rPr>
          <w:rFonts w:ascii="Times New Roman" w:hAnsi="Times New Roman" w:cs="Times New Roman"/>
          <w:b/>
          <w:color w:val="70AD47" w:themeColor="accent6"/>
          <w:sz w:val="24"/>
          <w:szCs w:val="24"/>
        </w:rPr>
        <w:t>SKAIDROJUMS PAR PROJEKTA NETIEŠAJĀM ATTIECINĀMAJĀM IZMAKSĀM</w:t>
      </w:r>
    </w:p>
    <w:p w14:paraId="73F5B6CA" w14:textId="77777777" w:rsidR="00E46F82" w:rsidRPr="004711F8" w:rsidRDefault="00E46F82" w:rsidP="00E46F82">
      <w:pPr>
        <w:pStyle w:val="ListParagraph"/>
        <w:jc w:val="both"/>
        <w:rPr>
          <w:rFonts w:ascii="Times New Roman" w:hAnsi="Times New Roman" w:cs="Times New Roman"/>
          <w:color w:val="70AD47" w:themeColor="accent6"/>
        </w:rPr>
      </w:pPr>
    </w:p>
    <w:p w14:paraId="0DAD3F82" w14:textId="13B8CADA" w:rsidR="00A3217B" w:rsidRDefault="00A3217B" w:rsidP="005339FD">
      <w:pPr>
        <w:pStyle w:val="ListParagraph"/>
        <w:spacing w:before="120"/>
        <w:ind w:left="0" w:right="283" w:firstLine="720"/>
        <w:contextualSpacing w:val="0"/>
        <w:jc w:val="both"/>
        <w:rPr>
          <w:rFonts w:ascii="Times New Roman" w:hAnsi="Times New Roman" w:cs="Times New Roman"/>
        </w:rPr>
      </w:pPr>
      <w:r>
        <w:rPr>
          <w:rFonts w:ascii="Times New Roman" w:hAnsi="Times New Roman" w:cs="Times New Roman"/>
          <w:b/>
          <w:bCs/>
        </w:rPr>
        <w:t>P</w:t>
      </w:r>
      <w:r w:rsidR="002464FA" w:rsidRPr="00A3217B">
        <w:rPr>
          <w:rFonts w:ascii="Times New Roman" w:hAnsi="Times New Roman" w:cs="Times New Roman"/>
          <w:b/>
          <w:bCs/>
        </w:rPr>
        <w:t>rojekta</w:t>
      </w:r>
      <w:r w:rsidR="00E46F82" w:rsidRPr="001B59BB">
        <w:rPr>
          <w:rFonts w:ascii="Times New Roman" w:hAnsi="Times New Roman" w:cs="Times New Roman"/>
        </w:rPr>
        <w:t xml:space="preserve"> </w:t>
      </w:r>
      <w:r w:rsidR="00E46F82" w:rsidRPr="004A1288">
        <w:rPr>
          <w:rFonts w:ascii="Times New Roman" w:hAnsi="Times New Roman" w:cs="Times New Roman"/>
          <w:b/>
          <w:bCs/>
        </w:rPr>
        <w:t xml:space="preserve">netiešās attiecināmās izmaksas </w:t>
      </w:r>
      <w:r w:rsidR="00BB5751" w:rsidRPr="004A1288">
        <w:rPr>
          <w:rFonts w:ascii="Times New Roman" w:hAnsi="Times New Roman" w:cs="Times New Roman"/>
          <w:b/>
          <w:bCs/>
        </w:rPr>
        <w:t xml:space="preserve">ir </w:t>
      </w:r>
      <w:r w:rsidRPr="001B59BB">
        <w:rPr>
          <w:rFonts w:ascii="Times New Roman" w:hAnsi="Times New Roman" w:cs="Times New Roman"/>
        </w:rPr>
        <w:t xml:space="preserve">projekta attiecināmās izmaksas, kas nav tieši saistītas ar projekta rezultātu sasniegšanu, bet atbalsta un nodrošina atbilstošus apstākļus projekta veicamo darbību realizācijai un projekta rezultātu sasniegšanai. </w:t>
      </w:r>
      <w:r w:rsidRPr="00C06A08">
        <w:rPr>
          <w:rFonts w:ascii="Times New Roman" w:hAnsi="Times New Roman" w:cs="Times New Roman"/>
        </w:rPr>
        <w:t>Tās ir izmaksas, kuras grāmatvedības sistēmā var noteikt un pamatot kā tādas, kas radušās tiešā saistībā ar projekta tiešajām attiecināmajām izmaksām, tai skaitā izmaksas, kas saistītas ar telpu nomu, komunālajiem pakalpojumiem, kancelejas preču, aprīkojuma un programmatūras iegādi, amortizācijas un nemateriālo aktīvu (piemēram: licences, patenti, preču zīmes) izmaksas un citas izmaksas</w:t>
      </w:r>
      <w:r>
        <w:rPr>
          <w:rFonts w:ascii="Times New Roman" w:hAnsi="Times New Roman" w:cs="Times New Roman"/>
        </w:rPr>
        <w:t xml:space="preserve"> (</w:t>
      </w:r>
      <w:r w:rsidRPr="001B59BB">
        <w:rPr>
          <w:rFonts w:ascii="Times New Roman" w:hAnsi="Times New Roman" w:cs="Times New Roman"/>
        </w:rPr>
        <w:t xml:space="preserve">MK Noteikumu </w:t>
      </w:r>
      <w:r>
        <w:rPr>
          <w:rFonts w:ascii="Times New Roman" w:hAnsi="Times New Roman" w:cs="Times New Roman"/>
        </w:rPr>
        <w:t>613*</w:t>
      </w:r>
      <w:r w:rsidRPr="001B59BB">
        <w:rPr>
          <w:rFonts w:ascii="Times New Roman" w:hAnsi="Times New Roman" w:cs="Times New Roman"/>
        </w:rPr>
        <w:t xml:space="preserve"> </w:t>
      </w:r>
      <w:r>
        <w:rPr>
          <w:rFonts w:ascii="Times New Roman" w:hAnsi="Times New Roman" w:cs="Times New Roman"/>
        </w:rPr>
        <w:t>53</w:t>
      </w:r>
      <w:r w:rsidRPr="001B59BB">
        <w:rPr>
          <w:rFonts w:ascii="Times New Roman" w:hAnsi="Times New Roman" w:cs="Times New Roman"/>
        </w:rPr>
        <w:t>.punkt</w:t>
      </w:r>
      <w:r>
        <w:rPr>
          <w:rFonts w:ascii="Times New Roman" w:hAnsi="Times New Roman" w:cs="Times New Roman"/>
        </w:rPr>
        <w:t>s).</w:t>
      </w:r>
    </w:p>
    <w:p w14:paraId="00B14B75" w14:textId="77777777" w:rsidR="00D062BB" w:rsidRDefault="005339FD" w:rsidP="00D062BB">
      <w:pPr>
        <w:pStyle w:val="ListParagraph"/>
        <w:spacing w:before="120" w:after="0"/>
        <w:ind w:left="0" w:right="284" w:firstLine="720"/>
        <w:contextualSpacing w:val="0"/>
        <w:jc w:val="both"/>
        <w:rPr>
          <w:rFonts w:ascii="Times New Roman" w:hAnsi="Times New Roman" w:cs="Times New Roman"/>
        </w:rPr>
      </w:pPr>
      <w:r>
        <w:rPr>
          <w:rFonts w:ascii="Times New Roman" w:hAnsi="Times New Roman" w:cs="Times New Roman"/>
        </w:rPr>
        <w:t>J</w:t>
      </w:r>
      <w:r w:rsidR="00A3217B">
        <w:rPr>
          <w:rFonts w:ascii="Times New Roman" w:hAnsi="Times New Roman" w:cs="Times New Roman"/>
        </w:rPr>
        <w:t>a projekta ietveros sadarbības partnera izdevumiem tiek piemērotas arī</w:t>
      </w:r>
      <w:r w:rsidR="00A3217B" w:rsidRPr="001B59BB">
        <w:rPr>
          <w:rFonts w:ascii="Times New Roman" w:hAnsi="Times New Roman" w:cs="Times New Roman"/>
        </w:rPr>
        <w:t xml:space="preserve"> </w:t>
      </w:r>
      <w:r w:rsidR="00A3217B" w:rsidRPr="001B59BB">
        <w:rPr>
          <w:rFonts w:ascii="Times New Roman" w:hAnsi="Times New Roman" w:cs="Times New Roman"/>
          <w:b/>
        </w:rPr>
        <w:t xml:space="preserve">netiešās attiecināmās </w:t>
      </w:r>
      <w:r w:rsidR="00A3217B" w:rsidRPr="00A3217B">
        <w:rPr>
          <w:rFonts w:ascii="Times New Roman" w:hAnsi="Times New Roman" w:cs="Times New Roman"/>
          <w:b/>
        </w:rPr>
        <w:t>izmaksas, tās</w:t>
      </w:r>
      <w:r w:rsidR="00A3217B">
        <w:rPr>
          <w:rFonts w:ascii="Times New Roman" w:hAnsi="Times New Roman" w:cs="Times New Roman"/>
        </w:rPr>
        <w:t xml:space="preserve"> </w:t>
      </w:r>
      <w:r w:rsidR="00A3217B" w:rsidRPr="001B59BB">
        <w:rPr>
          <w:rFonts w:ascii="Times New Roman" w:hAnsi="Times New Roman" w:cs="Times New Roman"/>
          <w:b/>
        </w:rPr>
        <w:t xml:space="preserve">veido </w:t>
      </w:r>
      <w:r>
        <w:rPr>
          <w:rFonts w:ascii="Times New Roman" w:hAnsi="Times New Roman" w:cs="Times New Roman"/>
          <w:b/>
        </w:rPr>
        <w:t xml:space="preserve">tieši </w:t>
      </w:r>
      <w:r w:rsidR="00A3217B" w:rsidRPr="001B59BB">
        <w:rPr>
          <w:rFonts w:ascii="Times New Roman" w:hAnsi="Times New Roman" w:cs="Times New Roman"/>
          <w:b/>
        </w:rPr>
        <w:t>25</w:t>
      </w:r>
      <w:r>
        <w:rPr>
          <w:rFonts w:ascii="Times New Roman" w:hAnsi="Times New Roman" w:cs="Times New Roman"/>
          <w:b/>
        </w:rPr>
        <w:t xml:space="preserve"> </w:t>
      </w:r>
      <w:r w:rsidR="00A3217B" w:rsidRPr="001B59BB">
        <w:rPr>
          <w:rFonts w:ascii="Times New Roman" w:hAnsi="Times New Roman" w:cs="Times New Roman"/>
          <w:b/>
        </w:rPr>
        <w:t>% no partnera</w:t>
      </w:r>
      <w:r>
        <w:rPr>
          <w:rFonts w:ascii="Times New Roman" w:hAnsi="Times New Roman" w:cs="Times New Roman"/>
          <w:b/>
        </w:rPr>
        <w:t xml:space="preserve"> kopējām</w:t>
      </w:r>
      <w:r w:rsidR="00A3217B" w:rsidRPr="001B59BB">
        <w:rPr>
          <w:rFonts w:ascii="Times New Roman" w:hAnsi="Times New Roman" w:cs="Times New Roman"/>
          <w:b/>
        </w:rPr>
        <w:t xml:space="preserve"> tiešajām attiecināmajām izmaksām</w:t>
      </w:r>
      <w:r w:rsidRPr="004A1288">
        <w:rPr>
          <w:rFonts w:ascii="Times New Roman" w:hAnsi="Times New Roman" w:cs="Times New Roman"/>
          <w:b/>
          <w:bCs/>
        </w:rPr>
        <w:t xml:space="preserve">, izņemot </w:t>
      </w:r>
      <w:r w:rsidRPr="005339FD">
        <w:rPr>
          <w:rFonts w:ascii="Times New Roman" w:hAnsi="Times New Roman" w:cs="Times New Roman"/>
          <w:b/>
          <w:bCs/>
        </w:rPr>
        <w:t>trešo personu sniegto ārējo pakalpojumu izmaksām</w:t>
      </w:r>
      <w:r w:rsidRPr="005339FD">
        <w:rPr>
          <w:rFonts w:ascii="Times New Roman" w:hAnsi="Times New Roman" w:cs="Times New Roman"/>
        </w:rPr>
        <w:t xml:space="preserve"> </w:t>
      </w:r>
      <w:r>
        <w:rPr>
          <w:rFonts w:ascii="Times New Roman" w:hAnsi="Times New Roman" w:cs="Times New Roman"/>
        </w:rPr>
        <w:t>(</w:t>
      </w:r>
      <w:r w:rsidRPr="001B59BB">
        <w:rPr>
          <w:rFonts w:ascii="Times New Roman" w:hAnsi="Times New Roman" w:cs="Times New Roman"/>
        </w:rPr>
        <w:t xml:space="preserve">MK Noteikumu </w:t>
      </w:r>
      <w:r>
        <w:rPr>
          <w:rFonts w:ascii="Times New Roman" w:hAnsi="Times New Roman" w:cs="Times New Roman"/>
        </w:rPr>
        <w:t>613*</w:t>
      </w:r>
      <w:r w:rsidRPr="001B59BB">
        <w:rPr>
          <w:rFonts w:ascii="Times New Roman" w:hAnsi="Times New Roman" w:cs="Times New Roman"/>
        </w:rPr>
        <w:t xml:space="preserve"> </w:t>
      </w:r>
      <w:r>
        <w:rPr>
          <w:rFonts w:ascii="Times New Roman" w:hAnsi="Times New Roman" w:cs="Times New Roman"/>
        </w:rPr>
        <w:t>54</w:t>
      </w:r>
      <w:r w:rsidRPr="001B59BB">
        <w:rPr>
          <w:rFonts w:ascii="Times New Roman" w:hAnsi="Times New Roman" w:cs="Times New Roman"/>
        </w:rPr>
        <w:t>.punkt</w:t>
      </w:r>
      <w:r>
        <w:rPr>
          <w:rFonts w:ascii="Times New Roman" w:hAnsi="Times New Roman" w:cs="Times New Roman"/>
        </w:rPr>
        <w:t>s).</w:t>
      </w:r>
    </w:p>
    <w:p w14:paraId="58FF9208" w14:textId="3045B2F1" w:rsidR="00A3217B" w:rsidRDefault="005339FD" w:rsidP="00D062BB">
      <w:pPr>
        <w:pStyle w:val="ListParagraph"/>
        <w:ind w:left="0" w:right="284" w:firstLine="720"/>
        <w:contextualSpacing w:val="0"/>
        <w:jc w:val="both"/>
        <w:rPr>
          <w:rFonts w:ascii="Times New Roman" w:hAnsi="Times New Roman" w:cs="Times New Roman"/>
        </w:rPr>
      </w:pPr>
      <w:r>
        <w:rPr>
          <w:rFonts w:ascii="Times New Roman" w:hAnsi="Times New Roman" w:cs="Times New Roman"/>
        </w:rPr>
        <w:t xml:space="preserve">Netiešās attiecināmās izmaksas </w:t>
      </w:r>
      <w:r w:rsidR="00A3217B" w:rsidRPr="001B59BB">
        <w:rPr>
          <w:rFonts w:ascii="Times New Roman" w:hAnsi="Times New Roman" w:cs="Times New Roman"/>
        </w:rPr>
        <w:t>iekļauj Projekta iesnieguma B</w:t>
      </w:r>
      <w:r w:rsidR="00A3217B">
        <w:rPr>
          <w:rFonts w:ascii="Times New Roman" w:hAnsi="Times New Roman" w:cs="Times New Roman"/>
        </w:rPr>
        <w:t>.7</w:t>
      </w:r>
      <w:r w:rsidR="00A3217B" w:rsidRPr="001B59BB">
        <w:rPr>
          <w:rFonts w:ascii="Times New Roman" w:hAnsi="Times New Roman" w:cs="Times New Roman"/>
        </w:rPr>
        <w:t>. sadaļ</w:t>
      </w:r>
      <w:r w:rsidR="00D062BB">
        <w:rPr>
          <w:rFonts w:ascii="Times New Roman" w:hAnsi="Times New Roman" w:cs="Times New Roman"/>
        </w:rPr>
        <w:t>as</w:t>
      </w:r>
      <w:r w:rsidR="00A3217B" w:rsidRPr="001B59BB">
        <w:rPr>
          <w:rFonts w:ascii="Times New Roman" w:hAnsi="Times New Roman" w:cs="Times New Roman"/>
        </w:rPr>
        <w:t xml:space="preserve"> “Projekta iesnieguma attiecināmās izmaksas” </w:t>
      </w:r>
      <w:r w:rsidR="00A3217B">
        <w:rPr>
          <w:rFonts w:ascii="Times New Roman" w:hAnsi="Times New Roman" w:cs="Times New Roman"/>
        </w:rPr>
        <w:t>8</w:t>
      </w:r>
      <w:r w:rsidR="00A3217B" w:rsidRPr="001B59BB">
        <w:rPr>
          <w:rFonts w:ascii="Times New Roman" w:hAnsi="Times New Roman" w:cs="Times New Roman"/>
        </w:rPr>
        <w:t>.</w:t>
      </w:r>
      <w:r w:rsidR="00A3217B">
        <w:rPr>
          <w:rFonts w:ascii="Times New Roman" w:hAnsi="Times New Roman" w:cs="Times New Roman"/>
        </w:rPr>
        <w:t xml:space="preserve"> pozīcijā </w:t>
      </w:r>
      <w:r w:rsidR="00A3217B" w:rsidRPr="001B59BB">
        <w:rPr>
          <w:rFonts w:ascii="Times New Roman" w:hAnsi="Times New Roman" w:cs="Times New Roman"/>
        </w:rPr>
        <w:t>“Netiešās izmaksas”</w:t>
      </w:r>
      <w:r>
        <w:rPr>
          <w:rFonts w:ascii="Times New Roman" w:hAnsi="Times New Roman" w:cs="Times New Roman"/>
        </w:rPr>
        <w:t>.</w:t>
      </w:r>
    </w:p>
    <w:p w14:paraId="5763FFBC" w14:textId="5E9E5459" w:rsidR="00303026" w:rsidRPr="00F13281" w:rsidRDefault="00303026" w:rsidP="00D062BB">
      <w:pPr>
        <w:pStyle w:val="ListParagraph"/>
        <w:ind w:left="0" w:right="284" w:firstLine="720"/>
        <w:contextualSpacing w:val="0"/>
        <w:jc w:val="both"/>
        <w:rPr>
          <w:rFonts w:ascii="Times New Roman" w:hAnsi="Times New Roman" w:cs="Times New Roman"/>
          <w:b/>
          <w:bCs/>
          <w:strike/>
        </w:rPr>
      </w:pPr>
      <w:r w:rsidRPr="00A84ED8">
        <w:rPr>
          <w:rFonts w:ascii="Times New Roman" w:hAnsi="Times New Roman" w:cs="Times New Roman"/>
        </w:rPr>
        <w:t>Izmaksas, kas ietvertas</w:t>
      </w:r>
      <w:r w:rsidRPr="00A84ED8">
        <w:rPr>
          <w:rFonts w:ascii="Times New Roman" w:hAnsi="Times New Roman" w:cs="Times New Roman"/>
          <w:b/>
          <w:bCs/>
        </w:rPr>
        <w:t xml:space="preserve"> netiešajās izmaksās, neattiecina ne uz tiešajām, ne uz neattiecināmajām izmkasām (</w:t>
      </w:r>
      <w:r w:rsidRPr="00A84ED8">
        <w:rPr>
          <w:rFonts w:ascii="Times New Roman" w:hAnsi="Times New Roman" w:cs="Times New Roman"/>
        </w:rPr>
        <w:t xml:space="preserve">MK Noteikumu 613* 55.punkts). </w:t>
      </w:r>
    </w:p>
    <w:p w14:paraId="5416F762" w14:textId="77777777" w:rsidR="007B1665" w:rsidRPr="00E313F3" w:rsidRDefault="007B1665" w:rsidP="005339FD">
      <w:pPr>
        <w:ind w:right="283"/>
        <w:jc w:val="both"/>
        <w:rPr>
          <w:rFonts w:ascii="Times New Roman" w:hAnsi="Times New Roman" w:cs="Times New Roman"/>
          <w:color w:val="5B9BD5" w:themeColor="accent1"/>
        </w:rPr>
      </w:pPr>
      <w:r w:rsidRPr="007C07D5">
        <w:rPr>
          <w:rFonts w:ascii="Times New Roman" w:hAnsi="Times New Roman" w:cs="Times New Roman"/>
          <w:b/>
        </w:rPr>
        <w:t>Tiešās attiecināmās izmaksas</w:t>
      </w:r>
      <w:r w:rsidRPr="007C07D5">
        <w:rPr>
          <w:rFonts w:ascii="Times New Roman" w:hAnsi="Times New Roman" w:cs="Times New Roman"/>
        </w:rPr>
        <w:t xml:space="preserve"> - projekta īstenošanas izmaksas, kas tieši saistītas ar projekta mērķa sasniegšanu</w:t>
      </w:r>
      <w:r>
        <w:rPr>
          <w:rFonts w:ascii="Times New Roman" w:hAnsi="Times New Roman" w:cs="Times New Roman"/>
        </w:rPr>
        <w:t xml:space="preserve"> </w:t>
      </w:r>
      <w:r w:rsidRPr="00C06A08">
        <w:rPr>
          <w:rFonts w:ascii="Times New Roman" w:hAnsi="Times New Roman" w:cs="Times New Roman"/>
        </w:rPr>
        <w:t>un nepieciešamas projekta mērķu sasniegšanai, un šī saistība ir skaidri saprotama un pierādāma.</w:t>
      </w:r>
    </w:p>
    <w:p w14:paraId="69C8ED5F" w14:textId="6BA2D188" w:rsidR="007B1665" w:rsidRPr="001B59BB" w:rsidRDefault="005339FD" w:rsidP="005339FD">
      <w:pPr>
        <w:ind w:right="283"/>
        <w:jc w:val="both"/>
        <w:rPr>
          <w:rFonts w:ascii="Times New Roman" w:hAnsi="Times New Roman" w:cs="Times New Roman"/>
        </w:rPr>
      </w:pPr>
      <w:r>
        <w:rPr>
          <w:rFonts w:ascii="Times New Roman" w:hAnsi="Times New Roman" w:cs="Times New Roman"/>
          <w:b/>
          <w:bCs/>
        </w:rPr>
        <w:t>T</w:t>
      </w:r>
      <w:r w:rsidRPr="005339FD">
        <w:rPr>
          <w:rFonts w:ascii="Times New Roman" w:hAnsi="Times New Roman" w:cs="Times New Roman"/>
          <w:b/>
          <w:bCs/>
        </w:rPr>
        <w:t>rešo personu sniegto ārējo pakalpojumu izmaks</w:t>
      </w:r>
      <w:r>
        <w:rPr>
          <w:rFonts w:ascii="Times New Roman" w:hAnsi="Times New Roman" w:cs="Times New Roman"/>
          <w:b/>
          <w:bCs/>
        </w:rPr>
        <w:t xml:space="preserve">as jeb </w:t>
      </w:r>
      <w:r>
        <w:rPr>
          <w:rFonts w:ascii="Times New Roman" w:hAnsi="Times New Roman" w:cs="Times New Roman"/>
          <w:b/>
        </w:rPr>
        <w:t>ā</w:t>
      </w:r>
      <w:r w:rsidR="007B1665" w:rsidRPr="001B59BB">
        <w:rPr>
          <w:rFonts w:ascii="Times New Roman" w:hAnsi="Times New Roman" w:cs="Times New Roman"/>
          <w:b/>
        </w:rPr>
        <w:t>rpakalpojumi</w:t>
      </w:r>
      <w:r w:rsidR="007B1665" w:rsidRPr="001B59BB">
        <w:rPr>
          <w:rFonts w:ascii="Times New Roman" w:hAnsi="Times New Roman" w:cs="Times New Roman"/>
        </w:rPr>
        <w:t xml:space="preserve"> – tādu projekta aktivitāšu ietvaros esošo darbību īstenošana, ko veic fiziska vai juridiska persona, </w:t>
      </w:r>
      <w:r w:rsidR="007B1665" w:rsidRPr="005339FD">
        <w:rPr>
          <w:rFonts w:ascii="Times New Roman" w:hAnsi="Times New Roman" w:cs="Times New Roman"/>
          <w:u w:val="single"/>
        </w:rPr>
        <w:t xml:space="preserve">kas nav </w:t>
      </w:r>
      <w:r w:rsidRPr="005339FD">
        <w:rPr>
          <w:rFonts w:ascii="Times New Roman" w:hAnsi="Times New Roman" w:cs="Times New Roman"/>
          <w:u w:val="single"/>
        </w:rPr>
        <w:t>a</w:t>
      </w:r>
      <w:r w:rsidR="007B1665" w:rsidRPr="005339FD">
        <w:rPr>
          <w:rFonts w:ascii="Times New Roman" w:hAnsi="Times New Roman" w:cs="Times New Roman"/>
          <w:u w:val="single"/>
        </w:rPr>
        <w:t>tbalsta saņēmējs</w:t>
      </w:r>
      <w:r w:rsidR="007B1665" w:rsidRPr="001B59BB">
        <w:rPr>
          <w:rFonts w:ascii="Times New Roman" w:hAnsi="Times New Roman" w:cs="Times New Roman"/>
        </w:rPr>
        <w:t>, uz pakalpojuma, iegādes vai pakalpojuma (uzņēmuma) līguma pamata.</w:t>
      </w:r>
    </w:p>
    <w:p w14:paraId="236BE2EE" w14:textId="77777777" w:rsidR="00E46F82" w:rsidRPr="001B59BB" w:rsidRDefault="00E46F82" w:rsidP="00A3217B">
      <w:pPr>
        <w:pStyle w:val="ListParagraph"/>
        <w:ind w:left="0" w:right="283"/>
        <w:jc w:val="both"/>
        <w:rPr>
          <w:rFonts w:ascii="Times New Roman" w:hAnsi="Times New Roman" w:cs="Times New Roman"/>
        </w:rPr>
      </w:pPr>
    </w:p>
    <w:p w14:paraId="1CFED885" w14:textId="273B87D5" w:rsidR="00E46F82" w:rsidRPr="001B59BB" w:rsidRDefault="004E149E" w:rsidP="00A3217B">
      <w:pPr>
        <w:ind w:right="283"/>
        <w:jc w:val="both"/>
        <w:rPr>
          <w:rFonts w:ascii="Times New Roman" w:hAnsi="Times New Roman" w:cs="Times New Roman"/>
          <w:b/>
        </w:rPr>
      </w:pPr>
      <w:r>
        <w:rPr>
          <w:rFonts w:ascii="Times New Roman" w:hAnsi="Times New Roman" w:cs="Times New Roman"/>
          <w:b/>
        </w:rPr>
        <w:t>Netiešo attiecināmo izmaksu aprēķina f</w:t>
      </w:r>
      <w:r w:rsidR="00E46F82" w:rsidRPr="001B59BB">
        <w:rPr>
          <w:rFonts w:ascii="Times New Roman" w:hAnsi="Times New Roman" w:cs="Times New Roman"/>
          <w:b/>
        </w:rPr>
        <w:t>ormula: A</w:t>
      </w:r>
      <w:r w:rsidR="00666742">
        <w:rPr>
          <w:rFonts w:ascii="Times New Roman" w:hAnsi="Times New Roman" w:cs="Times New Roman"/>
          <w:b/>
        </w:rPr>
        <w:t xml:space="preserve"> </w:t>
      </w:r>
      <w:r w:rsidR="00E46F82" w:rsidRPr="001B59BB">
        <w:rPr>
          <w:rFonts w:ascii="Times New Roman" w:hAnsi="Times New Roman" w:cs="Times New Roman"/>
          <w:b/>
        </w:rPr>
        <w:t>=</w:t>
      </w:r>
      <w:r w:rsidR="00666742">
        <w:rPr>
          <w:rFonts w:ascii="Times New Roman" w:hAnsi="Times New Roman" w:cs="Times New Roman"/>
          <w:b/>
        </w:rPr>
        <w:t xml:space="preserve"> </w:t>
      </w:r>
      <w:r w:rsidR="00E46F82" w:rsidRPr="001B59BB">
        <w:rPr>
          <w:rFonts w:ascii="Times New Roman" w:hAnsi="Times New Roman" w:cs="Times New Roman"/>
          <w:b/>
        </w:rPr>
        <w:t>(B</w:t>
      </w:r>
      <w:r>
        <w:rPr>
          <w:rFonts w:ascii="Times New Roman" w:hAnsi="Times New Roman" w:cs="Times New Roman"/>
          <w:b/>
        </w:rPr>
        <w:t xml:space="preserve"> </w:t>
      </w:r>
      <w:r w:rsidR="00E46F82" w:rsidRPr="001B59BB">
        <w:rPr>
          <w:rFonts w:ascii="Times New Roman" w:hAnsi="Times New Roman" w:cs="Times New Roman"/>
          <w:b/>
        </w:rPr>
        <w:t>-</w:t>
      </w:r>
      <w:r>
        <w:rPr>
          <w:rFonts w:ascii="Times New Roman" w:hAnsi="Times New Roman" w:cs="Times New Roman"/>
          <w:b/>
        </w:rPr>
        <w:t xml:space="preserve"> </w:t>
      </w:r>
      <w:r w:rsidR="00E46F82" w:rsidRPr="001B59BB">
        <w:rPr>
          <w:rFonts w:ascii="Times New Roman" w:hAnsi="Times New Roman" w:cs="Times New Roman"/>
          <w:b/>
        </w:rPr>
        <w:t>C) x 25 %</w:t>
      </w:r>
    </w:p>
    <w:p w14:paraId="77C53896" w14:textId="3B9BAB4C" w:rsidR="00E46F82" w:rsidRPr="001B59BB" w:rsidRDefault="00E46F82" w:rsidP="00A3217B">
      <w:pPr>
        <w:ind w:right="283"/>
        <w:jc w:val="both"/>
        <w:rPr>
          <w:rFonts w:ascii="Times New Roman" w:hAnsi="Times New Roman" w:cs="Times New Roman"/>
        </w:rPr>
      </w:pPr>
      <w:r w:rsidRPr="001B59BB">
        <w:rPr>
          <w:rFonts w:ascii="Times New Roman" w:hAnsi="Times New Roman" w:cs="Times New Roman"/>
          <w:b/>
        </w:rPr>
        <w:t xml:space="preserve">A – </w:t>
      </w:r>
      <w:r w:rsidR="004E149E" w:rsidRPr="004E149E">
        <w:rPr>
          <w:rFonts w:ascii="Times New Roman" w:hAnsi="Times New Roman" w:cs="Times New Roman"/>
          <w:bCs/>
        </w:rPr>
        <w:t xml:space="preserve">partnera </w:t>
      </w:r>
      <w:r w:rsidRPr="001B59BB">
        <w:rPr>
          <w:rFonts w:ascii="Times New Roman" w:hAnsi="Times New Roman" w:cs="Times New Roman"/>
        </w:rPr>
        <w:t>netiešo attiecināmo izmaksu apmērs</w:t>
      </w:r>
    </w:p>
    <w:p w14:paraId="6418BD43" w14:textId="0E9948CF" w:rsidR="00E46F82" w:rsidRPr="001B59BB" w:rsidRDefault="00E46F82" w:rsidP="00A3217B">
      <w:pPr>
        <w:ind w:right="283"/>
        <w:jc w:val="both"/>
        <w:rPr>
          <w:rFonts w:ascii="Times New Roman" w:hAnsi="Times New Roman" w:cs="Times New Roman"/>
        </w:rPr>
      </w:pPr>
      <w:r w:rsidRPr="001B59BB">
        <w:rPr>
          <w:rFonts w:ascii="Times New Roman" w:hAnsi="Times New Roman" w:cs="Times New Roman"/>
          <w:b/>
        </w:rPr>
        <w:t xml:space="preserve">B - </w:t>
      </w:r>
      <w:r w:rsidRPr="001B59BB">
        <w:rPr>
          <w:rFonts w:ascii="Times New Roman" w:hAnsi="Times New Roman" w:cs="Times New Roman"/>
        </w:rPr>
        <w:t xml:space="preserve"> </w:t>
      </w:r>
      <w:r w:rsidR="004E149E">
        <w:rPr>
          <w:rFonts w:ascii="Times New Roman" w:hAnsi="Times New Roman" w:cs="Times New Roman"/>
        </w:rPr>
        <w:t xml:space="preserve">partnera </w:t>
      </w:r>
      <w:r w:rsidRPr="001B59BB">
        <w:rPr>
          <w:rFonts w:ascii="Times New Roman" w:hAnsi="Times New Roman" w:cs="Times New Roman"/>
        </w:rPr>
        <w:t>tiešās attiecināmās izmaksas</w:t>
      </w:r>
      <w:r w:rsidR="004E149E" w:rsidRPr="004E149E">
        <w:rPr>
          <w:rFonts w:ascii="Times New Roman" w:hAnsi="Times New Roman" w:cs="Times New Roman"/>
          <w:bCs/>
        </w:rPr>
        <w:t>, kas saistītas ar projekta mērķa sasniegšanu</w:t>
      </w:r>
      <w:r w:rsidR="00D062BB">
        <w:rPr>
          <w:rFonts w:ascii="Times New Roman" w:hAnsi="Times New Roman" w:cs="Times New Roman"/>
          <w:bCs/>
        </w:rPr>
        <w:t>, izņemot trešo p</w:t>
      </w:r>
      <w:r w:rsidR="004E149E" w:rsidRPr="004E149E">
        <w:rPr>
          <w:rFonts w:ascii="Times New Roman" w:hAnsi="Times New Roman" w:cs="Times New Roman"/>
          <w:bCs/>
        </w:rPr>
        <w:t>ersonu sniegto ārējo pakalpojumu izmaksas</w:t>
      </w:r>
      <w:r w:rsidR="004E149E" w:rsidRPr="001B59BB">
        <w:rPr>
          <w:rFonts w:ascii="Times New Roman" w:hAnsi="Times New Roman" w:cs="Times New Roman"/>
        </w:rPr>
        <w:t xml:space="preserve"> </w:t>
      </w:r>
      <w:r w:rsidR="004E149E">
        <w:rPr>
          <w:rFonts w:ascii="Times New Roman" w:hAnsi="Times New Roman" w:cs="Times New Roman"/>
        </w:rPr>
        <w:t xml:space="preserve">(visas </w:t>
      </w:r>
      <w:r w:rsidRPr="001B59BB">
        <w:rPr>
          <w:rFonts w:ascii="Times New Roman" w:hAnsi="Times New Roman" w:cs="Times New Roman"/>
        </w:rPr>
        <w:t>Projekta iesnieguma B.</w:t>
      </w:r>
      <w:r w:rsidR="004A1288">
        <w:rPr>
          <w:rFonts w:ascii="Times New Roman" w:hAnsi="Times New Roman" w:cs="Times New Roman"/>
        </w:rPr>
        <w:t>7</w:t>
      </w:r>
      <w:r w:rsidR="004E149E">
        <w:rPr>
          <w:rFonts w:ascii="Times New Roman" w:hAnsi="Times New Roman" w:cs="Times New Roman"/>
        </w:rPr>
        <w:t>.</w:t>
      </w:r>
      <w:r w:rsidRPr="001B59BB">
        <w:rPr>
          <w:rFonts w:ascii="Times New Roman" w:hAnsi="Times New Roman" w:cs="Times New Roman"/>
        </w:rPr>
        <w:t xml:space="preserve"> sadaļas</w:t>
      </w:r>
      <w:r w:rsidR="004E149E">
        <w:rPr>
          <w:rFonts w:ascii="Times New Roman" w:hAnsi="Times New Roman" w:cs="Times New Roman"/>
        </w:rPr>
        <w:t xml:space="preserve"> </w:t>
      </w:r>
      <w:r w:rsidR="004E149E" w:rsidRPr="001B59BB">
        <w:rPr>
          <w:rFonts w:ascii="Times New Roman" w:hAnsi="Times New Roman" w:cs="Times New Roman"/>
        </w:rPr>
        <w:t>“Projekta iesnieguma attiecināmās izmaksas”</w:t>
      </w:r>
      <w:r w:rsidR="004E149E">
        <w:rPr>
          <w:rFonts w:ascii="Times New Roman" w:hAnsi="Times New Roman" w:cs="Times New Roman"/>
        </w:rPr>
        <w:t xml:space="preserve"> attiecināmo izmaksu pozīcijas</w:t>
      </w:r>
      <w:r w:rsidRPr="001B59BB">
        <w:rPr>
          <w:rFonts w:ascii="Times New Roman" w:hAnsi="Times New Roman" w:cs="Times New Roman"/>
        </w:rPr>
        <w:t xml:space="preserve">, izņemot </w:t>
      </w:r>
      <w:r w:rsidR="004E149E">
        <w:rPr>
          <w:rFonts w:ascii="Times New Roman" w:hAnsi="Times New Roman" w:cs="Times New Roman"/>
        </w:rPr>
        <w:t>6</w:t>
      </w:r>
      <w:r w:rsidRPr="001B59BB">
        <w:rPr>
          <w:rFonts w:ascii="Times New Roman" w:hAnsi="Times New Roman" w:cs="Times New Roman"/>
        </w:rPr>
        <w:t>.</w:t>
      </w:r>
      <w:r w:rsidR="004E149E">
        <w:rPr>
          <w:rFonts w:ascii="Times New Roman" w:hAnsi="Times New Roman" w:cs="Times New Roman"/>
        </w:rPr>
        <w:t xml:space="preserve"> pozīcij</w:t>
      </w:r>
      <w:r w:rsidR="00D062BB">
        <w:rPr>
          <w:rFonts w:ascii="Times New Roman" w:hAnsi="Times New Roman" w:cs="Times New Roman"/>
        </w:rPr>
        <w:t>as</w:t>
      </w:r>
      <w:r w:rsidR="00666742">
        <w:rPr>
          <w:rFonts w:ascii="Times New Roman" w:hAnsi="Times New Roman" w:cs="Times New Roman"/>
        </w:rPr>
        <w:t xml:space="preserve"> </w:t>
      </w:r>
      <w:r w:rsidRPr="001B59BB">
        <w:rPr>
          <w:rFonts w:ascii="Times New Roman" w:hAnsi="Times New Roman" w:cs="Times New Roman"/>
        </w:rPr>
        <w:t>“Ārējo pakalpojumu izmaksas”</w:t>
      </w:r>
      <w:r w:rsidR="00D062BB">
        <w:rPr>
          <w:rFonts w:ascii="Times New Roman" w:hAnsi="Times New Roman" w:cs="Times New Roman"/>
        </w:rPr>
        <w:t xml:space="preserve"> un 8.pozīcijas izmaksas “Netiešās izmaksas”</w:t>
      </w:r>
      <w:r w:rsidR="004E149E">
        <w:rPr>
          <w:rFonts w:ascii="Times New Roman" w:hAnsi="Times New Roman" w:cs="Times New Roman"/>
        </w:rPr>
        <w:t>)</w:t>
      </w:r>
    </w:p>
    <w:p w14:paraId="3B05F7C6" w14:textId="285B1B0E" w:rsidR="00E46F82" w:rsidRPr="001B59BB" w:rsidRDefault="00E46F82" w:rsidP="00A3217B">
      <w:pPr>
        <w:ind w:right="283"/>
        <w:jc w:val="both"/>
        <w:rPr>
          <w:rFonts w:ascii="Times New Roman" w:hAnsi="Times New Roman" w:cs="Times New Roman"/>
        </w:rPr>
      </w:pPr>
      <w:r w:rsidRPr="001B59BB">
        <w:rPr>
          <w:rFonts w:ascii="Times New Roman" w:hAnsi="Times New Roman" w:cs="Times New Roman"/>
          <w:b/>
        </w:rPr>
        <w:t>C</w:t>
      </w:r>
      <w:r w:rsidRPr="001B59BB">
        <w:rPr>
          <w:rFonts w:ascii="Times New Roman" w:hAnsi="Times New Roman" w:cs="Times New Roman"/>
        </w:rPr>
        <w:t xml:space="preserve"> – </w:t>
      </w:r>
      <w:r w:rsidR="004E149E">
        <w:rPr>
          <w:rFonts w:ascii="Times New Roman" w:hAnsi="Times New Roman" w:cs="Times New Roman"/>
        </w:rPr>
        <w:t xml:space="preserve">partnera </w:t>
      </w:r>
      <w:r w:rsidR="004E149E" w:rsidRPr="004E149E">
        <w:rPr>
          <w:rFonts w:ascii="Times New Roman" w:hAnsi="Times New Roman" w:cs="Times New Roman"/>
          <w:bCs/>
        </w:rPr>
        <w:t>trešo personu sniegto ārējo pakalpojumu izmaksas jeb</w:t>
      </w:r>
      <w:r w:rsidR="004E149E">
        <w:rPr>
          <w:rFonts w:ascii="Times New Roman" w:hAnsi="Times New Roman" w:cs="Times New Roman"/>
        </w:rPr>
        <w:t xml:space="preserve"> </w:t>
      </w:r>
      <w:r w:rsidRPr="001B59BB">
        <w:rPr>
          <w:rFonts w:ascii="Times New Roman" w:hAnsi="Times New Roman" w:cs="Times New Roman"/>
        </w:rPr>
        <w:t>ārpakalpojumu izmaksas</w:t>
      </w:r>
      <w:r w:rsidR="004E149E">
        <w:rPr>
          <w:rFonts w:ascii="Times New Roman" w:hAnsi="Times New Roman" w:cs="Times New Roman"/>
        </w:rPr>
        <w:t xml:space="preserve"> (</w:t>
      </w:r>
      <w:r w:rsidRPr="001B59BB">
        <w:rPr>
          <w:rFonts w:ascii="Times New Roman" w:hAnsi="Times New Roman" w:cs="Times New Roman"/>
        </w:rPr>
        <w:t>Projekta iesnieguma B.</w:t>
      </w:r>
      <w:r w:rsidR="00C06A08">
        <w:rPr>
          <w:rFonts w:ascii="Times New Roman" w:hAnsi="Times New Roman" w:cs="Times New Roman"/>
        </w:rPr>
        <w:t>7</w:t>
      </w:r>
      <w:r w:rsidR="004E149E">
        <w:rPr>
          <w:rFonts w:ascii="Times New Roman" w:hAnsi="Times New Roman" w:cs="Times New Roman"/>
        </w:rPr>
        <w:t>.</w:t>
      </w:r>
      <w:r w:rsidRPr="001B59BB">
        <w:rPr>
          <w:rFonts w:ascii="Times New Roman" w:hAnsi="Times New Roman" w:cs="Times New Roman"/>
        </w:rPr>
        <w:t xml:space="preserve"> </w:t>
      </w:r>
      <w:r w:rsidRPr="00C06A08">
        <w:rPr>
          <w:rFonts w:ascii="Times New Roman" w:hAnsi="Times New Roman" w:cs="Times New Roman"/>
        </w:rPr>
        <w:t>sadaļa</w:t>
      </w:r>
      <w:r w:rsidR="004E149E">
        <w:rPr>
          <w:rFonts w:ascii="Times New Roman" w:hAnsi="Times New Roman" w:cs="Times New Roman"/>
        </w:rPr>
        <w:t xml:space="preserve">s </w:t>
      </w:r>
      <w:r w:rsidR="004E149E" w:rsidRPr="001B59BB">
        <w:rPr>
          <w:rFonts w:ascii="Times New Roman" w:hAnsi="Times New Roman" w:cs="Times New Roman"/>
        </w:rPr>
        <w:t>“Projekta iesnieguma attiecināmās izmaksas”</w:t>
      </w:r>
      <w:r w:rsidR="004E149E">
        <w:rPr>
          <w:rFonts w:ascii="Times New Roman" w:hAnsi="Times New Roman" w:cs="Times New Roman"/>
        </w:rPr>
        <w:t xml:space="preserve"> </w:t>
      </w:r>
      <w:r w:rsidR="00C06A08" w:rsidRPr="00C06A08">
        <w:rPr>
          <w:rFonts w:ascii="Times New Roman" w:hAnsi="Times New Roman" w:cs="Times New Roman"/>
        </w:rPr>
        <w:t>6</w:t>
      </w:r>
      <w:r w:rsidRPr="00C06A08">
        <w:rPr>
          <w:rFonts w:ascii="Times New Roman" w:hAnsi="Times New Roman" w:cs="Times New Roman"/>
        </w:rPr>
        <w:t>.</w:t>
      </w:r>
      <w:r w:rsidR="004E149E">
        <w:rPr>
          <w:rFonts w:ascii="Times New Roman" w:hAnsi="Times New Roman" w:cs="Times New Roman"/>
        </w:rPr>
        <w:t xml:space="preserve"> pozīcija</w:t>
      </w:r>
      <w:r w:rsidR="00666742">
        <w:rPr>
          <w:rFonts w:ascii="Times New Roman" w:hAnsi="Times New Roman" w:cs="Times New Roman"/>
        </w:rPr>
        <w:t xml:space="preserve"> </w:t>
      </w:r>
      <w:r w:rsidRPr="00C06A08">
        <w:rPr>
          <w:rFonts w:ascii="Times New Roman" w:hAnsi="Times New Roman" w:cs="Times New Roman"/>
        </w:rPr>
        <w:t>“</w:t>
      </w:r>
      <w:r w:rsidR="00C06A08">
        <w:rPr>
          <w:rFonts w:ascii="Times New Roman" w:hAnsi="Times New Roman" w:cs="Times New Roman"/>
        </w:rPr>
        <w:t>Trešo personu sniegto ārējo pakalpojumu izmaksas</w:t>
      </w:r>
      <w:r w:rsidR="00666742">
        <w:rPr>
          <w:rFonts w:ascii="Times New Roman" w:hAnsi="Times New Roman" w:cs="Times New Roman"/>
        </w:rPr>
        <w:t>”</w:t>
      </w:r>
      <w:r w:rsidR="004E149E">
        <w:rPr>
          <w:rFonts w:ascii="Times New Roman" w:hAnsi="Times New Roman" w:cs="Times New Roman"/>
        </w:rPr>
        <w:t>)</w:t>
      </w:r>
    </w:p>
    <w:p w14:paraId="48171456" w14:textId="77777777" w:rsidR="004E149E" w:rsidRDefault="004E149E" w:rsidP="00A3217B">
      <w:pPr>
        <w:ind w:right="283"/>
        <w:jc w:val="both"/>
        <w:rPr>
          <w:rFonts w:ascii="Times New Roman" w:hAnsi="Times New Roman" w:cs="Times New Roman"/>
          <w:i/>
          <w:iCs/>
        </w:rPr>
      </w:pPr>
    </w:p>
    <w:p w14:paraId="3B2F0985" w14:textId="224B916F" w:rsidR="00D70BF3" w:rsidRPr="005339FD" w:rsidRDefault="005339FD" w:rsidP="00A3217B">
      <w:pPr>
        <w:ind w:right="283"/>
        <w:jc w:val="both"/>
        <w:rPr>
          <w:rFonts w:ascii="Times New Roman" w:hAnsi="Times New Roman" w:cs="Times New Roman"/>
          <w:i/>
          <w:iCs/>
        </w:rPr>
      </w:pPr>
      <w:r w:rsidRPr="005339FD">
        <w:rPr>
          <w:rFonts w:ascii="Times New Roman" w:hAnsi="Times New Roman" w:cs="Times New Roman"/>
          <w:i/>
          <w:iCs/>
        </w:rPr>
        <w:t>Piemēru netiešo attiecināmo izmaksu aprēķinam skatīt otrā lapā.</w:t>
      </w:r>
    </w:p>
    <w:p w14:paraId="60870E30" w14:textId="77777777" w:rsidR="002464FA" w:rsidRDefault="002464FA" w:rsidP="00A3217B">
      <w:pPr>
        <w:ind w:right="283"/>
        <w:jc w:val="both"/>
        <w:rPr>
          <w:rFonts w:ascii="Times New Roman" w:hAnsi="Times New Roman" w:cs="Times New Roman"/>
        </w:rPr>
      </w:pPr>
    </w:p>
    <w:p w14:paraId="745CCE37" w14:textId="77777777" w:rsidR="00A3217B" w:rsidRDefault="00A3217B" w:rsidP="00A3217B">
      <w:pPr>
        <w:ind w:right="283"/>
        <w:jc w:val="both"/>
        <w:rPr>
          <w:rFonts w:ascii="Times New Roman" w:hAnsi="Times New Roman" w:cs="Times New Roman"/>
        </w:rPr>
      </w:pPr>
    </w:p>
    <w:p w14:paraId="30EB64CB" w14:textId="77777777" w:rsidR="004E149E" w:rsidRDefault="004E149E" w:rsidP="00A3217B">
      <w:pPr>
        <w:ind w:right="283"/>
        <w:jc w:val="both"/>
        <w:rPr>
          <w:rFonts w:ascii="Times New Roman" w:hAnsi="Times New Roman" w:cs="Times New Roman"/>
        </w:rPr>
      </w:pPr>
    </w:p>
    <w:p w14:paraId="331268ED" w14:textId="77777777" w:rsidR="004E149E" w:rsidRDefault="004E149E" w:rsidP="00A3217B">
      <w:pPr>
        <w:ind w:right="283"/>
        <w:jc w:val="both"/>
        <w:rPr>
          <w:rFonts w:ascii="Times New Roman" w:hAnsi="Times New Roman" w:cs="Times New Roman"/>
        </w:rPr>
      </w:pPr>
    </w:p>
    <w:p w14:paraId="75298846" w14:textId="77777777" w:rsidR="00A3217B" w:rsidRDefault="00A3217B" w:rsidP="00A3217B">
      <w:pPr>
        <w:ind w:right="283"/>
        <w:jc w:val="both"/>
        <w:rPr>
          <w:rFonts w:ascii="Times New Roman" w:hAnsi="Times New Roman" w:cs="Times New Roman"/>
        </w:rPr>
      </w:pPr>
    </w:p>
    <w:p w14:paraId="163D39E4" w14:textId="77777777" w:rsidR="002464FA" w:rsidRPr="002464FA" w:rsidRDefault="002464FA" w:rsidP="00A3217B">
      <w:pPr>
        <w:ind w:right="283"/>
        <w:jc w:val="both"/>
        <w:rPr>
          <w:rFonts w:ascii="Times New Roman" w:hAnsi="Times New Roman" w:cs="Times New Roman"/>
          <w:sz w:val="20"/>
          <w:szCs w:val="20"/>
        </w:rPr>
      </w:pPr>
      <w:r w:rsidRPr="002464FA">
        <w:rPr>
          <w:rFonts w:ascii="Times New Roman" w:hAnsi="Times New Roman" w:cs="Times New Roman"/>
          <w:sz w:val="20"/>
          <w:szCs w:val="20"/>
        </w:rPr>
        <w:lastRenderedPageBreak/>
        <w:t>* 24.10.2023. Ministru kabineta noteikumi Nr. 613 “Valsts un Eiropas Savienības atbalsta piešķiršanas kārtība Eiropas Lauksaimniecības fonda lauku attīstībai intervencē "Atbalsts Eiropas Inovāciju partnerības darba grupu projektu īstenošanai" atklātu projektu iesniegumu konkursu veidā 2023.-2027.gada plānošanas periodam.”</w:t>
      </w:r>
    </w:p>
    <w:p w14:paraId="3405CCBF" w14:textId="77777777" w:rsidR="00A3217B" w:rsidRDefault="00A3217B" w:rsidP="00E46F82">
      <w:pPr>
        <w:pStyle w:val="ListParagraph"/>
        <w:jc w:val="both"/>
        <w:rPr>
          <w:rFonts w:ascii="Times New Roman" w:hAnsi="Times New Roman" w:cs="Times New Roman"/>
          <w:b/>
          <w:i/>
        </w:rPr>
      </w:pPr>
    </w:p>
    <w:p w14:paraId="168D0A29" w14:textId="371A2DA2" w:rsidR="00E46F82" w:rsidRPr="004E149E" w:rsidRDefault="004E149E" w:rsidP="00E46F82">
      <w:pPr>
        <w:pStyle w:val="ListParagraph"/>
        <w:jc w:val="both"/>
        <w:rPr>
          <w:rFonts w:ascii="Times New Roman" w:hAnsi="Times New Roman" w:cs="Times New Roman"/>
          <w:b/>
          <w:bCs/>
          <w:i/>
        </w:rPr>
      </w:pPr>
      <w:r w:rsidRPr="004E149E">
        <w:rPr>
          <w:rFonts w:ascii="Times New Roman" w:hAnsi="Times New Roman" w:cs="Times New Roman"/>
          <w:b/>
          <w:bCs/>
          <w:i/>
          <w:iCs/>
        </w:rPr>
        <w:t>Netiešo attiecināmo izmaksu aprēķina p</w:t>
      </w:r>
      <w:r w:rsidR="00E46F82" w:rsidRPr="004E149E">
        <w:rPr>
          <w:rFonts w:ascii="Times New Roman" w:hAnsi="Times New Roman" w:cs="Times New Roman"/>
          <w:b/>
          <w:bCs/>
          <w:i/>
        </w:rPr>
        <w:t>iemērs:</w:t>
      </w:r>
    </w:p>
    <w:p w14:paraId="6DAD3CA9" w14:textId="77777777" w:rsidR="0082687C" w:rsidRPr="001B59BB" w:rsidRDefault="0082687C" w:rsidP="00E46F82">
      <w:pPr>
        <w:pStyle w:val="ListParagraph"/>
        <w:jc w:val="both"/>
        <w:rPr>
          <w:rFonts w:ascii="Times New Roman" w:hAnsi="Times New Roman" w:cs="Times New Roman"/>
          <w:b/>
          <w:i/>
        </w:rPr>
      </w:pPr>
    </w:p>
    <w:tbl>
      <w:tblPr>
        <w:tblW w:w="4413" w:type="pct"/>
        <w:tblCellSpacing w:w="20" w:type="dxa"/>
        <w:tblBorders>
          <w:top w:val="single" w:sz="2" w:space="0" w:color="414142"/>
          <w:left w:val="single" w:sz="2" w:space="0" w:color="414142"/>
          <w:bottom w:val="single" w:sz="4" w:space="0" w:color="414142"/>
          <w:right w:val="single" w:sz="2" w:space="0" w:color="414142"/>
          <w:insideH w:val="single" w:sz="2" w:space="0" w:color="414142"/>
          <w:insideV w:val="single" w:sz="2" w:space="0" w:color="414142"/>
        </w:tblBorders>
        <w:tblCellMar>
          <w:top w:w="30" w:type="dxa"/>
          <w:left w:w="30" w:type="dxa"/>
          <w:bottom w:w="30" w:type="dxa"/>
          <w:right w:w="30" w:type="dxa"/>
        </w:tblCellMar>
        <w:tblLook w:val="04A0" w:firstRow="1" w:lastRow="0" w:firstColumn="1" w:lastColumn="0" w:noHBand="0" w:noVBand="1"/>
      </w:tblPr>
      <w:tblGrid>
        <w:gridCol w:w="430"/>
        <w:gridCol w:w="1517"/>
        <w:gridCol w:w="1192"/>
        <w:gridCol w:w="630"/>
        <w:gridCol w:w="897"/>
        <w:gridCol w:w="1049"/>
        <w:gridCol w:w="1194"/>
        <w:gridCol w:w="1593"/>
      </w:tblGrid>
      <w:tr w:rsidR="0082687C" w:rsidRPr="001B59BB" w14:paraId="2D2D8E44" w14:textId="77777777" w:rsidTr="004E149E">
        <w:trPr>
          <w:tblCellSpacing w:w="20" w:type="dxa"/>
        </w:trPr>
        <w:tc>
          <w:tcPr>
            <w:tcW w:w="218" w:type="pct"/>
            <w:vMerge w:val="restart"/>
            <w:hideMark/>
          </w:tcPr>
          <w:p w14:paraId="0B21DDA8"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Nr.</w:t>
            </w:r>
            <w:r w:rsidRPr="00C62530">
              <w:rPr>
                <w:rFonts w:ascii="Times New Roman" w:eastAsia="Times New Roman" w:hAnsi="Times New Roman" w:cs="Times New Roman"/>
                <w:b/>
                <w:color w:val="414142"/>
                <w:sz w:val="20"/>
                <w:szCs w:val="20"/>
                <w:lang w:eastAsia="lv-LV"/>
              </w:rPr>
              <w:br/>
              <w:t>p. k.</w:t>
            </w:r>
          </w:p>
        </w:tc>
        <w:tc>
          <w:tcPr>
            <w:tcW w:w="903" w:type="pct"/>
            <w:vMerge w:val="restart"/>
            <w:hideMark/>
          </w:tcPr>
          <w:p w14:paraId="2D413546"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Attiecināmo izmaksu pozīciju nosaukums</w:t>
            </w:r>
          </w:p>
        </w:tc>
        <w:tc>
          <w:tcPr>
            <w:tcW w:w="706" w:type="pct"/>
            <w:vMerge w:val="restart"/>
            <w:hideMark/>
          </w:tcPr>
          <w:p w14:paraId="39A57D98"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Sadarbības partneris</w:t>
            </w:r>
          </w:p>
        </w:tc>
        <w:tc>
          <w:tcPr>
            <w:tcW w:w="894" w:type="pct"/>
            <w:gridSpan w:val="2"/>
            <w:hideMark/>
          </w:tcPr>
          <w:p w14:paraId="1CD00EC8"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Kopā izmaksas, EUR</w:t>
            </w:r>
          </w:p>
        </w:tc>
        <w:tc>
          <w:tcPr>
            <w:tcW w:w="593" w:type="pct"/>
            <w:vMerge w:val="restart"/>
            <w:hideMark/>
          </w:tcPr>
          <w:p w14:paraId="17BE5DD9"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Atbalsta intensitāte, %</w:t>
            </w:r>
          </w:p>
          <w:p w14:paraId="74D3CAF8" w14:textId="7D231828"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 </w:t>
            </w:r>
          </w:p>
        </w:tc>
        <w:tc>
          <w:tcPr>
            <w:tcW w:w="679" w:type="pct"/>
            <w:vMerge w:val="restart"/>
            <w:hideMark/>
          </w:tcPr>
          <w:p w14:paraId="35902A40"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Publiskais finansējums, EUR</w:t>
            </w:r>
          </w:p>
          <w:p w14:paraId="7C1E94C2" w14:textId="76B1A1C7"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 </w:t>
            </w:r>
          </w:p>
        </w:tc>
        <w:tc>
          <w:tcPr>
            <w:tcW w:w="819" w:type="pct"/>
            <w:vMerge w:val="restart"/>
            <w:hideMark/>
          </w:tcPr>
          <w:p w14:paraId="2578E3C6"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Privātais finansējums, EUR</w:t>
            </w:r>
          </w:p>
          <w:p w14:paraId="3C3DE2AB" w14:textId="29C6E3BF"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 </w:t>
            </w:r>
          </w:p>
        </w:tc>
      </w:tr>
      <w:tr w:rsidR="0082687C" w:rsidRPr="001B59BB" w14:paraId="7A771A02" w14:textId="77777777" w:rsidTr="004E149E">
        <w:trPr>
          <w:trHeight w:val="503"/>
          <w:tblCellSpacing w:w="20" w:type="dxa"/>
        </w:trPr>
        <w:tc>
          <w:tcPr>
            <w:tcW w:w="218" w:type="pct"/>
            <w:vMerge/>
            <w:vAlign w:val="center"/>
            <w:hideMark/>
          </w:tcPr>
          <w:p w14:paraId="47B79FDE" w14:textId="77777777"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c>
          <w:tcPr>
            <w:tcW w:w="903" w:type="pct"/>
            <w:vMerge/>
            <w:vAlign w:val="center"/>
            <w:hideMark/>
          </w:tcPr>
          <w:p w14:paraId="6A7CE754" w14:textId="77777777"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c>
          <w:tcPr>
            <w:tcW w:w="706" w:type="pct"/>
            <w:vMerge/>
            <w:vAlign w:val="center"/>
            <w:hideMark/>
          </w:tcPr>
          <w:p w14:paraId="54C37FFE" w14:textId="77777777"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c>
          <w:tcPr>
            <w:tcW w:w="366" w:type="pct"/>
            <w:hideMark/>
          </w:tcPr>
          <w:p w14:paraId="6B12247D"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ar</w:t>
            </w:r>
          </w:p>
          <w:p w14:paraId="320EBADC"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PVN</w:t>
            </w:r>
          </w:p>
        </w:tc>
        <w:tc>
          <w:tcPr>
            <w:tcW w:w="504" w:type="pct"/>
            <w:hideMark/>
          </w:tcPr>
          <w:p w14:paraId="7A234FAD"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bez</w:t>
            </w:r>
          </w:p>
          <w:p w14:paraId="37B4A42C" w14:textId="77777777" w:rsidR="0082687C" w:rsidRPr="00C62530" w:rsidRDefault="0082687C" w:rsidP="0082687C">
            <w:pPr>
              <w:spacing w:after="0" w:line="240" w:lineRule="auto"/>
              <w:jc w:val="center"/>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PVN</w:t>
            </w:r>
          </w:p>
        </w:tc>
        <w:tc>
          <w:tcPr>
            <w:tcW w:w="593" w:type="pct"/>
            <w:vMerge/>
            <w:hideMark/>
          </w:tcPr>
          <w:p w14:paraId="280AFD6F" w14:textId="4A8CD46E"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c>
          <w:tcPr>
            <w:tcW w:w="679" w:type="pct"/>
            <w:vMerge/>
            <w:hideMark/>
          </w:tcPr>
          <w:p w14:paraId="48A94FCF" w14:textId="3162C79A"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c>
          <w:tcPr>
            <w:tcW w:w="819" w:type="pct"/>
            <w:vMerge/>
            <w:hideMark/>
          </w:tcPr>
          <w:p w14:paraId="226792CA" w14:textId="0E2B12B2" w:rsidR="0082687C" w:rsidRPr="00C62530" w:rsidRDefault="0082687C" w:rsidP="009B56B0">
            <w:pPr>
              <w:spacing w:after="0" w:line="240" w:lineRule="auto"/>
              <w:rPr>
                <w:rFonts w:ascii="Times New Roman" w:eastAsia="Times New Roman" w:hAnsi="Times New Roman" w:cs="Times New Roman"/>
                <w:b/>
                <w:color w:val="414142"/>
                <w:sz w:val="20"/>
                <w:szCs w:val="20"/>
                <w:lang w:eastAsia="lv-LV"/>
              </w:rPr>
            </w:pPr>
          </w:p>
        </w:tc>
      </w:tr>
      <w:tr w:rsidR="0082687C" w:rsidRPr="001B59BB" w14:paraId="5B2FD86C" w14:textId="77777777" w:rsidTr="0082687C">
        <w:trPr>
          <w:tblCellSpacing w:w="20" w:type="dxa"/>
        </w:trPr>
        <w:tc>
          <w:tcPr>
            <w:tcW w:w="218" w:type="pct"/>
            <w:shd w:val="clear" w:color="auto" w:fill="D9D9D9" w:themeFill="background1" w:themeFillShade="D9"/>
            <w:hideMark/>
          </w:tcPr>
          <w:p w14:paraId="462DBBA2"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1.</w:t>
            </w:r>
          </w:p>
        </w:tc>
        <w:tc>
          <w:tcPr>
            <w:tcW w:w="4712" w:type="pct"/>
            <w:gridSpan w:val="7"/>
            <w:shd w:val="clear" w:color="auto" w:fill="D9D9D9" w:themeFill="background1" w:themeFillShade="D9"/>
            <w:hideMark/>
          </w:tcPr>
          <w:p w14:paraId="638407E5"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projekta koordinācijas izmaksas un atlīdzība par darbu</w:t>
            </w:r>
          </w:p>
        </w:tc>
      </w:tr>
      <w:tr w:rsidR="0082687C" w:rsidRPr="001B59BB" w14:paraId="73F174BD" w14:textId="77777777" w:rsidTr="004E149E">
        <w:trPr>
          <w:trHeight w:val="297"/>
          <w:tblCellSpacing w:w="20" w:type="dxa"/>
        </w:trPr>
        <w:tc>
          <w:tcPr>
            <w:tcW w:w="218" w:type="pct"/>
            <w:hideMark/>
          </w:tcPr>
          <w:p w14:paraId="558E8737"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1.1.</w:t>
            </w:r>
          </w:p>
        </w:tc>
        <w:tc>
          <w:tcPr>
            <w:tcW w:w="903" w:type="pct"/>
            <w:hideMark/>
          </w:tcPr>
          <w:p w14:paraId="57E63CF8"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atalgojums</w:t>
            </w:r>
          </w:p>
        </w:tc>
        <w:tc>
          <w:tcPr>
            <w:tcW w:w="706" w:type="pct"/>
            <w:hideMark/>
          </w:tcPr>
          <w:p w14:paraId="36BDD6D4"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hideMark/>
          </w:tcPr>
          <w:p w14:paraId="2BE7499A"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 </w:t>
            </w:r>
          </w:p>
        </w:tc>
        <w:tc>
          <w:tcPr>
            <w:tcW w:w="504" w:type="pct"/>
            <w:hideMark/>
          </w:tcPr>
          <w:p w14:paraId="62FF5077" w14:textId="5D60FEFB" w:rsidR="00E46F82" w:rsidRPr="003910FD" w:rsidRDefault="003910FD"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3910FD">
              <w:rPr>
                <w:rFonts w:ascii="Times New Roman" w:eastAsia="Times New Roman" w:hAnsi="Times New Roman" w:cs="Times New Roman"/>
                <w:color w:val="1F4E79" w:themeColor="accent1" w:themeShade="80"/>
                <w:sz w:val="20"/>
                <w:szCs w:val="20"/>
                <w:lang w:eastAsia="lv-LV"/>
              </w:rPr>
              <w:t>90 000</w:t>
            </w:r>
          </w:p>
        </w:tc>
        <w:tc>
          <w:tcPr>
            <w:tcW w:w="593" w:type="pct"/>
            <w:hideMark/>
          </w:tcPr>
          <w:p w14:paraId="77BED5EB"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hideMark/>
          </w:tcPr>
          <w:p w14:paraId="6F219FC4"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414142"/>
                <w:sz w:val="20"/>
                <w:szCs w:val="20"/>
                <w:lang w:eastAsia="lv-LV"/>
              </w:rPr>
              <w:t> </w:t>
            </w:r>
          </w:p>
        </w:tc>
        <w:tc>
          <w:tcPr>
            <w:tcW w:w="819" w:type="pct"/>
            <w:hideMark/>
          </w:tcPr>
          <w:p w14:paraId="77FB04BB"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414142"/>
                <w:sz w:val="20"/>
                <w:szCs w:val="20"/>
                <w:lang w:eastAsia="lv-LV"/>
              </w:rPr>
              <w:t> </w:t>
            </w:r>
          </w:p>
        </w:tc>
      </w:tr>
      <w:tr w:rsidR="0082687C" w:rsidRPr="001B59BB" w14:paraId="2EB45612" w14:textId="77777777" w:rsidTr="004E149E">
        <w:trPr>
          <w:tblCellSpacing w:w="20" w:type="dxa"/>
        </w:trPr>
        <w:tc>
          <w:tcPr>
            <w:tcW w:w="218" w:type="pct"/>
            <w:hideMark/>
          </w:tcPr>
          <w:p w14:paraId="11186BC7"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1.2.</w:t>
            </w:r>
          </w:p>
        </w:tc>
        <w:tc>
          <w:tcPr>
            <w:tcW w:w="903" w:type="pct"/>
            <w:hideMark/>
          </w:tcPr>
          <w:p w14:paraId="70EB612B"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atalgojums</w:t>
            </w:r>
          </w:p>
        </w:tc>
        <w:tc>
          <w:tcPr>
            <w:tcW w:w="706" w:type="pct"/>
            <w:hideMark/>
          </w:tcPr>
          <w:p w14:paraId="10FBB173"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SIA X</w:t>
            </w:r>
          </w:p>
        </w:tc>
        <w:tc>
          <w:tcPr>
            <w:tcW w:w="366" w:type="pct"/>
            <w:hideMark/>
          </w:tcPr>
          <w:p w14:paraId="22D341F3"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 </w:t>
            </w:r>
          </w:p>
        </w:tc>
        <w:tc>
          <w:tcPr>
            <w:tcW w:w="504" w:type="pct"/>
            <w:hideMark/>
          </w:tcPr>
          <w:p w14:paraId="1D95D175" w14:textId="7154CDC2" w:rsidR="00E46F82" w:rsidRPr="001B59BB" w:rsidRDefault="003910FD" w:rsidP="009B56B0">
            <w:pPr>
              <w:spacing w:after="0" w:line="240" w:lineRule="auto"/>
              <w:rPr>
                <w:rFonts w:ascii="Times New Roman" w:eastAsia="Times New Roman" w:hAnsi="Times New Roman" w:cs="Times New Roman"/>
                <w:color w:val="385623" w:themeColor="accent6" w:themeShade="80"/>
                <w:sz w:val="20"/>
                <w:szCs w:val="20"/>
                <w:lang w:eastAsia="lv-LV"/>
              </w:rPr>
            </w:pPr>
            <w:r>
              <w:rPr>
                <w:rFonts w:ascii="Times New Roman" w:eastAsia="Times New Roman" w:hAnsi="Times New Roman" w:cs="Times New Roman"/>
                <w:color w:val="385623" w:themeColor="accent6" w:themeShade="80"/>
                <w:sz w:val="20"/>
                <w:szCs w:val="20"/>
                <w:lang w:eastAsia="lv-LV"/>
              </w:rPr>
              <w:t>5</w:t>
            </w:r>
            <w:r w:rsidR="00E46F82" w:rsidRPr="001B59BB">
              <w:rPr>
                <w:rFonts w:ascii="Times New Roman" w:eastAsia="Times New Roman" w:hAnsi="Times New Roman" w:cs="Times New Roman"/>
                <w:color w:val="385623" w:themeColor="accent6" w:themeShade="80"/>
                <w:sz w:val="20"/>
                <w:szCs w:val="20"/>
                <w:lang w:eastAsia="lv-LV"/>
              </w:rPr>
              <w:t>0</w:t>
            </w:r>
            <w:r w:rsidR="00973565">
              <w:rPr>
                <w:rFonts w:ascii="Times New Roman" w:eastAsia="Times New Roman" w:hAnsi="Times New Roman" w:cs="Times New Roman"/>
                <w:color w:val="385623" w:themeColor="accent6" w:themeShade="80"/>
                <w:sz w:val="20"/>
                <w:szCs w:val="20"/>
                <w:lang w:eastAsia="lv-LV"/>
              </w:rPr>
              <w:t xml:space="preserve"> </w:t>
            </w:r>
            <w:r w:rsidR="00E46F82" w:rsidRPr="001B59BB">
              <w:rPr>
                <w:rFonts w:ascii="Times New Roman" w:eastAsia="Times New Roman" w:hAnsi="Times New Roman" w:cs="Times New Roman"/>
                <w:color w:val="385623" w:themeColor="accent6" w:themeShade="80"/>
                <w:sz w:val="20"/>
                <w:szCs w:val="20"/>
                <w:lang w:eastAsia="lv-LV"/>
              </w:rPr>
              <w:t>000</w:t>
            </w:r>
          </w:p>
        </w:tc>
        <w:tc>
          <w:tcPr>
            <w:tcW w:w="593" w:type="pct"/>
            <w:hideMark/>
          </w:tcPr>
          <w:p w14:paraId="1791489A"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90%</w:t>
            </w:r>
          </w:p>
        </w:tc>
        <w:tc>
          <w:tcPr>
            <w:tcW w:w="679" w:type="pct"/>
            <w:hideMark/>
          </w:tcPr>
          <w:p w14:paraId="3B9B0048"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414142"/>
                <w:sz w:val="20"/>
                <w:szCs w:val="20"/>
                <w:lang w:eastAsia="lv-LV"/>
              </w:rPr>
              <w:t> </w:t>
            </w:r>
          </w:p>
        </w:tc>
        <w:tc>
          <w:tcPr>
            <w:tcW w:w="819" w:type="pct"/>
            <w:hideMark/>
          </w:tcPr>
          <w:p w14:paraId="446696CF"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2CBC5880" w14:textId="77777777" w:rsidTr="004E149E">
        <w:trPr>
          <w:trHeight w:val="238"/>
          <w:tblCellSpacing w:w="20" w:type="dxa"/>
        </w:trPr>
        <w:tc>
          <w:tcPr>
            <w:tcW w:w="218" w:type="pct"/>
          </w:tcPr>
          <w:p w14:paraId="5756C655"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r w:rsidRPr="001B59BB">
              <w:rPr>
                <w:rFonts w:ascii="Times New Roman" w:eastAsia="Times New Roman" w:hAnsi="Times New Roman" w:cs="Times New Roman"/>
                <w:color w:val="833C0B" w:themeColor="accent2" w:themeShade="80"/>
                <w:sz w:val="20"/>
                <w:szCs w:val="20"/>
                <w:lang w:eastAsia="lv-LV"/>
              </w:rPr>
              <w:t>1.3.</w:t>
            </w:r>
          </w:p>
        </w:tc>
        <w:tc>
          <w:tcPr>
            <w:tcW w:w="903" w:type="pct"/>
          </w:tcPr>
          <w:p w14:paraId="370383E5"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r w:rsidRPr="001B59BB">
              <w:rPr>
                <w:rFonts w:ascii="Times New Roman" w:eastAsia="Times New Roman" w:hAnsi="Times New Roman" w:cs="Times New Roman"/>
                <w:color w:val="833C0B" w:themeColor="accent2" w:themeShade="80"/>
                <w:sz w:val="20"/>
                <w:szCs w:val="20"/>
                <w:lang w:eastAsia="lv-LV"/>
              </w:rPr>
              <w:t>atalgojums</w:t>
            </w:r>
          </w:p>
        </w:tc>
        <w:tc>
          <w:tcPr>
            <w:tcW w:w="706" w:type="pct"/>
          </w:tcPr>
          <w:p w14:paraId="1CE7B9F1"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r w:rsidRPr="001B59BB">
              <w:rPr>
                <w:rFonts w:ascii="Times New Roman" w:eastAsia="Times New Roman" w:hAnsi="Times New Roman" w:cs="Times New Roman"/>
                <w:color w:val="833C0B" w:themeColor="accent2" w:themeShade="80"/>
                <w:sz w:val="20"/>
                <w:szCs w:val="20"/>
                <w:lang w:eastAsia="lv-LV"/>
              </w:rPr>
              <w:t>SIA Y</w:t>
            </w:r>
          </w:p>
        </w:tc>
        <w:tc>
          <w:tcPr>
            <w:tcW w:w="366" w:type="pct"/>
          </w:tcPr>
          <w:p w14:paraId="00D50C8D"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p>
        </w:tc>
        <w:tc>
          <w:tcPr>
            <w:tcW w:w="504" w:type="pct"/>
          </w:tcPr>
          <w:p w14:paraId="084F20F8" w14:textId="40D2F1ED" w:rsidR="00E46F82" w:rsidRPr="001B59BB" w:rsidRDefault="003910FD" w:rsidP="009B56B0">
            <w:pPr>
              <w:spacing w:after="0" w:line="240" w:lineRule="auto"/>
              <w:rPr>
                <w:rFonts w:ascii="Times New Roman" w:eastAsia="Times New Roman" w:hAnsi="Times New Roman" w:cs="Times New Roman"/>
                <w:color w:val="833C0B" w:themeColor="accent2" w:themeShade="80"/>
                <w:sz w:val="20"/>
                <w:szCs w:val="20"/>
                <w:lang w:eastAsia="lv-LV"/>
              </w:rPr>
            </w:pPr>
            <w:r>
              <w:rPr>
                <w:rFonts w:ascii="Times New Roman" w:eastAsia="Times New Roman" w:hAnsi="Times New Roman" w:cs="Times New Roman"/>
                <w:color w:val="833C0B" w:themeColor="accent2" w:themeShade="80"/>
                <w:sz w:val="20"/>
                <w:szCs w:val="20"/>
                <w:lang w:eastAsia="lv-LV"/>
              </w:rPr>
              <w:t>3</w:t>
            </w:r>
            <w:r w:rsidR="00E46F82" w:rsidRPr="001B59BB">
              <w:rPr>
                <w:rFonts w:ascii="Times New Roman" w:eastAsia="Times New Roman" w:hAnsi="Times New Roman" w:cs="Times New Roman"/>
                <w:color w:val="833C0B" w:themeColor="accent2" w:themeShade="80"/>
                <w:sz w:val="20"/>
                <w:szCs w:val="20"/>
                <w:lang w:eastAsia="lv-LV"/>
              </w:rPr>
              <w:t>0</w:t>
            </w:r>
            <w:r w:rsidR="00973565">
              <w:rPr>
                <w:rFonts w:ascii="Times New Roman" w:eastAsia="Times New Roman" w:hAnsi="Times New Roman" w:cs="Times New Roman"/>
                <w:color w:val="833C0B" w:themeColor="accent2" w:themeShade="80"/>
                <w:sz w:val="20"/>
                <w:szCs w:val="20"/>
                <w:lang w:eastAsia="lv-LV"/>
              </w:rPr>
              <w:t xml:space="preserve"> </w:t>
            </w:r>
            <w:r w:rsidR="00E46F82" w:rsidRPr="001B59BB">
              <w:rPr>
                <w:rFonts w:ascii="Times New Roman" w:eastAsia="Times New Roman" w:hAnsi="Times New Roman" w:cs="Times New Roman"/>
                <w:color w:val="833C0B" w:themeColor="accent2" w:themeShade="80"/>
                <w:sz w:val="20"/>
                <w:szCs w:val="20"/>
                <w:lang w:eastAsia="lv-LV"/>
              </w:rPr>
              <w:t>000</w:t>
            </w:r>
          </w:p>
        </w:tc>
        <w:tc>
          <w:tcPr>
            <w:tcW w:w="593" w:type="pct"/>
          </w:tcPr>
          <w:p w14:paraId="5EB06FDB"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r w:rsidRPr="001B59BB">
              <w:rPr>
                <w:rFonts w:ascii="Times New Roman" w:eastAsia="Times New Roman" w:hAnsi="Times New Roman" w:cs="Times New Roman"/>
                <w:color w:val="833C0B" w:themeColor="accent2" w:themeShade="80"/>
                <w:sz w:val="20"/>
                <w:szCs w:val="20"/>
                <w:lang w:eastAsia="lv-LV"/>
              </w:rPr>
              <w:t>90%</w:t>
            </w:r>
          </w:p>
        </w:tc>
        <w:tc>
          <w:tcPr>
            <w:tcW w:w="679" w:type="pct"/>
          </w:tcPr>
          <w:p w14:paraId="31C01EE1"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326D78B4"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28BCCA65" w14:textId="77777777" w:rsidTr="0082687C">
        <w:trPr>
          <w:trHeight w:val="238"/>
          <w:tblCellSpacing w:w="20" w:type="dxa"/>
        </w:trPr>
        <w:tc>
          <w:tcPr>
            <w:tcW w:w="218" w:type="pct"/>
            <w:shd w:val="clear" w:color="auto" w:fill="D9D9D9" w:themeFill="background1" w:themeFillShade="D9"/>
          </w:tcPr>
          <w:p w14:paraId="091A449F" w14:textId="1D3EE826" w:rsidR="00E46F82"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Pr>
                <w:rFonts w:ascii="Times New Roman" w:eastAsia="Times New Roman" w:hAnsi="Times New Roman" w:cs="Times New Roman"/>
                <w:b/>
                <w:color w:val="414142"/>
                <w:sz w:val="20"/>
                <w:szCs w:val="20"/>
                <w:lang w:eastAsia="lv-LV"/>
              </w:rPr>
              <w:t>4</w:t>
            </w:r>
            <w:r w:rsidR="00E46F82" w:rsidRPr="00C62530">
              <w:rPr>
                <w:rFonts w:ascii="Times New Roman" w:eastAsia="Times New Roman" w:hAnsi="Times New Roman" w:cs="Times New Roman"/>
                <w:b/>
                <w:color w:val="414142"/>
                <w:sz w:val="20"/>
                <w:szCs w:val="20"/>
                <w:lang w:eastAsia="lv-LV"/>
              </w:rPr>
              <w:t>.</w:t>
            </w:r>
          </w:p>
        </w:tc>
        <w:tc>
          <w:tcPr>
            <w:tcW w:w="4712" w:type="pct"/>
            <w:gridSpan w:val="7"/>
            <w:shd w:val="clear" w:color="auto" w:fill="D9D9D9" w:themeFill="background1" w:themeFillShade="D9"/>
          </w:tcPr>
          <w:p w14:paraId="4FC73804"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tehnikas, iekārtu un to aprīkojuma nomas maksa projekta īstenošanas laikā</w:t>
            </w:r>
          </w:p>
        </w:tc>
      </w:tr>
      <w:tr w:rsidR="0082687C" w:rsidRPr="001B59BB" w14:paraId="3BCF1E87" w14:textId="77777777" w:rsidTr="004E149E">
        <w:trPr>
          <w:trHeight w:val="238"/>
          <w:tblCellSpacing w:w="20" w:type="dxa"/>
        </w:trPr>
        <w:tc>
          <w:tcPr>
            <w:tcW w:w="218" w:type="pct"/>
          </w:tcPr>
          <w:p w14:paraId="6DAD4F78" w14:textId="2CE06447" w:rsidR="00E46F82" w:rsidRPr="001B59BB" w:rsidRDefault="0082687C"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4</w:t>
            </w:r>
            <w:r w:rsidR="00E46F82" w:rsidRPr="001B59BB">
              <w:rPr>
                <w:rFonts w:ascii="Times New Roman" w:eastAsia="Times New Roman" w:hAnsi="Times New Roman" w:cs="Times New Roman"/>
                <w:color w:val="1F4E79" w:themeColor="accent1" w:themeShade="80"/>
                <w:sz w:val="20"/>
                <w:szCs w:val="20"/>
                <w:lang w:eastAsia="lv-LV"/>
              </w:rPr>
              <w:t>.1.</w:t>
            </w:r>
          </w:p>
        </w:tc>
        <w:tc>
          <w:tcPr>
            <w:tcW w:w="903" w:type="pct"/>
          </w:tcPr>
          <w:p w14:paraId="2CCE9313"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ekskavators</w:t>
            </w:r>
          </w:p>
        </w:tc>
        <w:tc>
          <w:tcPr>
            <w:tcW w:w="706" w:type="pct"/>
          </w:tcPr>
          <w:p w14:paraId="0BED09B6"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tcPr>
          <w:p w14:paraId="1F9A3B60"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504" w:type="pct"/>
          </w:tcPr>
          <w:p w14:paraId="7AE48473" w14:textId="19E7118C"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1</w:t>
            </w:r>
            <w:r w:rsidR="003910FD">
              <w:rPr>
                <w:rFonts w:ascii="Times New Roman" w:eastAsia="Times New Roman" w:hAnsi="Times New Roman" w:cs="Times New Roman"/>
                <w:color w:val="1F4E79" w:themeColor="accent1" w:themeShade="80"/>
                <w:sz w:val="20"/>
                <w:szCs w:val="20"/>
                <w:lang w:eastAsia="lv-LV"/>
              </w:rPr>
              <w:t xml:space="preserve">0 </w:t>
            </w:r>
            <w:r w:rsidRPr="001B59BB">
              <w:rPr>
                <w:rFonts w:ascii="Times New Roman" w:eastAsia="Times New Roman" w:hAnsi="Times New Roman" w:cs="Times New Roman"/>
                <w:color w:val="1F4E79" w:themeColor="accent1" w:themeShade="80"/>
                <w:sz w:val="20"/>
                <w:szCs w:val="20"/>
                <w:lang w:eastAsia="lv-LV"/>
              </w:rPr>
              <w:t>000</w:t>
            </w:r>
          </w:p>
        </w:tc>
        <w:tc>
          <w:tcPr>
            <w:tcW w:w="593" w:type="pct"/>
          </w:tcPr>
          <w:p w14:paraId="2BBA20EC"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1E8DBC01"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3E7223AB"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0CB40A47" w14:textId="77777777" w:rsidTr="0082687C">
        <w:trPr>
          <w:trHeight w:val="238"/>
          <w:tblCellSpacing w:w="20" w:type="dxa"/>
        </w:trPr>
        <w:tc>
          <w:tcPr>
            <w:tcW w:w="218" w:type="pct"/>
            <w:shd w:val="clear" w:color="auto" w:fill="D9D9D9" w:themeFill="background1" w:themeFillShade="D9"/>
          </w:tcPr>
          <w:p w14:paraId="1C5F4CC3" w14:textId="23E176F1" w:rsidR="00E46F82"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Pr>
                <w:rFonts w:ascii="Times New Roman" w:eastAsia="Times New Roman" w:hAnsi="Times New Roman" w:cs="Times New Roman"/>
                <w:b/>
                <w:color w:val="414142"/>
                <w:sz w:val="20"/>
                <w:szCs w:val="20"/>
                <w:lang w:eastAsia="lv-LV"/>
              </w:rPr>
              <w:t>5</w:t>
            </w:r>
            <w:r w:rsidR="00E46F82" w:rsidRPr="00C62530">
              <w:rPr>
                <w:rFonts w:ascii="Times New Roman" w:eastAsia="Times New Roman" w:hAnsi="Times New Roman" w:cs="Times New Roman"/>
                <w:b/>
                <w:color w:val="414142"/>
                <w:sz w:val="20"/>
                <w:szCs w:val="20"/>
                <w:lang w:eastAsia="lv-LV"/>
              </w:rPr>
              <w:t>.</w:t>
            </w:r>
          </w:p>
        </w:tc>
        <w:tc>
          <w:tcPr>
            <w:tcW w:w="4712" w:type="pct"/>
            <w:gridSpan w:val="7"/>
            <w:shd w:val="clear" w:color="auto" w:fill="D9D9D9" w:themeFill="background1" w:themeFillShade="D9"/>
          </w:tcPr>
          <w:p w14:paraId="0F10A5C4"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materiālu izmaksas</w:t>
            </w:r>
          </w:p>
        </w:tc>
      </w:tr>
      <w:tr w:rsidR="0082687C" w:rsidRPr="001B59BB" w14:paraId="3BD07AA1" w14:textId="77777777" w:rsidTr="004E149E">
        <w:trPr>
          <w:trHeight w:val="238"/>
          <w:tblCellSpacing w:w="20" w:type="dxa"/>
        </w:trPr>
        <w:tc>
          <w:tcPr>
            <w:tcW w:w="218" w:type="pct"/>
          </w:tcPr>
          <w:p w14:paraId="71FAF080" w14:textId="69E4384F" w:rsidR="00E46F82" w:rsidRPr="001B59BB" w:rsidRDefault="0082687C"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5</w:t>
            </w:r>
            <w:r w:rsidR="00E46F82" w:rsidRPr="001B59BB">
              <w:rPr>
                <w:rFonts w:ascii="Times New Roman" w:eastAsia="Times New Roman" w:hAnsi="Times New Roman" w:cs="Times New Roman"/>
                <w:color w:val="1F4E79" w:themeColor="accent1" w:themeShade="80"/>
                <w:sz w:val="20"/>
                <w:szCs w:val="20"/>
                <w:lang w:eastAsia="lv-LV"/>
              </w:rPr>
              <w:t>.1.</w:t>
            </w:r>
          </w:p>
        </w:tc>
        <w:tc>
          <w:tcPr>
            <w:tcW w:w="903" w:type="pct"/>
          </w:tcPr>
          <w:p w14:paraId="42E94CDF"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reaģenti</w:t>
            </w:r>
          </w:p>
        </w:tc>
        <w:tc>
          <w:tcPr>
            <w:tcW w:w="706" w:type="pct"/>
          </w:tcPr>
          <w:p w14:paraId="0B36CFEC"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tcPr>
          <w:p w14:paraId="50D33A18"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504" w:type="pct"/>
          </w:tcPr>
          <w:p w14:paraId="52688EBF" w14:textId="175093CF" w:rsidR="00E46F82" w:rsidRPr="001B59BB" w:rsidRDefault="003910FD"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7</w:t>
            </w:r>
            <w:r w:rsidR="00973565">
              <w:rPr>
                <w:rFonts w:ascii="Times New Roman" w:eastAsia="Times New Roman" w:hAnsi="Times New Roman" w:cs="Times New Roman"/>
                <w:color w:val="1F4E79" w:themeColor="accent1" w:themeShade="80"/>
                <w:sz w:val="20"/>
                <w:szCs w:val="20"/>
                <w:lang w:eastAsia="lv-LV"/>
              </w:rPr>
              <w:t xml:space="preserve"> </w:t>
            </w:r>
            <w:r w:rsidR="00E46F82" w:rsidRPr="001B59BB">
              <w:rPr>
                <w:rFonts w:ascii="Times New Roman" w:eastAsia="Times New Roman" w:hAnsi="Times New Roman" w:cs="Times New Roman"/>
                <w:color w:val="1F4E79" w:themeColor="accent1" w:themeShade="80"/>
                <w:sz w:val="20"/>
                <w:szCs w:val="20"/>
                <w:lang w:eastAsia="lv-LV"/>
              </w:rPr>
              <w:t>000</w:t>
            </w:r>
          </w:p>
        </w:tc>
        <w:tc>
          <w:tcPr>
            <w:tcW w:w="593" w:type="pct"/>
          </w:tcPr>
          <w:p w14:paraId="10392209"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7ADB7547"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502F25F8"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20878F32" w14:textId="77777777" w:rsidTr="0082687C">
        <w:trPr>
          <w:trHeight w:val="238"/>
          <w:tblCellSpacing w:w="20" w:type="dxa"/>
        </w:trPr>
        <w:tc>
          <w:tcPr>
            <w:tcW w:w="218" w:type="pct"/>
            <w:shd w:val="clear" w:color="auto" w:fill="D9D9D9" w:themeFill="background1" w:themeFillShade="D9"/>
          </w:tcPr>
          <w:p w14:paraId="49AFDEDD" w14:textId="0AE8F7F5" w:rsidR="00E46F82" w:rsidRPr="00C62530" w:rsidRDefault="0082687C" w:rsidP="009B56B0">
            <w:pPr>
              <w:spacing w:after="0" w:line="240" w:lineRule="auto"/>
              <w:rPr>
                <w:rFonts w:ascii="Times New Roman" w:eastAsia="Times New Roman" w:hAnsi="Times New Roman" w:cs="Times New Roman"/>
                <w:b/>
                <w:color w:val="414142"/>
                <w:sz w:val="20"/>
                <w:szCs w:val="20"/>
                <w:lang w:eastAsia="lv-LV"/>
              </w:rPr>
            </w:pPr>
            <w:r>
              <w:rPr>
                <w:rFonts w:ascii="Times New Roman" w:eastAsia="Times New Roman" w:hAnsi="Times New Roman" w:cs="Times New Roman"/>
                <w:b/>
                <w:color w:val="FF0000"/>
                <w:sz w:val="20"/>
                <w:szCs w:val="20"/>
                <w:lang w:eastAsia="lv-LV"/>
              </w:rPr>
              <w:t>6</w:t>
            </w:r>
            <w:r w:rsidR="00E46F82" w:rsidRPr="00C62530">
              <w:rPr>
                <w:rFonts w:ascii="Times New Roman" w:eastAsia="Times New Roman" w:hAnsi="Times New Roman" w:cs="Times New Roman"/>
                <w:b/>
                <w:color w:val="FF0000"/>
                <w:sz w:val="20"/>
                <w:szCs w:val="20"/>
                <w:lang w:eastAsia="lv-LV"/>
              </w:rPr>
              <w:t>.</w:t>
            </w:r>
          </w:p>
        </w:tc>
        <w:tc>
          <w:tcPr>
            <w:tcW w:w="4712" w:type="pct"/>
            <w:gridSpan w:val="7"/>
            <w:shd w:val="clear" w:color="auto" w:fill="D9D9D9" w:themeFill="background1" w:themeFillShade="D9"/>
          </w:tcPr>
          <w:p w14:paraId="7B05973A"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FF0000"/>
                <w:sz w:val="20"/>
                <w:szCs w:val="20"/>
                <w:lang w:eastAsia="lv-LV"/>
              </w:rPr>
              <w:t>ārējo pakalpojumu izmaksas</w:t>
            </w:r>
          </w:p>
        </w:tc>
      </w:tr>
      <w:tr w:rsidR="0082687C" w:rsidRPr="001B59BB" w14:paraId="07A164F1" w14:textId="77777777" w:rsidTr="004E149E">
        <w:trPr>
          <w:trHeight w:val="238"/>
          <w:tblCellSpacing w:w="20" w:type="dxa"/>
        </w:trPr>
        <w:tc>
          <w:tcPr>
            <w:tcW w:w="218" w:type="pct"/>
          </w:tcPr>
          <w:p w14:paraId="0B8D4636" w14:textId="2B782152" w:rsidR="00E46F82" w:rsidRPr="001B59BB" w:rsidRDefault="0082687C"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6</w:t>
            </w:r>
            <w:r w:rsidR="00E46F82" w:rsidRPr="001B59BB">
              <w:rPr>
                <w:rFonts w:ascii="Times New Roman" w:eastAsia="Times New Roman" w:hAnsi="Times New Roman" w:cs="Times New Roman"/>
                <w:color w:val="1F4E79" w:themeColor="accent1" w:themeShade="80"/>
                <w:sz w:val="20"/>
                <w:szCs w:val="20"/>
                <w:lang w:eastAsia="lv-LV"/>
              </w:rPr>
              <w:t>.1.</w:t>
            </w:r>
          </w:p>
        </w:tc>
        <w:tc>
          <w:tcPr>
            <w:tcW w:w="903" w:type="pct"/>
          </w:tcPr>
          <w:p w14:paraId="45CB3F50" w14:textId="1E3EC896"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IT</w:t>
            </w:r>
            <w:r w:rsidR="007B1665">
              <w:rPr>
                <w:rFonts w:ascii="Times New Roman" w:eastAsia="Times New Roman" w:hAnsi="Times New Roman" w:cs="Times New Roman"/>
                <w:color w:val="1F4E79" w:themeColor="accent1" w:themeShade="80"/>
                <w:sz w:val="20"/>
                <w:szCs w:val="20"/>
                <w:lang w:eastAsia="lv-LV"/>
              </w:rPr>
              <w:t xml:space="preserve"> pakalpojums</w:t>
            </w:r>
          </w:p>
        </w:tc>
        <w:tc>
          <w:tcPr>
            <w:tcW w:w="706" w:type="pct"/>
          </w:tcPr>
          <w:p w14:paraId="2148B4A9"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tcPr>
          <w:p w14:paraId="7D476DA4"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504" w:type="pct"/>
          </w:tcPr>
          <w:p w14:paraId="384619E6"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15</w:t>
            </w:r>
            <w:r w:rsidR="00973565">
              <w:rPr>
                <w:rFonts w:ascii="Times New Roman" w:eastAsia="Times New Roman" w:hAnsi="Times New Roman" w:cs="Times New Roman"/>
                <w:color w:val="1F4E79" w:themeColor="accent1" w:themeShade="80"/>
                <w:sz w:val="20"/>
                <w:szCs w:val="20"/>
                <w:lang w:eastAsia="lv-LV"/>
              </w:rPr>
              <w:t xml:space="preserve"> </w:t>
            </w:r>
            <w:r w:rsidRPr="001B59BB">
              <w:rPr>
                <w:rFonts w:ascii="Times New Roman" w:eastAsia="Times New Roman" w:hAnsi="Times New Roman" w:cs="Times New Roman"/>
                <w:color w:val="1F4E79" w:themeColor="accent1" w:themeShade="80"/>
                <w:sz w:val="20"/>
                <w:szCs w:val="20"/>
                <w:lang w:eastAsia="lv-LV"/>
              </w:rPr>
              <w:t>000</w:t>
            </w:r>
          </w:p>
        </w:tc>
        <w:tc>
          <w:tcPr>
            <w:tcW w:w="593" w:type="pct"/>
          </w:tcPr>
          <w:p w14:paraId="745C66FE"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17E80155"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3A87D273"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2E637389" w14:textId="77777777" w:rsidTr="0082687C">
        <w:trPr>
          <w:trHeight w:val="238"/>
          <w:tblCellSpacing w:w="20" w:type="dxa"/>
        </w:trPr>
        <w:tc>
          <w:tcPr>
            <w:tcW w:w="218" w:type="pct"/>
            <w:shd w:val="clear" w:color="auto" w:fill="D9D9D9" w:themeFill="background1" w:themeFillShade="D9"/>
          </w:tcPr>
          <w:p w14:paraId="31E7ABF7" w14:textId="6B1E569C" w:rsidR="00E46F82" w:rsidRPr="00C62530" w:rsidRDefault="00442D53" w:rsidP="009B56B0">
            <w:pPr>
              <w:spacing w:after="0" w:line="240" w:lineRule="auto"/>
              <w:rPr>
                <w:rFonts w:ascii="Times New Roman" w:eastAsia="Times New Roman" w:hAnsi="Times New Roman" w:cs="Times New Roman"/>
                <w:b/>
                <w:color w:val="414142"/>
                <w:sz w:val="20"/>
                <w:szCs w:val="20"/>
                <w:lang w:eastAsia="lv-LV"/>
              </w:rPr>
            </w:pPr>
            <w:r>
              <w:rPr>
                <w:rFonts w:ascii="Times New Roman" w:eastAsia="Times New Roman" w:hAnsi="Times New Roman" w:cs="Times New Roman"/>
                <w:b/>
                <w:color w:val="414142"/>
                <w:sz w:val="20"/>
                <w:szCs w:val="20"/>
                <w:lang w:eastAsia="lv-LV"/>
              </w:rPr>
              <w:t>7</w:t>
            </w:r>
            <w:r w:rsidR="00E46F82" w:rsidRPr="00C62530">
              <w:rPr>
                <w:rFonts w:ascii="Times New Roman" w:eastAsia="Times New Roman" w:hAnsi="Times New Roman" w:cs="Times New Roman"/>
                <w:b/>
                <w:color w:val="414142"/>
                <w:sz w:val="20"/>
                <w:szCs w:val="20"/>
                <w:lang w:eastAsia="lv-LV"/>
              </w:rPr>
              <w:t>.</w:t>
            </w:r>
          </w:p>
        </w:tc>
        <w:tc>
          <w:tcPr>
            <w:tcW w:w="4712" w:type="pct"/>
            <w:gridSpan w:val="7"/>
            <w:shd w:val="clear" w:color="auto" w:fill="D9D9D9" w:themeFill="background1" w:themeFillShade="D9"/>
          </w:tcPr>
          <w:p w14:paraId="1FBCF082"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tehnikas, iekārtu un to aprīkojuma iegādes izmaksas</w:t>
            </w:r>
          </w:p>
        </w:tc>
      </w:tr>
      <w:tr w:rsidR="0082687C" w:rsidRPr="001B59BB" w14:paraId="78EB563F" w14:textId="77777777" w:rsidTr="004E149E">
        <w:trPr>
          <w:trHeight w:val="238"/>
          <w:tblCellSpacing w:w="20" w:type="dxa"/>
        </w:trPr>
        <w:tc>
          <w:tcPr>
            <w:tcW w:w="218" w:type="pct"/>
          </w:tcPr>
          <w:p w14:paraId="38540D1C" w14:textId="041DB55B" w:rsidR="00E46F82" w:rsidRPr="001B59BB" w:rsidRDefault="00442D53"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7</w:t>
            </w:r>
            <w:r w:rsidR="00E46F82" w:rsidRPr="001B59BB">
              <w:rPr>
                <w:rFonts w:ascii="Times New Roman" w:eastAsia="Times New Roman" w:hAnsi="Times New Roman" w:cs="Times New Roman"/>
                <w:color w:val="1F4E79" w:themeColor="accent1" w:themeShade="80"/>
                <w:sz w:val="20"/>
                <w:szCs w:val="20"/>
                <w:lang w:eastAsia="lv-LV"/>
              </w:rPr>
              <w:t>.1.</w:t>
            </w:r>
          </w:p>
        </w:tc>
        <w:tc>
          <w:tcPr>
            <w:tcW w:w="903" w:type="pct"/>
          </w:tcPr>
          <w:p w14:paraId="0B87C9CF" w14:textId="77777777" w:rsidR="00E46F82" w:rsidRPr="001B59BB" w:rsidRDefault="00C62530"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dzirnavas</w:t>
            </w:r>
          </w:p>
        </w:tc>
        <w:tc>
          <w:tcPr>
            <w:tcW w:w="706" w:type="pct"/>
          </w:tcPr>
          <w:p w14:paraId="7355CD7B"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tcPr>
          <w:p w14:paraId="3DB8EC3B"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504" w:type="pct"/>
          </w:tcPr>
          <w:p w14:paraId="7A4B79B5" w14:textId="094320BA"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1</w:t>
            </w:r>
            <w:r w:rsidR="003910FD">
              <w:rPr>
                <w:rFonts w:ascii="Times New Roman" w:eastAsia="Times New Roman" w:hAnsi="Times New Roman" w:cs="Times New Roman"/>
                <w:color w:val="1F4E79" w:themeColor="accent1" w:themeShade="80"/>
                <w:sz w:val="20"/>
                <w:szCs w:val="20"/>
                <w:lang w:eastAsia="lv-LV"/>
              </w:rPr>
              <w:t xml:space="preserve"> </w:t>
            </w:r>
            <w:r w:rsidRPr="001B59BB">
              <w:rPr>
                <w:rFonts w:ascii="Times New Roman" w:eastAsia="Times New Roman" w:hAnsi="Times New Roman" w:cs="Times New Roman"/>
                <w:color w:val="1F4E79" w:themeColor="accent1" w:themeShade="80"/>
                <w:sz w:val="20"/>
                <w:szCs w:val="20"/>
                <w:lang w:eastAsia="lv-LV"/>
              </w:rPr>
              <w:t>000</w:t>
            </w:r>
          </w:p>
        </w:tc>
        <w:tc>
          <w:tcPr>
            <w:tcW w:w="593" w:type="pct"/>
          </w:tcPr>
          <w:p w14:paraId="3C8912A2" w14:textId="2664D0D0" w:rsidR="00E46F82" w:rsidRPr="001B59BB" w:rsidRDefault="007B1665"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4</w:t>
            </w:r>
            <w:r w:rsidR="00E46F82" w:rsidRPr="001B59BB">
              <w:rPr>
                <w:rFonts w:ascii="Times New Roman" w:eastAsia="Times New Roman" w:hAnsi="Times New Roman" w:cs="Times New Roman"/>
                <w:color w:val="1F4E79" w:themeColor="accent1" w:themeShade="80"/>
                <w:sz w:val="20"/>
                <w:szCs w:val="20"/>
                <w:lang w:eastAsia="lv-LV"/>
              </w:rPr>
              <w:t>0%</w:t>
            </w:r>
          </w:p>
        </w:tc>
        <w:tc>
          <w:tcPr>
            <w:tcW w:w="679" w:type="pct"/>
          </w:tcPr>
          <w:p w14:paraId="719CB0AF"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23330FA1"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7BDFC4D0" w14:textId="77777777" w:rsidTr="0082687C">
        <w:trPr>
          <w:trHeight w:val="238"/>
          <w:tblCellSpacing w:w="20" w:type="dxa"/>
        </w:trPr>
        <w:tc>
          <w:tcPr>
            <w:tcW w:w="218" w:type="pct"/>
            <w:shd w:val="clear" w:color="auto" w:fill="D9D9D9" w:themeFill="background1" w:themeFillShade="D9"/>
          </w:tcPr>
          <w:p w14:paraId="2911F247" w14:textId="53E73D43" w:rsidR="00E46F82" w:rsidRPr="002E233E" w:rsidRDefault="007B1665" w:rsidP="009B56B0">
            <w:pPr>
              <w:spacing w:after="0" w:line="240" w:lineRule="auto"/>
              <w:rPr>
                <w:rFonts w:ascii="Times New Roman" w:eastAsia="Times New Roman" w:hAnsi="Times New Roman" w:cs="Times New Roman"/>
                <w:b/>
                <w:color w:val="FF0000"/>
                <w:sz w:val="20"/>
                <w:szCs w:val="20"/>
                <w:lang w:eastAsia="lv-LV"/>
              </w:rPr>
            </w:pPr>
            <w:r>
              <w:rPr>
                <w:rFonts w:ascii="Times New Roman" w:eastAsia="Times New Roman" w:hAnsi="Times New Roman" w:cs="Times New Roman"/>
                <w:b/>
                <w:color w:val="FF0000"/>
                <w:sz w:val="20"/>
                <w:szCs w:val="20"/>
                <w:lang w:eastAsia="lv-LV"/>
              </w:rPr>
              <w:t>8</w:t>
            </w:r>
            <w:r w:rsidR="00E46F82" w:rsidRPr="002E233E">
              <w:rPr>
                <w:rFonts w:ascii="Times New Roman" w:eastAsia="Times New Roman" w:hAnsi="Times New Roman" w:cs="Times New Roman"/>
                <w:b/>
                <w:color w:val="FF0000"/>
                <w:sz w:val="20"/>
                <w:szCs w:val="20"/>
                <w:lang w:eastAsia="lv-LV"/>
              </w:rPr>
              <w:t>.</w:t>
            </w:r>
          </w:p>
        </w:tc>
        <w:tc>
          <w:tcPr>
            <w:tcW w:w="4712" w:type="pct"/>
            <w:gridSpan w:val="7"/>
            <w:shd w:val="clear" w:color="auto" w:fill="D9D9D9" w:themeFill="background1" w:themeFillShade="D9"/>
          </w:tcPr>
          <w:p w14:paraId="308866E2" w14:textId="77777777" w:rsidR="00E46F82" w:rsidRPr="002E233E" w:rsidRDefault="002E233E" w:rsidP="009B56B0">
            <w:pPr>
              <w:spacing w:after="0" w:line="240" w:lineRule="auto"/>
              <w:rPr>
                <w:rFonts w:ascii="Times New Roman" w:eastAsia="Times New Roman" w:hAnsi="Times New Roman" w:cs="Times New Roman"/>
                <w:b/>
                <w:color w:val="FF0000"/>
                <w:sz w:val="20"/>
                <w:szCs w:val="20"/>
                <w:lang w:eastAsia="lv-LV"/>
              </w:rPr>
            </w:pPr>
            <w:r w:rsidRPr="002E233E">
              <w:rPr>
                <w:rFonts w:ascii="Times New Roman" w:eastAsia="Times New Roman" w:hAnsi="Times New Roman" w:cs="Times New Roman"/>
                <w:b/>
                <w:color w:val="FF0000"/>
                <w:sz w:val="20"/>
                <w:szCs w:val="20"/>
                <w:lang w:eastAsia="lv-LV"/>
              </w:rPr>
              <w:t>n</w:t>
            </w:r>
            <w:r w:rsidR="00E46F82" w:rsidRPr="002E233E">
              <w:rPr>
                <w:rFonts w:ascii="Times New Roman" w:eastAsia="Times New Roman" w:hAnsi="Times New Roman" w:cs="Times New Roman"/>
                <w:b/>
                <w:color w:val="FF0000"/>
                <w:sz w:val="20"/>
                <w:szCs w:val="20"/>
                <w:lang w:eastAsia="lv-LV"/>
              </w:rPr>
              <w:t>etiešās izmaksas</w:t>
            </w:r>
          </w:p>
        </w:tc>
      </w:tr>
      <w:tr w:rsidR="0082687C" w:rsidRPr="001B59BB" w14:paraId="5832C524" w14:textId="77777777" w:rsidTr="004E149E">
        <w:trPr>
          <w:trHeight w:val="238"/>
          <w:tblCellSpacing w:w="20" w:type="dxa"/>
        </w:trPr>
        <w:tc>
          <w:tcPr>
            <w:tcW w:w="218" w:type="pct"/>
          </w:tcPr>
          <w:p w14:paraId="528E6229" w14:textId="6A6C28B8" w:rsidR="00E46F82" w:rsidRPr="001B59BB" w:rsidRDefault="007B1665"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8</w:t>
            </w:r>
            <w:r w:rsidR="00E46F82" w:rsidRPr="001B59BB">
              <w:rPr>
                <w:rFonts w:ascii="Times New Roman" w:eastAsia="Times New Roman" w:hAnsi="Times New Roman" w:cs="Times New Roman"/>
                <w:color w:val="1F4E79" w:themeColor="accent1" w:themeShade="80"/>
                <w:sz w:val="20"/>
                <w:szCs w:val="20"/>
                <w:lang w:eastAsia="lv-LV"/>
              </w:rPr>
              <w:t>.1.</w:t>
            </w:r>
          </w:p>
        </w:tc>
        <w:tc>
          <w:tcPr>
            <w:tcW w:w="903" w:type="pct"/>
          </w:tcPr>
          <w:p w14:paraId="3B58AFD0"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706" w:type="pct"/>
          </w:tcPr>
          <w:p w14:paraId="545D8E23"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r w:rsidRPr="001B59BB">
              <w:rPr>
                <w:rFonts w:ascii="Times New Roman" w:eastAsia="Times New Roman" w:hAnsi="Times New Roman" w:cs="Times New Roman"/>
                <w:color w:val="1F4E79" w:themeColor="accent1" w:themeShade="80"/>
                <w:sz w:val="20"/>
                <w:szCs w:val="20"/>
                <w:lang w:eastAsia="lv-LV"/>
              </w:rPr>
              <w:t>MZI</w:t>
            </w:r>
          </w:p>
        </w:tc>
        <w:tc>
          <w:tcPr>
            <w:tcW w:w="366" w:type="pct"/>
          </w:tcPr>
          <w:p w14:paraId="2422AACF" w14:textId="77777777" w:rsidR="00E46F82" w:rsidRPr="001B59BB" w:rsidRDefault="00E46F82" w:rsidP="009B56B0">
            <w:pPr>
              <w:spacing w:after="0" w:line="240" w:lineRule="auto"/>
              <w:rPr>
                <w:rFonts w:ascii="Times New Roman" w:eastAsia="Times New Roman" w:hAnsi="Times New Roman" w:cs="Times New Roman"/>
                <w:color w:val="1F4E79" w:themeColor="accent1" w:themeShade="80"/>
                <w:sz w:val="20"/>
                <w:szCs w:val="20"/>
                <w:lang w:eastAsia="lv-LV"/>
              </w:rPr>
            </w:pPr>
          </w:p>
        </w:tc>
        <w:tc>
          <w:tcPr>
            <w:tcW w:w="504" w:type="pct"/>
          </w:tcPr>
          <w:p w14:paraId="60FF95B9" w14:textId="5AFF64E4" w:rsidR="00E46F82" w:rsidRPr="001B59BB" w:rsidRDefault="003910FD" w:rsidP="009B56B0">
            <w:pPr>
              <w:spacing w:after="0" w:line="240" w:lineRule="auto"/>
              <w:rPr>
                <w:rFonts w:ascii="Times New Roman" w:eastAsia="Times New Roman" w:hAnsi="Times New Roman" w:cs="Times New Roman"/>
                <w:color w:val="1F4E79" w:themeColor="accent1" w:themeShade="80"/>
                <w:sz w:val="20"/>
                <w:szCs w:val="20"/>
                <w:lang w:eastAsia="lv-LV"/>
              </w:rPr>
            </w:pPr>
            <w:r>
              <w:rPr>
                <w:rFonts w:ascii="Times New Roman" w:eastAsia="Times New Roman" w:hAnsi="Times New Roman" w:cs="Times New Roman"/>
                <w:color w:val="1F4E79" w:themeColor="accent1" w:themeShade="80"/>
                <w:sz w:val="20"/>
                <w:szCs w:val="20"/>
                <w:lang w:eastAsia="lv-LV"/>
              </w:rPr>
              <w:t>27</w:t>
            </w:r>
            <w:r w:rsidR="00973565">
              <w:rPr>
                <w:rFonts w:ascii="Times New Roman" w:eastAsia="Times New Roman" w:hAnsi="Times New Roman" w:cs="Times New Roman"/>
                <w:color w:val="1F4E79" w:themeColor="accent1" w:themeShade="80"/>
                <w:sz w:val="20"/>
                <w:szCs w:val="20"/>
                <w:lang w:eastAsia="lv-LV"/>
              </w:rPr>
              <w:t xml:space="preserve"> </w:t>
            </w:r>
            <w:r w:rsidR="00E46F82" w:rsidRPr="001B59BB">
              <w:rPr>
                <w:rFonts w:ascii="Times New Roman" w:eastAsia="Times New Roman" w:hAnsi="Times New Roman" w:cs="Times New Roman"/>
                <w:color w:val="1F4E79" w:themeColor="accent1" w:themeShade="80"/>
                <w:sz w:val="20"/>
                <w:szCs w:val="20"/>
                <w:lang w:eastAsia="lv-LV"/>
              </w:rPr>
              <w:t>000</w:t>
            </w:r>
          </w:p>
        </w:tc>
        <w:tc>
          <w:tcPr>
            <w:tcW w:w="593" w:type="pct"/>
          </w:tcPr>
          <w:p w14:paraId="481FC1D5" w14:textId="034D8059" w:rsidR="00E46F82" w:rsidRPr="001B59BB" w:rsidRDefault="007B1665"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055BEA3D"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3235E22E"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4846FA56" w14:textId="77777777" w:rsidTr="004E149E">
        <w:trPr>
          <w:trHeight w:val="238"/>
          <w:tblCellSpacing w:w="20" w:type="dxa"/>
        </w:trPr>
        <w:tc>
          <w:tcPr>
            <w:tcW w:w="218" w:type="pct"/>
          </w:tcPr>
          <w:p w14:paraId="2EC1EC64" w14:textId="1B0D19BA" w:rsidR="00E46F82" w:rsidRPr="001B59BB" w:rsidRDefault="007B1665" w:rsidP="009B56B0">
            <w:pPr>
              <w:spacing w:after="0" w:line="240" w:lineRule="auto"/>
              <w:rPr>
                <w:rFonts w:ascii="Times New Roman" w:eastAsia="Times New Roman" w:hAnsi="Times New Roman" w:cs="Times New Roman"/>
                <w:color w:val="385623" w:themeColor="accent6" w:themeShade="80"/>
                <w:sz w:val="20"/>
                <w:szCs w:val="20"/>
                <w:lang w:eastAsia="lv-LV"/>
              </w:rPr>
            </w:pPr>
            <w:r>
              <w:rPr>
                <w:rFonts w:ascii="Times New Roman" w:eastAsia="Times New Roman" w:hAnsi="Times New Roman" w:cs="Times New Roman"/>
                <w:color w:val="385623" w:themeColor="accent6" w:themeShade="80"/>
                <w:sz w:val="20"/>
                <w:szCs w:val="20"/>
                <w:lang w:eastAsia="lv-LV"/>
              </w:rPr>
              <w:t>8</w:t>
            </w:r>
            <w:r w:rsidR="00E46F82" w:rsidRPr="001B59BB">
              <w:rPr>
                <w:rFonts w:ascii="Times New Roman" w:eastAsia="Times New Roman" w:hAnsi="Times New Roman" w:cs="Times New Roman"/>
                <w:color w:val="385623" w:themeColor="accent6" w:themeShade="80"/>
                <w:sz w:val="20"/>
                <w:szCs w:val="20"/>
                <w:lang w:eastAsia="lv-LV"/>
              </w:rPr>
              <w:t>.2.</w:t>
            </w:r>
          </w:p>
        </w:tc>
        <w:tc>
          <w:tcPr>
            <w:tcW w:w="903" w:type="pct"/>
          </w:tcPr>
          <w:p w14:paraId="60968AE6"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p>
        </w:tc>
        <w:tc>
          <w:tcPr>
            <w:tcW w:w="706" w:type="pct"/>
          </w:tcPr>
          <w:p w14:paraId="0A5B79D7"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r w:rsidRPr="001B59BB">
              <w:rPr>
                <w:rFonts w:ascii="Times New Roman" w:eastAsia="Times New Roman" w:hAnsi="Times New Roman" w:cs="Times New Roman"/>
                <w:color w:val="385623" w:themeColor="accent6" w:themeShade="80"/>
                <w:sz w:val="20"/>
                <w:szCs w:val="20"/>
                <w:lang w:eastAsia="lv-LV"/>
              </w:rPr>
              <w:t>SIA X</w:t>
            </w:r>
          </w:p>
        </w:tc>
        <w:tc>
          <w:tcPr>
            <w:tcW w:w="366" w:type="pct"/>
          </w:tcPr>
          <w:p w14:paraId="725DF03D" w14:textId="77777777" w:rsidR="00E46F82" w:rsidRPr="001B59BB" w:rsidRDefault="00E46F82" w:rsidP="009B56B0">
            <w:pPr>
              <w:spacing w:after="0" w:line="240" w:lineRule="auto"/>
              <w:rPr>
                <w:rFonts w:ascii="Times New Roman" w:eastAsia="Times New Roman" w:hAnsi="Times New Roman" w:cs="Times New Roman"/>
                <w:color w:val="385623" w:themeColor="accent6" w:themeShade="80"/>
                <w:sz w:val="20"/>
                <w:szCs w:val="20"/>
                <w:lang w:eastAsia="lv-LV"/>
              </w:rPr>
            </w:pPr>
          </w:p>
        </w:tc>
        <w:tc>
          <w:tcPr>
            <w:tcW w:w="504" w:type="pct"/>
          </w:tcPr>
          <w:p w14:paraId="18D64AC6" w14:textId="12CE6CFA" w:rsidR="00E46F82" w:rsidRPr="001B59BB" w:rsidRDefault="003910FD" w:rsidP="009B56B0">
            <w:pPr>
              <w:spacing w:after="0" w:line="240" w:lineRule="auto"/>
              <w:rPr>
                <w:rFonts w:ascii="Times New Roman" w:eastAsia="Times New Roman" w:hAnsi="Times New Roman" w:cs="Times New Roman"/>
                <w:color w:val="385623" w:themeColor="accent6" w:themeShade="80"/>
                <w:sz w:val="20"/>
                <w:szCs w:val="20"/>
                <w:lang w:eastAsia="lv-LV"/>
              </w:rPr>
            </w:pPr>
            <w:r>
              <w:rPr>
                <w:rFonts w:ascii="Times New Roman" w:eastAsia="Times New Roman" w:hAnsi="Times New Roman" w:cs="Times New Roman"/>
                <w:color w:val="385623" w:themeColor="accent6" w:themeShade="80"/>
                <w:sz w:val="20"/>
                <w:szCs w:val="20"/>
                <w:lang w:eastAsia="lv-LV"/>
              </w:rPr>
              <w:t>1</w:t>
            </w:r>
            <w:r w:rsidR="00E46F82" w:rsidRPr="001B59BB">
              <w:rPr>
                <w:rFonts w:ascii="Times New Roman" w:eastAsia="Times New Roman" w:hAnsi="Times New Roman" w:cs="Times New Roman"/>
                <w:color w:val="385623" w:themeColor="accent6" w:themeShade="80"/>
                <w:sz w:val="20"/>
                <w:szCs w:val="20"/>
                <w:lang w:eastAsia="lv-LV"/>
              </w:rPr>
              <w:t>2</w:t>
            </w:r>
            <w:r w:rsidR="00973565">
              <w:rPr>
                <w:rFonts w:ascii="Times New Roman" w:eastAsia="Times New Roman" w:hAnsi="Times New Roman" w:cs="Times New Roman"/>
                <w:color w:val="385623" w:themeColor="accent6" w:themeShade="80"/>
                <w:sz w:val="20"/>
                <w:szCs w:val="20"/>
                <w:lang w:eastAsia="lv-LV"/>
              </w:rPr>
              <w:t xml:space="preserve"> </w:t>
            </w:r>
            <w:r w:rsidR="00E46F82" w:rsidRPr="001B59BB">
              <w:rPr>
                <w:rFonts w:ascii="Times New Roman" w:eastAsia="Times New Roman" w:hAnsi="Times New Roman" w:cs="Times New Roman"/>
                <w:color w:val="385623" w:themeColor="accent6" w:themeShade="80"/>
                <w:sz w:val="20"/>
                <w:szCs w:val="20"/>
                <w:lang w:eastAsia="lv-LV"/>
              </w:rPr>
              <w:t>500</w:t>
            </w:r>
          </w:p>
        </w:tc>
        <w:tc>
          <w:tcPr>
            <w:tcW w:w="593" w:type="pct"/>
          </w:tcPr>
          <w:p w14:paraId="6FFF5615" w14:textId="4F419126" w:rsidR="00E46F82" w:rsidRPr="001B59BB" w:rsidRDefault="007B1665"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319660C3"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710AD980"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24281203" w14:textId="77777777" w:rsidTr="004E149E">
        <w:trPr>
          <w:trHeight w:val="238"/>
          <w:tblCellSpacing w:w="20" w:type="dxa"/>
        </w:trPr>
        <w:tc>
          <w:tcPr>
            <w:tcW w:w="218" w:type="pct"/>
          </w:tcPr>
          <w:p w14:paraId="65FE9260" w14:textId="5144DB70" w:rsidR="00E46F82" w:rsidRPr="001B59BB" w:rsidRDefault="007B1665" w:rsidP="009B56B0">
            <w:pPr>
              <w:spacing w:after="0" w:line="240" w:lineRule="auto"/>
              <w:rPr>
                <w:rFonts w:ascii="Times New Roman" w:eastAsia="Times New Roman" w:hAnsi="Times New Roman" w:cs="Times New Roman"/>
                <w:color w:val="833C0B" w:themeColor="accent2" w:themeShade="80"/>
                <w:sz w:val="20"/>
                <w:szCs w:val="20"/>
                <w:lang w:eastAsia="lv-LV"/>
              </w:rPr>
            </w:pPr>
            <w:r>
              <w:rPr>
                <w:rFonts w:ascii="Times New Roman" w:eastAsia="Times New Roman" w:hAnsi="Times New Roman" w:cs="Times New Roman"/>
                <w:color w:val="833C0B" w:themeColor="accent2" w:themeShade="80"/>
                <w:sz w:val="20"/>
                <w:szCs w:val="20"/>
                <w:lang w:eastAsia="lv-LV"/>
              </w:rPr>
              <w:t>8</w:t>
            </w:r>
            <w:r w:rsidR="00E46F82" w:rsidRPr="001B59BB">
              <w:rPr>
                <w:rFonts w:ascii="Times New Roman" w:eastAsia="Times New Roman" w:hAnsi="Times New Roman" w:cs="Times New Roman"/>
                <w:color w:val="833C0B" w:themeColor="accent2" w:themeShade="80"/>
                <w:sz w:val="20"/>
                <w:szCs w:val="20"/>
                <w:lang w:eastAsia="lv-LV"/>
              </w:rPr>
              <w:t>.3.</w:t>
            </w:r>
          </w:p>
        </w:tc>
        <w:tc>
          <w:tcPr>
            <w:tcW w:w="903" w:type="pct"/>
          </w:tcPr>
          <w:p w14:paraId="7242649C"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p>
        </w:tc>
        <w:tc>
          <w:tcPr>
            <w:tcW w:w="706" w:type="pct"/>
          </w:tcPr>
          <w:p w14:paraId="781A988C"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r w:rsidRPr="001B59BB">
              <w:rPr>
                <w:rFonts w:ascii="Times New Roman" w:eastAsia="Times New Roman" w:hAnsi="Times New Roman" w:cs="Times New Roman"/>
                <w:color w:val="833C0B" w:themeColor="accent2" w:themeShade="80"/>
                <w:sz w:val="20"/>
                <w:szCs w:val="20"/>
                <w:lang w:eastAsia="lv-LV"/>
              </w:rPr>
              <w:t>SIA Y</w:t>
            </w:r>
          </w:p>
        </w:tc>
        <w:tc>
          <w:tcPr>
            <w:tcW w:w="366" w:type="pct"/>
          </w:tcPr>
          <w:p w14:paraId="2F5B3802" w14:textId="77777777" w:rsidR="00E46F82" w:rsidRPr="001B59BB" w:rsidRDefault="00E46F82" w:rsidP="009B56B0">
            <w:pPr>
              <w:spacing w:after="0" w:line="240" w:lineRule="auto"/>
              <w:rPr>
                <w:rFonts w:ascii="Times New Roman" w:eastAsia="Times New Roman" w:hAnsi="Times New Roman" w:cs="Times New Roman"/>
                <w:color w:val="833C0B" w:themeColor="accent2" w:themeShade="80"/>
                <w:sz w:val="20"/>
                <w:szCs w:val="20"/>
                <w:lang w:eastAsia="lv-LV"/>
              </w:rPr>
            </w:pPr>
          </w:p>
        </w:tc>
        <w:tc>
          <w:tcPr>
            <w:tcW w:w="504" w:type="pct"/>
          </w:tcPr>
          <w:p w14:paraId="59807606" w14:textId="49D31943" w:rsidR="00E46F82" w:rsidRPr="001B59BB" w:rsidRDefault="003910FD" w:rsidP="009B56B0">
            <w:pPr>
              <w:spacing w:after="0" w:line="240" w:lineRule="auto"/>
              <w:rPr>
                <w:rFonts w:ascii="Times New Roman" w:eastAsia="Times New Roman" w:hAnsi="Times New Roman" w:cs="Times New Roman"/>
                <w:color w:val="833C0B" w:themeColor="accent2" w:themeShade="80"/>
                <w:sz w:val="20"/>
                <w:szCs w:val="20"/>
                <w:lang w:eastAsia="lv-LV"/>
              </w:rPr>
            </w:pPr>
            <w:r>
              <w:rPr>
                <w:rFonts w:ascii="Times New Roman" w:eastAsia="Times New Roman" w:hAnsi="Times New Roman" w:cs="Times New Roman"/>
                <w:color w:val="833C0B" w:themeColor="accent2" w:themeShade="80"/>
                <w:sz w:val="20"/>
                <w:szCs w:val="20"/>
                <w:lang w:eastAsia="lv-LV"/>
              </w:rPr>
              <w:t>7 500</w:t>
            </w:r>
          </w:p>
        </w:tc>
        <w:tc>
          <w:tcPr>
            <w:tcW w:w="593" w:type="pct"/>
          </w:tcPr>
          <w:p w14:paraId="303CA118" w14:textId="216A4F34" w:rsidR="00E46F82" w:rsidRPr="001B59BB" w:rsidRDefault="007B1665" w:rsidP="009B56B0">
            <w:pPr>
              <w:spacing w:after="0" w:line="240" w:lineRule="auto"/>
              <w:rPr>
                <w:rFonts w:ascii="Times New Roman" w:eastAsia="Times New Roman" w:hAnsi="Times New Roman" w:cs="Times New Roman"/>
                <w:color w:val="414142"/>
                <w:sz w:val="20"/>
                <w:szCs w:val="20"/>
                <w:lang w:eastAsia="lv-LV"/>
              </w:rPr>
            </w:pPr>
            <w:r w:rsidRPr="001B59BB">
              <w:rPr>
                <w:rFonts w:ascii="Times New Roman" w:eastAsia="Times New Roman" w:hAnsi="Times New Roman" w:cs="Times New Roman"/>
                <w:color w:val="1F4E79" w:themeColor="accent1" w:themeShade="80"/>
                <w:sz w:val="20"/>
                <w:szCs w:val="20"/>
                <w:lang w:eastAsia="lv-LV"/>
              </w:rPr>
              <w:t>90%</w:t>
            </w:r>
          </w:p>
        </w:tc>
        <w:tc>
          <w:tcPr>
            <w:tcW w:w="679" w:type="pct"/>
          </w:tcPr>
          <w:p w14:paraId="20FCD230"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c>
          <w:tcPr>
            <w:tcW w:w="819" w:type="pct"/>
          </w:tcPr>
          <w:p w14:paraId="1E184552" w14:textId="77777777" w:rsidR="00E46F82" w:rsidRPr="001B59BB" w:rsidRDefault="00E46F82" w:rsidP="009B56B0">
            <w:pPr>
              <w:spacing w:after="0" w:line="240" w:lineRule="auto"/>
              <w:rPr>
                <w:rFonts w:ascii="Times New Roman" w:eastAsia="Times New Roman" w:hAnsi="Times New Roman" w:cs="Times New Roman"/>
                <w:color w:val="414142"/>
                <w:sz w:val="20"/>
                <w:szCs w:val="20"/>
                <w:lang w:eastAsia="lv-LV"/>
              </w:rPr>
            </w:pPr>
          </w:p>
        </w:tc>
      </w:tr>
      <w:tr w:rsidR="0082687C" w:rsidRPr="001B59BB" w14:paraId="62B8147A" w14:textId="77777777" w:rsidTr="0082687C">
        <w:trPr>
          <w:trHeight w:val="238"/>
          <w:tblCellSpacing w:w="20" w:type="dxa"/>
        </w:trPr>
        <w:tc>
          <w:tcPr>
            <w:tcW w:w="218" w:type="pct"/>
            <w:shd w:val="clear" w:color="auto" w:fill="D9D9D9" w:themeFill="background1" w:themeFillShade="D9"/>
          </w:tcPr>
          <w:p w14:paraId="58AF60A9" w14:textId="77777777" w:rsidR="00E46F82" w:rsidRPr="00C62530" w:rsidRDefault="00E46F82" w:rsidP="009B56B0">
            <w:pPr>
              <w:spacing w:after="0" w:line="240" w:lineRule="auto"/>
              <w:rPr>
                <w:rFonts w:ascii="Times New Roman" w:eastAsia="Times New Roman" w:hAnsi="Times New Roman" w:cs="Times New Roman"/>
                <w:b/>
                <w:color w:val="414142"/>
                <w:sz w:val="20"/>
                <w:szCs w:val="20"/>
                <w:lang w:eastAsia="lv-LV"/>
              </w:rPr>
            </w:pPr>
          </w:p>
        </w:tc>
        <w:tc>
          <w:tcPr>
            <w:tcW w:w="4712" w:type="pct"/>
            <w:gridSpan w:val="7"/>
            <w:shd w:val="clear" w:color="auto" w:fill="D9D9D9" w:themeFill="background1" w:themeFillShade="D9"/>
          </w:tcPr>
          <w:p w14:paraId="5B1C2B5A" w14:textId="725DC60C" w:rsidR="00E46F82" w:rsidRPr="00C62530" w:rsidRDefault="00E46F82" w:rsidP="00973565">
            <w:pPr>
              <w:spacing w:after="0" w:line="240" w:lineRule="auto"/>
              <w:rPr>
                <w:rFonts w:ascii="Times New Roman" w:eastAsia="Times New Roman" w:hAnsi="Times New Roman" w:cs="Times New Roman"/>
                <w:b/>
                <w:color w:val="414142"/>
                <w:sz w:val="20"/>
                <w:szCs w:val="20"/>
                <w:lang w:eastAsia="lv-LV"/>
              </w:rPr>
            </w:pPr>
            <w:r w:rsidRPr="00C62530">
              <w:rPr>
                <w:rFonts w:ascii="Times New Roman" w:eastAsia="Times New Roman" w:hAnsi="Times New Roman" w:cs="Times New Roman"/>
                <w:b/>
                <w:color w:val="414142"/>
                <w:sz w:val="20"/>
                <w:szCs w:val="20"/>
                <w:lang w:eastAsia="lv-LV"/>
              </w:rPr>
              <w:t>Visas izmaksas kopā</w:t>
            </w:r>
            <w:r w:rsidRPr="004711F8">
              <w:rPr>
                <w:rFonts w:ascii="Times New Roman" w:eastAsia="Times New Roman" w:hAnsi="Times New Roman" w:cs="Times New Roman"/>
                <w:b/>
                <w:sz w:val="20"/>
                <w:szCs w:val="20"/>
                <w:lang w:eastAsia="lv-LV"/>
              </w:rPr>
              <w:t>:</w:t>
            </w:r>
            <w:r w:rsidR="004A42FD" w:rsidRPr="004711F8">
              <w:rPr>
                <w:rFonts w:ascii="Times New Roman" w:eastAsia="Times New Roman" w:hAnsi="Times New Roman" w:cs="Times New Roman"/>
                <w:b/>
                <w:sz w:val="20"/>
                <w:szCs w:val="20"/>
                <w:lang w:eastAsia="lv-LV"/>
              </w:rPr>
              <w:t xml:space="preserve"> </w:t>
            </w:r>
            <w:r w:rsidR="003910FD" w:rsidRPr="004711F8">
              <w:rPr>
                <w:rFonts w:ascii="Times New Roman" w:eastAsia="Times New Roman" w:hAnsi="Times New Roman" w:cs="Times New Roman"/>
                <w:b/>
                <w:sz w:val="20"/>
                <w:szCs w:val="20"/>
                <w:lang w:eastAsia="lv-LV"/>
              </w:rPr>
              <w:t>250</w:t>
            </w:r>
            <w:r w:rsidR="00973565" w:rsidRPr="004711F8">
              <w:rPr>
                <w:rFonts w:ascii="Times New Roman" w:eastAsia="Times New Roman" w:hAnsi="Times New Roman" w:cs="Times New Roman"/>
                <w:b/>
                <w:sz w:val="20"/>
                <w:szCs w:val="20"/>
                <w:lang w:eastAsia="lv-LV"/>
              </w:rPr>
              <w:t xml:space="preserve"> </w:t>
            </w:r>
            <w:r w:rsidR="003910FD" w:rsidRPr="004711F8">
              <w:rPr>
                <w:rFonts w:ascii="Times New Roman" w:eastAsia="Times New Roman" w:hAnsi="Times New Roman" w:cs="Times New Roman"/>
                <w:b/>
                <w:sz w:val="20"/>
                <w:szCs w:val="20"/>
                <w:lang w:eastAsia="lv-LV"/>
              </w:rPr>
              <w:t>0</w:t>
            </w:r>
            <w:r w:rsidRPr="004711F8">
              <w:rPr>
                <w:rFonts w:ascii="Times New Roman" w:eastAsia="Times New Roman" w:hAnsi="Times New Roman" w:cs="Times New Roman"/>
                <w:b/>
                <w:sz w:val="20"/>
                <w:szCs w:val="20"/>
                <w:lang w:eastAsia="lv-LV"/>
              </w:rPr>
              <w:t>00</w:t>
            </w:r>
          </w:p>
        </w:tc>
      </w:tr>
    </w:tbl>
    <w:p w14:paraId="542F50FE" w14:textId="77777777" w:rsidR="004711F8" w:rsidRDefault="004711F8" w:rsidP="00E46F82">
      <w:pPr>
        <w:jc w:val="both"/>
        <w:rPr>
          <w:rFonts w:ascii="Times New Roman" w:hAnsi="Times New Roman" w:cs="Times New Roman"/>
          <w:color w:val="1F4E79" w:themeColor="accent1" w:themeShade="80"/>
        </w:rPr>
      </w:pPr>
    </w:p>
    <w:p w14:paraId="2E595DF2" w14:textId="77777777" w:rsidR="0082687C" w:rsidRPr="004E149E" w:rsidRDefault="00E46F82" w:rsidP="0082687C">
      <w:pPr>
        <w:spacing w:after="0" w:line="240" w:lineRule="auto"/>
        <w:jc w:val="both"/>
        <w:rPr>
          <w:rFonts w:ascii="Times New Roman" w:hAnsi="Times New Roman" w:cs="Times New Roman"/>
          <w:b/>
          <w:bCs/>
          <w:color w:val="1F4E79" w:themeColor="accent1" w:themeShade="80"/>
        </w:rPr>
      </w:pPr>
      <w:r w:rsidRPr="004E149E">
        <w:rPr>
          <w:rFonts w:ascii="Times New Roman" w:hAnsi="Times New Roman" w:cs="Times New Roman"/>
          <w:b/>
          <w:bCs/>
          <w:color w:val="1F4E79" w:themeColor="accent1" w:themeShade="80"/>
        </w:rPr>
        <w:t>Netiešo izmaksu aprēķins MZI = (</w:t>
      </w:r>
      <w:r w:rsidR="003910FD" w:rsidRPr="004E149E">
        <w:rPr>
          <w:rFonts w:ascii="Times New Roman" w:hAnsi="Times New Roman" w:cs="Times New Roman"/>
          <w:b/>
          <w:bCs/>
          <w:color w:val="1F4E79" w:themeColor="accent1" w:themeShade="80"/>
        </w:rPr>
        <w:t>9</w:t>
      </w:r>
      <w:r w:rsidRPr="004E149E">
        <w:rPr>
          <w:rFonts w:ascii="Times New Roman" w:hAnsi="Times New Roman" w:cs="Times New Roman"/>
          <w:b/>
          <w:bCs/>
          <w:color w:val="1F4E79" w:themeColor="accent1" w:themeShade="80"/>
        </w:rPr>
        <w:t>0 000 + 1</w:t>
      </w:r>
      <w:r w:rsidR="003910FD" w:rsidRPr="004E149E">
        <w:rPr>
          <w:rFonts w:ascii="Times New Roman" w:hAnsi="Times New Roman" w:cs="Times New Roman"/>
          <w:b/>
          <w:bCs/>
          <w:color w:val="1F4E79" w:themeColor="accent1" w:themeShade="80"/>
        </w:rPr>
        <w:t xml:space="preserve">0 </w:t>
      </w:r>
      <w:r w:rsidRPr="004E149E">
        <w:rPr>
          <w:rFonts w:ascii="Times New Roman" w:hAnsi="Times New Roman" w:cs="Times New Roman"/>
          <w:b/>
          <w:bCs/>
          <w:color w:val="1F4E79" w:themeColor="accent1" w:themeShade="80"/>
        </w:rPr>
        <w:t xml:space="preserve">000 + </w:t>
      </w:r>
      <w:r w:rsidR="003910FD" w:rsidRPr="004E149E">
        <w:rPr>
          <w:rFonts w:ascii="Times New Roman" w:hAnsi="Times New Roman" w:cs="Times New Roman"/>
          <w:b/>
          <w:bCs/>
          <w:color w:val="1F4E79" w:themeColor="accent1" w:themeShade="80"/>
        </w:rPr>
        <w:t xml:space="preserve">7 </w:t>
      </w:r>
      <w:r w:rsidRPr="004E149E">
        <w:rPr>
          <w:rFonts w:ascii="Times New Roman" w:hAnsi="Times New Roman" w:cs="Times New Roman"/>
          <w:b/>
          <w:bCs/>
          <w:color w:val="1F4E79" w:themeColor="accent1" w:themeShade="80"/>
        </w:rPr>
        <w:t>000 + 1</w:t>
      </w:r>
      <w:r w:rsidR="003910FD" w:rsidRPr="004E149E">
        <w:rPr>
          <w:rFonts w:ascii="Times New Roman" w:hAnsi="Times New Roman" w:cs="Times New Roman"/>
          <w:b/>
          <w:bCs/>
          <w:color w:val="1F4E79" w:themeColor="accent1" w:themeShade="80"/>
        </w:rPr>
        <w:t xml:space="preserve"> </w:t>
      </w:r>
      <w:r w:rsidRPr="004E149E">
        <w:rPr>
          <w:rFonts w:ascii="Times New Roman" w:hAnsi="Times New Roman" w:cs="Times New Roman"/>
          <w:b/>
          <w:bCs/>
          <w:color w:val="1F4E79" w:themeColor="accent1" w:themeShade="80"/>
        </w:rPr>
        <w:t>000)</w:t>
      </w:r>
      <w:r w:rsidR="007B1665" w:rsidRPr="004E149E">
        <w:rPr>
          <w:rFonts w:ascii="Times New Roman" w:hAnsi="Times New Roman" w:cs="Times New Roman"/>
          <w:b/>
          <w:bCs/>
          <w:color w:val="1F4E79" w:themeColor="accent1" w:themeShade="80"/>
        </w:rPr>
        <w:t xml:space="preserve"> </w:t>
      </w:r>
      <w:r w:rsidRPr="004E149E">
        <w:rPr>
          <w:rFonts w:ascii="Times New Roman" w:hAnsi="Times New Roman" w:cs="Times New Roman"/>
          <w:b/>
          <w:bCs/>
          <w:color w:val="1F4E79" w:themeColor="accent1" w:themeShade="80"/>
        </w:rPr>
        <w:t>*</w:t>
      </w:r>
      <w:r w:rsidR="007B1665" w:rsidRPr="004E149E">
        <w:rPr>
          <w:rFonts w:ascii="Times New Roman" w:hAnsi="Times New Roman" w:cs="Times New Roman"/>
          <w:b/>
          <w:bCs/>
          <w:color w:val="1F4E79" w:themeColor="accent1" w:themeShade="80"/>
        </w:rPr>
        <w:t xml:space="preserve"> </w:t>
      </w:r>
      <w:r w:rsidRPr="004E149E">
        <w:rPr>
          <w:rFonts w:ascii="Times New Roman" w:hAnsi="Times New Roman" w:cs="Times New Roman"/>
          <w:b/>
          <w:bCs/>
          <w:color w:val="1F4E79" w:themeColor="accent1" w:themeShade="80"/>
        </w:rPr>
        <w:t>25%</w:t>
      </w:r>
      <w:r w:rsidR="007B1665" w:rsidRPr="004E149E">
        <w:rPr>
          <w:rFonts w:ascii="Times New Roman" w:hAnsi="Times New Roman" w:cs="Times New Roman"/>
          <w:b/>
          <w:bCs/>
          <w:color w:val="1F4E79" w:themeColor="accent1" w:themeShade="80"/>
        </w:rPr>
        <w:t xml:space="preserve"> </w:t>
      </w:r>
      <w:r w:rsidRPr="004E149E">
        <w:rPr>
          <w:rFonts w:ascii="Times New Roman" w:hAnsi="Times New Roman" w:cs="Times New Roman"/>
          <w:b/>
          <w:bCs/>
          <w:color w:val="1F4E79" w:themeColor="accent1" w:themeShade="80"/>
        </w:rPr>
        <w:t>=</w:t>
      </w:r>
      <w:r w:rsidR="007B1665" w:rsidRPr="004E149E">
        <w:rPr>
          <w:rFonts w:ascii="Times New Roman" w:hAnsi="Times New Roman" w:cs="Times New Roman"/>
          <w:b/>
          <w:bCs/>
          <w:color w:val="1F4E79" w:themeColor="accent1" w:themeShade="80"/>
        </w:rPr>
        <w:t xml:space="preserve"> </w:t>
      </w:r>
      <w:r w:rsidR="0082687C" w:rsidRPr="004E149E">
        <w:rPr>
          <w:rFonts w:ascii="Times New Roman" w:hAnsi="Times New Roman" w:cs="Times New Roman"/>
          <w:b/>
          <w:bCs/>
          <w:color w:val="1F4E79" w:themeColor="accent1" w:themeShade="80"/>
        </w:rPr>
        <w:t>27 000</w:t>
      </w:r>
      <w:r w:rsidR="007B1665" w:rsidRPr="004E149E">
        <w:rPr>
          <w:rFonts w:ascii="Times New Roman" w:hAnsi="Times New Roman" w:cs="Times New Roman"/>
          <w:b/>
          <w:bCs/>
          <w:color w:val="1F4E79" w:themeColor="accent1" w:themeShade="80"/>
        </w:rPr>
        <w:t xml:space="preserve"> EUR</w:t>
      </w:r>
    </w:p>
    <w:p w14:paraId="4AF68508" w14:textId="6F3A3313" w:rsidR="00E46F82" w:rsidRPr="004E149E" w:rsidRDefault="00E46F82" w:rsidP="0082687C">
      <w:pPr>
        <w:spacing w:after="0" w:line="240" w:lineRule="auto"/>
        <w:jc w:val="both"/>
        <w:rPr>
          <w:rFonts w:ascii="Times New Roman" w:hAnsi="Times New Roman" w:cs="Times New Roman"/>
          <w:b/>
          <w:bCs/>
          <w:color w:val="1F4E79" w:themeColor="accent1" w:themeShade="80"/>
        </w:rPr>
      </w:pPr>
      <w:r w:rsidRPr="004E149E">
        <w:rPr>
          <w:rFonts w:ascii="Times New Roman" w:hAnsi="Times New Roman" w:cs="Times New Roman"/>
          <w:b/>
          <w:bCs/>
          <w:color w:val="1F4E79" w:themeColor="accent1" w:themeShade="80"/>
        </w:rPr>
        <w:t>(</w:t>
      </w:r>
      <w:r w:rsidRPr="004E149E">
        <w:rPr>
          <w:rFonts w:ascii="Times New Roman" w:hAnsi="Times New Roman" w:cs="Times New Roman"/>
          <w:b/>
          <w:bCs/>
          <w:color w:val="1F4E79" w:themeColor="accent1" w:themeShade="80"/>
          <w:u w:val="single"/>
        </w:rPr>
        <w:t xml:space="preserve">ārpakalpojuma izmaksas </w:t>
      </w:r>
      <w:r w:rsidR="00C62530" w:rsidRPr="004E149E">
        <w:rPr>
          <w:rFonts w:ascii="Times New Roman" w:hAnsi="Times New Roman" w:cs="Times New Roman"/>
          <w:b/>
          <w:bCs/>
          <w:color w:val="1F4E79" w:themeColor="accent1" w:themeShade="80"/>
        </w:rPr>
        <w:t>EUR 15 000 apmērā</w:t>
      </w:r>
      <w:r w:rsidR="00C62530" w:rsidRPr="004E149E">
        <w:rPr>
          <w:rFonts w:ascii="Times New Roman" w:hAnsi="Times New Roman" w:cs="Times New Roman"/>
          <w:b/>
          <w:bCs/>
          <w:color w:val="1F4E79" w:themeColor="accent1" w:themeShade="80"/>
          <w:u w:val="single"/>
        </w:rPr>
        <w:t xml:space="preserve"> netiešo izmaksu aprēķinā</w:t>
      </w:r>
      <w:r w:rsidRPr="004E149E">
        <w:rPr>
          <w:rFonts w:ascii="Times New Roman" w:hAnsi="Times New Roman" w:cs="Times New Roman"/>
          <w:b/>
          <w:bCs/>
          <w:color w:val="1F4E79" w:themeColor="accent1" w:themeShade="80"/>
          <w:u w:val="single"/>
        </w:rPr>
        <w:t xml:space="preserve"> netiek ietvertas</w:t>
      </w:r>
      <w:r w:rsidR="00C06A08" w:rsidRPr="004E149E">
        <w:rPr>
          <w:rFonts w:ascii="Times New Roman" w:hAnsi="Times New Roman" w:cs="Times New Roman"/>
          <w:b/>
          <w:bCs/>
          <w:color w:val="1F4E79" w:themeColor="accent1" w:themeShade="80"/>
        </w:rPr>
        <w:t>)</w:t>
      </w:r>
    </w:p>
    <w:p w14:paraId="205100F0" w14:textId="77777777" w:rsidR="0082687C" w:rsidRPr="004E149E" w:rsidRDefault="0082687C" w:rsidP="0082687C">
      <w:pPr>
        <w:spacing w:after="0" w:line="240" w:lineRule="auto"/>
        <w:jc w:val="both"/>
        <w:rPr>
          <w:rFonts w:ascii="Times New Roman" w:hAnsi="Times New Roman" w:cs="Times New Roman"/>
          <w:b/>
          <w:bCs/>
          <w:color w:val="1F4E79" w:themeColor="accent1" w:themeShade="80"/>
        </w:rPr>
      </w:pPr>
    </w:p>
    <w:p w14:paraId="6E5A4F48" w14:textId="5650C0C9" w:rsidR="00E46F82" w:rsidRPr="004E149E" w:rsidRDefault="00E46F82" w:rsidP="00E46F82">
      <w:pPr>
        <w:jc w:val="both"/>
        <w:rPr>
          <w:rFonts w:ascii="Times New Roman" w:hAnsi="Times New Roman" w:cs="Times New Roman"/>
          <w:b/>
          <w:bCs/>
          <w:color w:val="385623" w:themeColor="accent6" w:themeShade="80"/>
        </w:rPr>
      </w:pPr>
      <w:r w:rsidRPr="004E149E">
        <w:rPr>
          <w:rFonts w:ascii="Times New Roman" w:hAnsi="Times New Roman" w:cs="Times New Roman"/>
          <w:b/>
          <w:bCs/>
          <w:color w:val="385623" w:themeColor="accent6" w:themeShade="80"/>
        </w:rPr>
        <w:t xml:space="preserve">Netiešo izmaksu aprēķins SIA X = </w:t>
      </w:r>
      <w:r w:rsidR="003910FD" w:rsidRPr="004E149E">
        <w:rPr>
          <w:rFonts w:ascii="Times New Roman" w:hAnsi="Times New Roman" w:cs="Times New Roman"/>
          <w:b/>
          <w:bCs/>
          <w:color w:val="385623" w:themeColor="accent6" w:themeShade="80"/>
        </w:rPr>
        <w:t>5</w:t>
      </w:r>
      <w:r w:rsidRPr="004E149E">
        <w:rPr>
          <w:rFonts w:ascii="Times New Roman" w:hAnsi="Times New Roman" w:cs="Times New Roman"/>
          <w:b/>
          <w:bCs/>
          <w:color w:val="385623" w:themeColor="accent6" w:themeShade="80"/>
        </w:rPr>
        <w:t>0</w:t>
      </w:r>
      <w:r w:rsidR="007B1665" w:rsidRPr="004E149E">
        <w:rPr>
          <w:rFonts w:ascii="Times New Roman" w:hAnsi="Times New Roman" w:cs="Times New Roman"/>
          <w:b/>
          <w:bCs/>
          <w:color w:val="385623" w:themeColor="accent6" w:themeShade="80"/>
        </w:rPr>
        <w:t> </w:t>
      </w:r>
      <w:r w:rsidRPr="004E149E">
        <w:rPr>
          <w:rFonts w:ascii="Times New Roman" w:hAnsi="Times New Roman" w:cs="Times New Roman"/>
          <w:b/>
          <w:bCs/>
          <w:color w:val="385623" w:themeColor="accent6" w:themeShade="80"/>
        </w:rPr>
        <w:t>000</w:t>
      </w:r>
      <w:r w:rsidR="007B1665" w:rsidRPr="004E149E">
        <w:rPr>
          <w:rFonts w:ascii="Times New Roman" w:hAnsi="Times New Roman" w:cs="Times New Roman"/>
          <w:b/>
          <w:bCs/>
          <w:color w:val="385623" w:themeColor="accent6" w:themeShade="80"/>
        </w:rPr>
        <w:t xml:space="preserve"> </w:t>
      </w:r>
      <w:r w:rsidRPr="004E149E">
        <w:rPr>
          <w:rFonts w:ascii="Times New Roman" w:hAnsi="Times New Roman" w:cs="Times New Roman"/>
          <w:b/>
          <w:bCs/>
          <w:color w:val="385623" w:themeColor="accent6" w:themeShade="80"/>
        </w:rPr>
        <w:t>*</w:t>
      </w:r>
      <w:r w:rsidR="007B1665" w:rsidRPr="004E149E">
        <w:rPr>
          <w:rFonts w:ascii="Times New Roman" w:hAnsi="Times New Roman" w:cs="Times New Roman"/>
          <w:b/>
          <w:bCs/>
          <w:color w:val="385623" w:themeColor="accent6" w:themeShade="80"/>
        </w:rPr>
        <w:t xml:space="preserve"> </w:t>
      </w:r>
      <w:r w:rsidRPr="004E149E">
        <w:rPr>
          <w:rFonts w:ascii="Times New Roman" w:hAnsi="Times New Roman" w:cs="Times New Roman"/>
          <w:b/>
          <w:bCs/>
          <w:color w:val="385623" w:themeColor="accent6" w:themeShade="80"/>
        </w:rPr>
        <w:t>25%</w:t>
      </w:r>
      <w:r w:rsidR="007B1665" w:rsidRPr="004E149E">
        <w:rPr>
          <w:rFonts w:ascii="Times New Roman" w:hAnsi="Times New Roman" w:cs="Times New Roman"/>
          <w:b/>
          <w:bCs/>
          <w:color w:val="385623" w:themeColor="accent6" w:themeShade="80"/>
        </w:rPr>
        <w:t xml:space="preserve"> </w:t>
      </w:r>
      <w:r w:rsidRPr="004E149E">
        <w:rPr>
          <w:rFonts w:ascii="Times New Roman" w:hAnsi="Times New Roman" w:cs="Times New Roman"/>
          <w:b/>
          <w:bCs/>
          <w:color w:val="385623" w:themeColor="accent6" w:themeShade="80"/>
        </w:rPr>
        <w:t>=</w:t>
      </w:r>
      <w:r w:rsidR="007B1665" w:rsidRPr="004E149E">
        <w:rPr>
          <w:rFonts w:ascii="Times New Roman" w:hAnsi="Times New Roman" w:cs="Times New Roman"/>
          <w:b/>
          <w:bCs/>
          <w:color w:val="385623" w:themeColor="accent6" w:themeShade="80"/>
        </w:rPr>
        <w:t xml:space="preserve"> </w:t>
      </w:r>
      <w:r w:rsidR="003910FD" w:rsidRPr="004E149E">
        <w:rPr>
          <w:rFonts w:ascii="Times New Roman" w:hAnsi="Times New Roman" w:cs="Times New Roman"/>
          <w:b/>
          <w:bCs/>
          <w:color w:val="385623" w:themeColor="accent6" w:themeShade="80"/>
        </w:rPr>
        <w:t>1</w:t>
      </w:r>
      <w:r w:rsidRPr="004E149E">
        <w:rPr>
          <w:rFonts w:ascii="Times New Roman" w:hAnsi="Times New Roman" w:cs="Times New Roman"/>
          <w:b/>
          <w:bCs/>
          <w:color w:val="385623" w:themeColor="accent6" w:themeShade="80"/>
        </w:rPr>
        <w:t>2</w:t>
      </w:r>
      <w:r w:rsidR="007B1665" w:rsidRPr="004E149E">
        <w:rPr>
          <w:rFonts w:ascii="Times New Roman" w:hAnsi="Times New Roman" w:cs="Times New Roman"/>
          <w:b/>
          <w:bCs/>
          <w:color w:val="385623" w:themeColor="accent6" w:themeShade="80"/>
        </w:rPr>
        <w:t> </w:t>
      </w:r>
      <w:r w:rsidRPr="004E149E">
        <w:rPr>
          <w:rFonts w:ascii="Times New Roman" w:hAnsi="Times New Roman" w:cs="Times New Roman"/>
          <w:b/>
          <w:bCs/>
          <w:color w:val="385623" w:themeColor="accent6" w:themeShade="80"/>
        </w:rPr>
        <w:t>50</w:t>
      </w:r>
      <w:r w:rsidR="003910FD" w:rsidRPr="004E149E">
        <w:rPr>
          <w:rFonts w:ascii="Times New Roman" w:hAnsi="Times New Roman" w:cs="Times New Roman"/>
          <w:b/>
          <w:bCs/>
          <w:color w:val="385623" w:themeColor="accent6" w:themeShade="80"/>
        </w:rPr>
        <w:t>0</w:t>
      </w:r>
      <w:r w:rsidR="007B1665" w:rsidRPr="004E149E">
        <w:rPr>
          <w:rFonts w:ascii="Times New Roman" w:hAnsi="Times New Roman" w:cs="Times New Roman"/>
          <w:b/>
          <w:bCs/>
          <w:color w:val="385623" w:themeColor="accent6" w:themeShade="80"/>
        </w:rPr>
        <w:t xml:space="preserve"> EUR</w:t>
      </w:r>
    </w:p>
    <w:p w14:paraId="19A07305" w14:textId="4EBC4535" w:rsidR="00E46F82" w:rsidRPr="004E149E" w:rsidRDefault="00E46F82" w:rsidP="00E46F82">
      <w:pPr>
        <w:jc w:val="both"/>
        <w:rPr>
          <w:rFonts w:ascii="Times New Roman" w:hAnsi="Times New Roman" w:cs="Times New Roman"/>
          <w:b/>
          <w:bCs/>
          <w:color w:val="833C0B" w:themeColor="accent2" w:themeShade="80"/>
        </w:rPr>
      </w:pPr>
      <w:r w:rsidRPr="004E149E">
        <w:rPr>
          <w:rFonts w:ascii="Times New Roman" w:hAnsi="Times New Roman" w:cs="Times New Roman"/>
          <w:b/>
          <w:bCs/>
          <w:color w:val="833C0B" w:themeColor="accent2" w:themeShade="80"/>
        </w:rPr>
        <w:t xml:space="preserve">Netiešo izmaksu aprēķins SIA Y = </w:t>
      </w:r>
      <w:r w:rsidR="003910FD" w:rsidRPr="004E149E">
        <w:rPr>
          <w:rFonts w:ascii="Times New Roman" w:hAnsi="Times New Roman" w:cs="Times New Roman"/>
          <w:b/>
          <w:bCs/>
          <w:color w:val="833C0B" w:themeColor="accent2" w:themeShade="80"/>
        </w:rPr>
        <w:t>3</w:t>
      </w:r>
      <w:r w:rsidRPr="004E149E">
        <w:rPr>
          <w:rFonts w:ascii="Times New Roman" w:hAnsi="Times New Roman" w:cs="Times New Roman"/>
          <w:b/>
          <w:bCs/>
          <w:color w:val="833C0B" w:themeColor="accent2" w:themeShade="80"/>
        </w:rPr>
        <w:t>0</w:t>
      </w:r>
      <w:r w:rsidR="007B1665" w:rsidRPr="004E149E">
        <w:rPr>
          <w:rFonts w:ascii="Times New Roman" w:hAnsi="Times New Roman" w:cs="Times New Roman"/>
          <w:b/>
          <w:bCs/>
          <w:color w:val="833C0B" w:themeColor="accent2" w:themeShade="80"/>
        </w:rPr>
        <w:t> </w:t>
      </w:r>
      <w:r w:rsidRPr="004E149E">
        <w:rPr>
          <w:rFonts w:ascii="Times New Roman" w:hAnsi="Times New Roman" w:cs="Times New Roman"/>
          <w:b/>
          <w:bCs/>
          <w:color w:val="833C0B" w:themeColor="accent2" w:themeShade="80"/>
        </w:rPr>
        <w:t>000</w:t>
      </w:r>
      <w:r w:rsidR="007B1665" w:rsidRPr="004E149E">
        <w:rPr>
          <w:rFonts w:ascii="Times New Roman" w:hAnsi="Times New Roman" w:cs="Times New Roman"/>
          <w:b/>
          <w:bCs/>
          <w:color w:val="833C0B" w:themeColor="accent2" w:themeShade="80"/>
        </w:rPr>
        <w:t xml:space="preserve"> </w:t>
      </w:r>
      <w:r w:rsidRPr="004E149E">
        <w:rPr>
          <w:rFonts w:ascii="Times New Roman" w:hAnsi="Times New Roman" w:cs="Times New Roman"/>
          <w:b/>
          <w:bCs/>
          <w:color w:val="833C0B" w:themeColor="accent2" w:themeShade="80"/>
        </w:rPr>
        <w:t>*</w:t>
      </w:r>
      <w:r w:rsidR="007B1665" w:rsidRPr="004E149E">
        <w:rPr>
          <w:rFonts w:ascii="Times New Roman" w:hAnsi="Times New Roman" w:cs="Times New Roman"/>
          <w:b/>
          <w:bCs/>
          <w:color w:val="833C0B" w:themeColor="accent2" w:themeShade="80"/>
        </w:rPr>
        <w:t xml:space="preserve"> </w:t>
      </w:r>
      <w:r w:rsidRPr="004E149E">
        <w:rPr>
          <w:rFonts w:ascii="Times New Roman" w:hAnsi="Times New Roman" w:cs="Times New Roman"/>
          <w:b/>
          <w:bCs/>
          <w:color w:val="833C0B" w:themeColor="accent2" w:themeShade="80"/>
        </w:rPr>
        <w:t>25%</w:t>
      </w:r>
      <w:r w:rsidR="007B1665" w:rsidRPr="004E149E">
        <w:rPr>
          <w:rFonts w:ascii="Times New Roman" w:hAnsi="Times New Roman" w:cs="Times New Roman"/>
          <w:b/>
          <w:bCs/>
          <w:color w:val="833C0B" w:themeColor="accent2" w:themeShade="80"/>
        </w:rPr>
        <w:t xml:space="preserve"> </w:t>
      </w:r>
      <w:r w:rsidRPr="004E149E">
        <w:rPr>
          <w:rFonts w:ascii="Times New Roman" w:hAnsi="Times New Roman" w:cs="Times New Roman"/>
          <w:b/>
          <w:bCs/>
          <w:color w:val="833C0B" w:themeColor="accent2" w:themeShade="80"/>
        </w:rPr>
        <w:t>=</w:t>
      </w:r>
      <w:r w:rsidR="007B1665" w:rsidRPr="004E149E">
        <w:rPr>
          <w:rFonts w:ascii="Times New Roman" w:hAnsi="Times New Roman" w:cs="Times New Roman"/>
          <w:b/>
          <w:bCs/>
          <w:color w:val="833C0B" w:themeColor="accent2" w:themeShade="80"/>
        </w:rPr>
        <w:t xml:space="preserve"> </w:t>
      </w:r>
      <w:r w:rsidR="003910FD" w:rsidRPr="004E149E">
        <w:rPr>
          <w:rFonts w:ascii="Times New Roman" w:hAnsi="Times New Roman" w:cs="Times New Roman"/>
          <w:b/>
          <w:bCs/>
          <w:color w:val="833C0B" w:themeColor="accent2" w:themeShade="80"/>
        </w:rPr>
        <w:t>7</w:t>
      </w:r>
      <w:r w:rsidR="007B1665" w:rsidRPr="004E149E">
        <w:rPr>
          <w:rFonts w:ascii="Times New Roman" w:hAnsi="Times New Roman" w:cs="Times New Roman"/>
          <w:b/>
          <w:bCs/>
          <w:color w:val="833C0B" w:themeColor="accent2" w:themeShade="80"/>
        </w:rPr>
        <w:t> </w:t>
      </w:r>
      <w:r w:rsidR="003910FD" w:rsidRPr="004E149E">
        <w:rPr>
          <w:rFonts w:ascii="Times New Roman" w:hAnsi="Times New Roman" w:cs="Times New Roman"/>
          <w:b/>
          <w:bCs/>
          <w:color w:val="833C0B" w:themeColor="accent2" w:themeShade="80"/>
        </w:rPr>
        <w:t>5</w:t>
      </w:r>
      <w:r w:rsidRPr="004E149E">
        <w:rPr>
          <w:rFonts w:ascii="Times New Roman" w:hAnsi="Times New Roman" w:cs="Times New Roman"/>
          <w:b/>
          <w:bCs/>
          <w:color w:val="833C0B" w:themeColor="accent2" w:themeShade="80"/>
        </w:rPr>
        <w:t>00</w:t>
      </w:r>
      <w:r w:rsidR="007B1665" w:rsidRPr="004E149E">
        <w:rPr>
          <w:rFonts w:ascii="Times New Roman" w:hAnsi="Times New Roman" w:cs="Times New Roman"/>
          <w:b/>
          <w:bCs/>
          <w:color w:val="833C0B" w:themeColor="accent2" w:themeShade="80"/>
        </w:rPr>
        <w:t xml:space="preserve"> EUR</w:t>
      </w:r>
    </w:p>
    <w:sectPr w:rsidR="00E46F82" w:rsidRPr="004E149E" w:rsidSect="0082687C">
      <w:footerReference w:type="default" r:id="rId7"/>
      <w:pgSz w:w="11906" w:h="16838"/>
      <w:pgMar w:top="1276" w:right="707" w:bottom="1276"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B18A" w14:textId="77777777" w:rsidR="0004481A" w:rsidRDefault="0004481A" w:rsidP="000E7611">
      <w:pPr>
        <w:spacing w:after="0" w:line="240" w:lineRule="auto"/>
      </w:pPr>
      <w:r>
        <w:separator/>
      </w:r>
    </w:p>
  </w:endnote>
  <w:endnote w:type="continuationSeparator" w:id="0">
    <w:p w14:paraId="45EBCCDF" w14:textId="77777777" w:rsidR="0004481A" w:rsidRDefault="0004481A" w:rsidP="000E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526614"/>
      <w:docPartObj>
        <w:docPartGallery w:val="Page Numbers (Bottom of Page)"/>
        <w:docPartUnique/>
      </w:docPartObj>
    </w:sdtPr>
    <w:sdtEndPr>
      <w:rPr>
        <w:noProof/>
      </w:rPr>
    </w:sdtEndPr>
    <w:sdtContent>
      <w:p w14:paraId="479D63D3" w14:textId="77777777" w:rsidR="000E7611" w:rsidRDefault="000E7611">
        <w:pPr>
          <w:pStyle w:val="Footer"/>
          <w:jc w:val="center"/>
        </w:pPr>
        <w:r>
          <w:fldChar w:fldCharType="begin"/>
        </w:r>
        <w:r>
          <w:instrText xml:space="preserve"> PAGE   \* MERGEFORMAT </w:instrText>
        </w:r>
        <w:r>
          <w:fldChar w:fldCharType="separate"/>
        </w:r>
        <w:r w:rsidR="00894DBF">
          <w:rPr>
            <w:noProof/>
          </w:rPr>
          <w:t>2</w:t>
        </w:r>
        <w:r>
          <w:rPr>
            <w:noProof/>
          </w:rPr>
          <w:fldChar w:fldCharType="end"/>
        </w:r>
      </w:p>
    </w:sdtContent>
  </w:sdt>
  <w:p w14:paraId="7C0B61DA" w14:textId="77777777" w:rsidR="000E7611" w:rsidRDefault="000E76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099BF" w14:textId="77777777" w:rsidR="0004481A" w:rsidRDefault="0004481A" w:rsidP="000E7611">
      <w:pPr>
        <w:spacing w:after="0" w:line="240" w:lineRule="auto"/>
      </w:pPr>
      <w:r>
        <w:separator/>
      </w:r>
    </w:p>
  </w:footnote>
  <w:footnote w:type="continuationSeparator" w:id="0">
    <w:p w14:paraId="038B6F4E" w14:textId="77777777" w:rsidR="0004481A" w:rsidRDefault="0004481A" w:rsidP="000E7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741"/>
    <w:multiLevelType w:val="hybridMultilevel"/>
    <w:tmpl w:val="4CBE66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721DDD"/>
    <w:multiLevelType w:val="hybridMultilevel"/>
    <w:tmpl w:val="DA686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D0C6A45"/>
    <w:multiLevelType w:val="hybridMultilevel"/>
    <w:tmpl w:val="7256D9FE"/>
    <w:lvl w:ilvl="0" w:tplc="6BDC6C26">
      <w:start w:val="3"/>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652C051F"/>
    <w:multiLevelType w:val="hybridMultilevel"/>
    <w:tmpl w:val="495490B4"/>
    <w:lvl w:ilvl="0" w:tplc="0426000F">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C5415B"/>
    <w:multiLevelType w:val="hybridMultilevel"/>
    <w:tmpl w:val="C50280BE"/>
    <w:lvl w:ilvl="0" w:tplc="3E886FB4">
      <w:start w:val="4"/>
      <w:numFmt w:val="bullet"/>
      <w:lvlText w:val="-"/>
      <w:lvlJc w:val="left"/>
      <w:pPr>
        <w:ind w:left="1125" w:hanging="360"/>
      </w:pPr>
      <w:rPr>
        <w:rFonts w:ascii="Calibri" w:eastAsiaTheme="minorHAnsi" w:hAnsi="Calibri" w:cs="Calibri" w:hint="default"/>
      </w:rPr>
    </w:lvl>
    <w:lvl w:ilvl="1" w:tplc="04260003" w:tentative="1">
      <w:start w:val="1"/>
      <w:numFmt w:val="bullet"/>
      <w:lvlText w:val="o"/>
      <w:lvlJc w:val="left"/>
      <w:pPr>
        <w:ind w:left="1845" w:hanging="360"/>
      </w:pPr>
      <w:rPr>
        <w:rFonts w:ascii="Courier New" w:hAnsi="Courier New" w:cs="Courier New" w:hint="default"/>
      </w:rPr>
    </w:lvl>
    <w:lvl w:ilvl="2" w:tplc="04260005" w:tentative="1">
      <w:start w:val="1"/>
      <w:numFmt w:val="bullet"/>
      <w:lvlText w:val=""/>
      <w:lvlJc w:val="left"/>
      <w:pPr>
        <w:ind w:left="2565" w:hanging="360"/>
      </w:pPr>
      <w:rPr>
        <w:rFonts w:ascii="Wingdings" w:hAnsi="Wingdings" w:hint="default"/>
      </w:rPr>
    </w:lvl>
    <w:lvl w:ilvl="3" w:tplc="04260001" w:tentative="1">
      <w:start w:val="1"/>
      <w:numFmt w:val="bullet"/>
      <w:lvlText w:val=""/>
      <w:lvlJc w:val="left"/>
      <w:pPr>
        <w:ind w:left="3285" w:hanging="360"/>
      </w:pPr>
      <w:rPr>
        <w:rFonts w:ascii="Symbol" w:hAnsi="Symbol" w:hint="default"/>
      </w:rPr>
    </w:lvl>
    <w:lvl w:ilvl="4" w:tplc="04260003" w:tentative="1">
      <w:start w:val="1"/>
      <w:numFmt w:val="bullet"/>
      <w:lvlText w:val="o"/>
      <w:lvlJc w:val="left"/>
      <w:pPr>
        <w:ind w:left="4005" w:hanging="360"/>
      </w:pPr>
      <w:rPr>
        <w:rFonts w:ascii="Courier New" w:hAnsi="Courier New" w:cs="Courier New" w:hint="default"/>
      </w:rPr>
    </w:lvl>
    <w:lvl w:ilvl="5" w:tplc="04260005" w:tentative="1">
      <w:start w:val="1"/>
      <w:numFmt w:val="bullet"/>
      <w:lvlText w:val=""/>
      <w:lvlJc w:val="left"/>
      <w:pPr>
        <w:ind w:left="4725" w:hanging="360"/>
      </w:pPr>
      <w:rPr>
        <w:rFonts w:ascii="Wingdings" w:hAnsi="Wingdings" w:hint="default"/>
      </w:rPr>
    </w:lvl>
    <w:lvl w:ilvl="6" w:tplc="04260001" w:tentative="1">
      <w:start w:val="1"/>
      <w:numFmt w:val="bullet"/>
      <w:lvlText w:val=""/>
      <w:lvlJc w:val="left"/>
      <w:pPr>
        <w:ind w:left="5445" w:hanging="360"/>
      </w:pPr>
      <w:rPr>
        <w:rFonts w:ascii="Symbol" w:hAnsi="Symbol" w:hint="default"/>
      </w:rPr>
    </w:lvl>
    <w:lvl w:ilvl="7" w:tplc="04260003" w:tentative="1">
      <w:start w:val="1"/>
      <w:numFmt w:val="bullet"/>
      <w:lvlText w:val="o"/>
      <w:lvlJc w:val="left"/>
      <w:pPr>
        <w:ind w:left="6165" w:hanging="360"/>
      </w:pPr>
      <w:rPr>
        <w:rFonts w:ascii="Courier New" w:hAnsi="Courier New" w:cs="Courier New" w:hint="default"/>
      </w:rPr>
    </w:lvl>
    <w:lvl w:ilvl="8" w:tplc="04260005" w:tentative="1">
      <w:start w:val="1"/>
      <w:numFmt w:val="bullet"/>
      <w:lvlText w:val=""/>
      <w:lvlJc w:val="left"/>
      <w:pPr>
        <w:ind w:left="6885" w:hanging="360"/>
      </w:pPr>
      <w:rPr>
        <w:rFonts w:ascii="Wingdings" w:hAnsi="Wingdings" w:hint="default"/>
      </w:rPr>
    </w:lvl>
  </w:abstractNum>
  <w:num w:numId="1" w16cid:durableId="807163994">
    <w:abstractNumId w:val="0"/>
  </w:num>
  <w:num w:numId="2" w16cid:durableId="1470367023">
    <w:abstractNumId w:val="2"/>
  </w:num>
  <w:num w:numId="3" w16cid:durableId="1930969817">
    <w:abstractNumId w:val="1"/>
  </w:num>
  <w:num w:numId="4" w16cid:durableId="916331289">
    <w:abstractNumId w:val="4"/>
  </w:num>
  <w:num w:numId="5" w16cid:durableId="1429346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C45"/>
    <w:rsid w:val="00007C45"/>
    <w:rsid w:val="0004481A"/>
    <w:rsid w:val="00071FA3"/>
    <w:rsid w:val="000E7611"/>
    <w:rsid w:val="00114926"/>
    <w:rsid w:val="00155BD1"/>
    <w:rsid w:val="00161A1C"/>
    <w:rsid w:val="001910E0"/>
    <w:rsid w:val="001B59BB"/>
    <w:rsid w:val="001B6F50"/>
    <w:rsid w:val="00236A0C"/>
    <w:rsid w:val="002464FA"/>
    <w:rsid w:val="002876D0"/>
    <w:rsid w:val="002E233E"/>
    <w:rsid w:val="00303026"/>
    <w:rsid w:val="003172F5"/>
    <w:rsid w:val="0032706C"/>
    <w:rsid w:val="00331D9B"/>
    <w:rsid w:val="003910FD"/>
    <w:rsid w:val="0039373C"/>
    <w:rsid w:val="003A6B12"/>
    <w:rsid w:val="003A7A7C"/>
    <w:rsid w:val="003E3807"/>
    <w:rsid w:val="00442D53"/>
    <w:rsid w:val="004711F8"/>
    <w:rsid w:val="00472051"/>
    <w:rsid w:val="004A1288"/>
    <w:rsid w:val="004A42FD"/>
    <w:rsid w:val="004E149E"/>
    <w:rsid w:val="005339FD"/>
    <w:rsid w:val="005500AC"/>
    <w:rsid w:val="00551573"/>
    <w:rsid w:val="0056367E"/>
    <w:rsid w:val="005B6108"/>
    <w:rsid w:val="00606BE8"/>
    <w:rsid w:val="00666742"/>
    <w:rsid w:val="006B39F3"/>
    <w:rsid w:val="006D7D83"/>
    <w:rsid w:val="00713E31"/>
    <w:rsid w:val="00731591"/>
    <w:rsid w:val="0076114E"/>
    <w:rsid w:val="00774810"/>
    <w:rsid w:val="007B1665"/>
    <w:rsid w:val="007C07D5"/>
    <w:rsid w:val="007E6925"/>
    <w:rsid w:val="0082687C"/>
    <w:rsid w:val="00827A97"/>
    <w:rsid w:val="00844596"/>
    <w:rsid w:val="00846980"/>
    <w:rsid w:val="00863B8E"/>
    <w:rsid w:val="00894DBF"/>
    <w:rsid w:val="008A34EC"/>
    <w:rsid w:val="00902CA6"/>
    <w:rsid w:val="00913EE6"/>
    <w:rsid w:val="009207A5"/>
    <w:rsid w:val="0095668C"/>
    <w:rsid w:val="009576A4"/>
    <w:rsid w:val="00960162"/>
    <w:rsid w:val="00973565"/>
    <w:rsid w:val="009B0634"/>
    <w:rsid w:val="009C055C"/>
    <w:rsid w:val="009C55C7"/>
    <w:rsid w:val="009D08E0"/>
    <w:rsid w:val="009E4EE0"/>
    <w:rsid w:val="00A3217B"/>
    <w:rsid w:val="00A813F4"/>
    <w:rsid w:val="00A83DF5"/>
    <w:rsid w:val="00A83FFD"/>
    <w:rsid w:val="00A84ED8"/>
    <w:rsid w:val="00AC0366"/>
    <w:rsid w:val="00AC08EC"/>
    <w:rsid w:val="00B06F96"/>
    <w:rsid w:val="00B77E3B"/>
    <w:rsid w:val="00BB5751"/>
    <w:rsid w:val="00BC2CAF"/>
    <w:rsid w:val="00BE1D21"/>
    <w:rsid w:val="00C06A08"/>
    <w:rsid w:val="00C22BB2"/>
    <w:rsid w:val="00C62530"/>
    <w:rsid w:val="00CD40D9"/>
    <w:rsid w:val="00CE1925"/>
    <w:rsid w:val="00D062BB"/>
    <w:rsid w:val="00D63B2D"/>
    <w:rsid w:val="00D70BF3"/>
    <w:rsid w:val="00DA17C0"/>
    <w:rsid w:val="00DB7870"/>
    <w:rsid w:val="00E313F3"/>
    <w:rsid w:val="00E46F82"/>
    <w:rsid w:val="00EE0981"/>
    <w:rsid w:val="00EE19E3"/>
    <w:rsid w:val="00EF38EA"/>
    <w:rsid w:val="00F13281"/>
    <w:rsid w:val="00FC2E7C"/>
    <w:rsid w:val="00FD1F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E98F"/>
  <w15:chartTrackingRefBased/>
  <w15:docId w15:val="{AA956855-CCB4-4058-B766-433C9AF6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A7A7C"/>
    <w:pPr>
      <w:spacing w:after="0" w:line="240" w:lineRule="auto"/>
    </w:pPr>
    <w:rPr>
      <w:rFonts w:ascii="Times New Roman" w:hAnsi="Times New Roman"/>
      <w:lang w:val="en-GB" w:eastAsia="x-none"/>
    </w:rPr>
  </w:style>
  <w:style w:type="character" w:customStyle="1" w:styleId="CommentTextChar">
    <w:name w:val="Comment Text Char"/>
    <w:link w:val="CommentText"/>
    <w:uiPriority w:val="99"/>
    <w:semiHidden/>
    <w:rsid w:val="003A7A7C"/>
    <w:rPr>
      <w:rFonts w:ascii="Times New Roman" w:hAnsi="Times New Roman"/>
      <w:lang w:val="en-GB" w:eastAsia="x-none"/>
    </w:rPr>
  </w:style>
  <w:style w:type="table" w:styleId="TableGrid">
    <w:name w:val="Table Grid"/>
    <w:basedOn w:val="TableNormal"/>
    <w:uiPriority w:val="39"/>
    <w:rsid w:val="00007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13F4"/>
    <w:pPr>
      <w:ind w:left="720"/>
      <w:contextualSpacing/>
    </w:pPr>
  </w:style>
  <w:style w:type="character" w:styleId="Hyperlink">
    <w:name w:val="Hyperlink"/>
    <w:basedOn w:val="DefaultParagraphFont"/>
    <w:uiPriority w:val="99"/>
    <w:unhideWhenUsed/>
    <w:rsid w:val="005B6108"/>
    <w:rPr>
      <w:color w:val="0563C1" w:themeColor="hyperlink"/>
      <w:u w:val="single"/>
    </w:rPr>
  </w:style>
  <w:style w:type="character" w:styleId="FollowedHyperlink">
    <w:name w:val="FollowedHyperlink"/>
    <w:basedOn w:val="DefaultParagraphFont"/>
    <w:uiPriority w:val="99"/>
    <w:semiHidden/>
    <w:unhideWhenUsed/>
    <w:rsid w:val="005B6108"/>
    <w:rPr>
      <w:color w:val="954F72" w:themeColor="followedHyperlink"/>
      <w:u w:val="single"/>
    </w:rPr>
  </w:style>
  <w:style w:type="paragraph" w:styleId="Header">
    <w:name w:val="header"/>
    <w:basedOn w:val="Normal"/>
    <w:link w:val="HeaderChar"/>
    <w:uiPriority w:val="99"/>
    <w:unhideWhenUsed/>
    <w:rsid w:val="000E7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E7611"/>
  </w:style>
  <w:style w:type="paragraph" w:styleId="Footer">
    <w:name w:val="footer"/>
    <w:basedOn w:val="Normal"/>
    <w:link w:val="FooterChar"/>
    <w:uiPriority w:val="99"/>
    <w:unhideWhenUsed/>
    <w:rsid w:val="000E7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E7611"/>
  </w:style>
  <w:style w:type="paragraph" w:styleId="BalloonText">
    <w:name w:val="Balloon Text"/>
    <w:basedOn w:val="Normal"/>
    <w:link w:val="BalloonTextChar"/>
    <w:uiPriority w:val="99"/>
    <w:semiHidden/>
    <w:unhideWhenUsed/>
    <w:rsid w:val="00CD4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0D9"/>
    <w:rPr>
      <w:rFonts w:ascii="Segoe UI" w:hAnsi="Segoe UI" w:cs="Segoe UI"/>
      <w:sz w:val="18"/>
      <w:szCs w:val="18"/>
    </w:rPr>
  </w:style>
  <w:style w:type="character" w:styleId="CommentReference">
    <w:name w:val="annotation reference"/>
    <w:basedOn w:val="DefaultParagraphFont"/>
    <w:uiPriority w:val="99"/>
    <w:semiHidden/>
    <w:unhideWhenUsed/>
    <w:rsid w:val="00BB5751"/>
    <w:rPr>
      <w:sz w:val="16"/>
      <w:szCs w:val="16"/>
    </w:rPr>
  </w:style>
  <w:style w:type="paragraph" w:styleId="CommentSubject">
    <w:name w:val="annotation subject"/>
    <w:basedOn w:val="CommentText"/>
    <w:next w:val="CommentText"/>
    <w:link w:val="CommentSubjectChar"/>
    <w:uiPriority w:val="99"/>
    <w:semiHidden/>
    <w:unhideWhenUsed/>
    <w:rsid w:val="00BB5751"/>
    <w:pPr>
      <w:spacing w:after="160"/>
    </w:pPr>
    <w:rPr>
      <w:rFonts w:asciiTheme="minorHAnsi" w:hAnsiTheme="minorHAnsi"/>
      <w:b/>
      <w:bCs/>
      <w:sz w:val="20"/>
      <w:szCs w:val="20"/>
      <w:lang w:val="lv-LV" w:eastAsia="en-US"/>
    </w:rPr>
  </w:style>
  <w:style w:type="character" w:customStyle="1" w:styleId="CommentSubjectChar">
    <w:name w:val="Comment Subject Char"/>
    <w:basedOn w:val="CommentTextChar"/>
    <w:link w:val="CommentSubject"/>
    <w:uiPriority w:val="99"/>
    <w:semiHidden/>
    <w:rsid w:val="00BB5751"/>
    <w:rPr>
      <w:rFonts w:ascii="Times New Roman" w:hAnsi="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264342">
      <w:bodyDiv w:val="1"/>
      <w:marLeft w:val="0"/>
      <w:marRight w:val="0"/>
      <w:marTop w:val="0"/>
      <w:marBottom w:val="0"/>
      <w:divBdr>
        <w:top w:val="none" w:sz="0" w:space="0" w:color="auto"/>
        <w:left w:val="none" w:sz="0" w:space="0" w:color="auto"/>
        <w:bottom w:val="none" w:sz="0" w:space="0" w:color="auto"/>
        <w:right w:val="none" w:sz="0" w:space="0" w:color="auto"/>
      </w:divBdr>
    </w:div>
    <w:div w:id="14639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Cvetkovs</dc:creator>
  <cp:keywords/>
  <dc:description/>
  <cp:lastModifiedBy>Kristīne Audze</cp:lastModifiedBy>
  <cp:revision>8</cp:revision>
  <cp:lastPrinted>2018-03-22T06:39:00Z</cp:lastPrinted>
  <dcterms:created xsi:type="dcterms:W3CDTF">2026-06-15T12:40:00Z</dcterms:created>
  <dcterms:modified xsi:type="dcterms:W3CDTF">2026-06-19T06:19:00Z</dcterms:modified>
</cp:coreProperties>
</file>