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488B" w14:textId="77777777" w:rsidR="002119F2" w:rsidRPr="00325ABB" w:rsidRDefault="002119F2" w:rsidP="002119F2">
      <w:pPr>
        <w:spacing w:after="0" w:line="240" w:lineRule="auto"/>
        <w:jc w:val="center"/>
        <w:rPr>
          <w:rFonts w:ascii="Times New Roman" w:eastAsia="Times New Roman" w:hAnsi="Times New Roman"/>
          <w:b/>
          <w:sz w:val="32"/>
          <w:szCs w:val="32"/>
          <w:lang w:eastAsia="lv-LV"/>
        </w:rPr>
      </w:pPr>
      <w:r w:rsidRPr="00325ABB">
        <w:rPr>
          <w:rFonts w:ascii="Times New Roman" w:eastAsia="Times New Roman" w:hAnsi="Times New Roman"/>
          <w:b/>
          <w:sz w:val="32"/>
          <w:szCs w:val="32"/>
          <w:lang w:eastAsia="lv-LV"/>
        </w:rPr>
        <w:t xml:space="preserve">Skaidrojums projektu atlases kritēriju jeb punktu noteikšanai </w:t>
      </w:r>
    </w:p>
    <w:p w14:paraId="1303C4BB" w14:textId="53FE7F6D" w:rsidR="002119F2" w:rsidRPr="005E7A67" w:rsidRDefault="002119F2" w:rsidP="002119F2">
      <w:pPr>
        <w:spacing w:after="0" w:line="240" w:lineRule="auto"/>
        <w:jc w:val="center"/>
        <w:rPr>
          <w:rFonts w:ascii="Times New Roman" w:eastAsia="Times New Roman" w:hAnsi="Times New Roman"/>
          <w:b/>
          <w:sz w:val="28"/>
          <w:szCs w:val="28"/>
          <w:lang w:eastAsia="lv-LV"/>
        </w:rPr>
      </w:pPr>
      <w:r w:rsidRPr="005E7A67">
        <w:rPr>
          <w:rFonts w:ascii="Times New Roman" w:hAnsi="Times New Roman"/>
          <w:b/>
          <w:sz w:val="28"/>
          <w:szCs w:val="28"/>
          <w:shd w:val="clear" w:color="auto" w:fill="FFFFFF"/>
        </w:rPr>
        <w:t>20</w:t>
      </w:r>
      <w:r w:rsidR="009876B0" w:rsidRPr="005E7A67">
        <w:rPr>
          <w:rFonts w:ascii="Times New Roman" w:hAnsi="Times New Roman"/>
          <w:b/>
          <w:sz w:val="28"/>
          <w:szCs w:val="28"/>
          <w:shd w:val="clear" w:color="auto" w:fill="FFFFFF"/>
        </w:rPr>
        <w:t>2</w:t>
      </w:r>
      <w:r w:rsidR="00CA7E27">
        <w:rPr>
          <w:rFonts w:ascii="Times New Roman" w:hAnsi="Times New Roman"/>
          <w:b/>
          <w:sz w:val="28"/>
          <w:szCs w:val="28"/>
          <w:shd w:val="clear" w:color="auto" w:fill="FFFFFF"/>
        </w:rPr>
        <w:t>5</w:t>
      </w:r>
      <w:r w:rsidRPr="005E7A67">
        <w:rPr>
          <w:rFonts w:ascii="Times New Roman" w:hAnsi="Times New Roman"/>
          <w:b/>
          <w:sz w:val="28"/>
          <w:szCs w:val="28"/>
          <w:shd w:val="clear" w:color="auto" w:fill="FFFFFF"/>
        </w:rPr>
        <w:t xml:space="preserve">. gada </w:t>
      </w:r>
      <w:r w:rsidR="00CA7E27">
        <w:rPr>
          <w:rFonts w:ascii="Times New Roman" w:hAnsi="Times New Roman"/>
          <w:b/>
          <w:sz w:val="28"/>
          <w:szCs w:val="28"/>
          <w:shd w:val="clear" w:color="auto" w:fill="FFFFFF"/>
        </w:rPr>
        <w:t>26</w:t>
      </w:r>
      <w:r w:rsidRPr="005E7A67">
        <w:rPr>
          <w:rFonts w:ascii="Times New Roman" w:hAnsi="Times New Roman"/>
          <w:b/>
          <w:sz w:val="28"/>
          <w:szCs w:val="28"/>
          <w:shd w:val="clear" w:color="auto" w:fill="FFFFFF"/>
        </w:rPr>
        <w:t xml:space="preserve">. </w:t>
      </w:r>
      <w:r w:rsidR="00CA7E27">
        <w:rPr>
          <w:rFonts w:ascii="Times New Roman" w:hAnsi="Times New Roman"/>
          <w:b/>
          <w:sz w:val="28"/>
          <w:szCs w:val="28"/>
          <w:shd w:val="clear" w:color="auto" w:fill="FFFFFF"/>
        </w:rPr>
        <w:t>augusta</w:t>
      </w:r>
      <w:r w:rsidRPr="005E7A67">
        <w:rPr>
          <w:rStyle w:val="apple-converted-space"/>
          <w:rFonts w:ascii="Times New Roman" w:hAnsi="Times New Roman"/>
          <w:b/>
          <w:sz w:val="28"/>
          <w:szCs w:val="28"/>
          <w:shd w:val="clear" w:color="auto" w:fill="FFFFFF"/>
        </w:rPr>
        <w:t> </w:t>
      </w:r>
      <w:r w:rsidRPr="005E7A67">
        <w:rPr>
          <w:rFonts w:ascii="Times New Roman" w:hAnsi="Times New Roman"/>
          <w:b/>
          <w:sz w:val="28"/>
          <w:szCs w:val="28"/>
          <w:shd w:val="clear" w:color="auto" w:fill="FFFFFF"/>
        </w:rPr>
        <w:t xml:space="preserve"> “</w:t>
      </w:r>
      <w:r w:rsidRPr="005E7A67">
        <w:rPr>
          <w:rFonts w:ascii="Times New Roman" w:eastAsia="Times New Roman" w:hAnsi="Times New Roman"/>
          <w:b/>
          <w:sz w:val="28"/>
          <w:szCs w:val="28"/>
          <w:lang w:eastAsia="lv-LV"/>
        </w:rPr>
        <w:t xml:space="preserve">Projektu atlases kritēriji </w:t>
      </w:r>
      <w:r w:rsidR="009876B0" w:rsidRPr="005E7A67">
        <w:rPr>
          <w:rFonts w:ascii="Times New Roman" w:eastAsia="Times New Roman" w:hAnsi="Times New Roman"/>
          <w:b/>
          <w:sz w:val="28"/>
          <w:szCs w:val="28"/>
          <w:lang w:eastAsia="lv-LV"/>
        </w:rPr>
        <w:t>intervenc</w:t>
      </w:r>
      <w:r w:rsidR="00CA7E27">
        <w:rPr>
          <w:rFonts w:ascii="Times New Roman" w:eastAsia="Times New Roman" w:hAnsi="Times New Roman"/>
          <w:b/>
          <w:sz w:val="28"/>
          <w:szCs w:val="28"/>
          <w:lang w:eastAsia="lv-LV"/>
        </w:rPr>
        <w:t>ei LA5</w:t>
      </w:r>
      <w:r w:rsidR="004E056A" w:rsidRPr="005E7A67">
        <w:rPr>
          <w:rFonts w:ascii="Times New Roman" w:eastAsia="Times New Roman" w:hAnsi="Times New Roman"/>
          <w:b/>
          <w:sz w:val="28"/>
          <w:szCs w:val="28"/>
          <w:lang w:eastAsia="lv-LV"/>
        </w:rPr>
        <w:t xml:space="preserve"> </w:t>
      </w:r>
      <w:r w:rsidR="009876B0" w:rsidRPr="005E7A67">
        <w:rPr>
          <w:rFonts w:ascii="Times New Roman" w:eastAsia="Times New Roman" w:hAnsi="Times New Roman"/>
          <w:b/>
          <w:sz w:val="28"/>
          <w:szCs w:val="28"/>
          <w:lang w:eastAsia="lv-LV"/>
        </w:rPr>
        <w:t xml:space="preserve">“Atbalsts </w:t>
      </w:r>
      <w:r w:rsidR="003D7893">
        <w:rPr>
          <w:rFonts w:ascii="Times New Roman" w:eastAsia="Times New Roman" w:hAnsi="Times New Roman"/>
          <w:b/>
          <w:sz w:val="28"/>
          <w:szCs w:val="28"/>
          <w:lang w:eastAsia="lv-LV"/>
        </w:rPr>
        <w:t>ieguldījumiem mazajās lauku saimniecībās</w:t>
      </w:r>
      <w:r w:rsidR="009876B0" w:rsidRPr="005E7A67">
        <w:rPr>
          <w:rFonts w:ascii="Times New Roman" w:eastAsia="Times New Roman" w:hAnsi="Times New Roman"/>
          <w:b/>
          <w:sz w:val="28"/>
          <w:szCs w:val="28"/>
          <w:lang w:eastAsia="lv-LV"/>
        </w:rPr>
        <w:t>””</w:t>
      </w:r>
    </w:p>
    <w:p w14:paraId="129EF14F" w14:textId="77777777" w:rsidR="00063B1D" w:rsidRDefault="00063B1D" w:rsidP="002119F2">
      <w:pPr>
        <w:jc w:val="center"/>
      </w:pPr>
    </w:p>
    <w:p w14:paraId="769C2017" w14:textId="77A45BE7" w:rsidR="002119F2" w:rsidRDefault="002119F2" w:rsidP="002119F2">
      <w:pPr>
        <w:widowControl w:val="0"/>
        <w:tabs>
          <w:tab w:val="center" w:pos="4320"/>
          <w:tab w:val="right" w:pos="8640"/>
        </w:tabs>
        <w:spacing w:after="0" w:line="240" w:lineRule="auto"/>
        <w:jc w:val="both"/>
        <w:rPr>
          <w:rFonts w:ascii="Times New Roman" w:hAnsi="Times New Roman"/>
          <w:sz w:val="24"/>
          <w:szCs w:val="24"/>
        </w:rPr>
      </w:pPr>
      <w:r w:rsidRPr="002119F2">
        <w:rPr>
          <w:rFonts w:ascii="Times New Roman" w:hAnsi="Times New Roman"/>
          <w:sz w:val="24"/>
          <w:szCs w:val="24"/>
        </w:rPr>
        <w:t>Rindošanā tiks izmantot</w:t>
      </w:r>
      <w:r w:rsidR="00404D93">
        <w:rPr>
          <w:rFonts w:ascii="Times New Roman" w:hAnsi="Times New Roman"/>
          <w:sz w:val="24"/>
          <w:szCs w:val="24"/>
        </w:rPr>
        <w:t>a</w:t>
      </w:r>
      <w:r w:rsidRPr="002119F2">
        <w:rPr>
          <w:rFonts w:ascii="Times New Roman" w:hAnsi="Times New Roman"/>
          <w:sz w:val="24"/>
          <w:szCs w:val="24"/>
        </w:rPr>
        <w:t xml:space="preserve"> </w:t>
      </w:r>
      <w:r w:rsidR="00404D93" w:rsidRPr="005E7A67">
        <w:rPr>
          <w:rFonts w:ascii="Times New Roman" w:hAnsi="Times New Roman"/>
          <w:b/>
          <w:bCs/>
          <w:sz w:val="24"/>
          <w:szCs w:val="24"/>
        </w:rPr>
        <w:t>informācija</w:t>
      </w:r>
      <w:r w:rsidR="00404D93">
        <w:rPr>
          <w:rFonts w:ascii="Times New Roman" w:hAnsi="Times New Roman"/>
          <w:sz w:val="24"/>
          <w:szCs w:val="24"/>
        </w:rPr>
        <w:t xml:space="preserve"> uz</w:t>
      </w:r>
      <w:r w:rsidR="00940529">
        <w:rPr>
          <w:rFonts w:ascii="Times New Roman" w:hAnsi="Times New Roman"/>
          <w:sz w:val="24"/>
          <w:szCs w:val="24"/>
        </w:rPr>
        <w:t xml:space="preserve"> </w:t>
      </w:r>
      <w:r w:rsidRPr="002119F2">
        <w:rPr>
          <w:rFonts w:ascii="Times New Roman" w:hAnsi="Times New Roman"/>
          <w:sz w:val="24"/>
          <w:szCs w:val="24"/>
        </w:rPr>
        <w:t xml:space="preserve">pasākuma </w:t>
      </w:r>
      <w:r w:rsidR="00404D93">
        <w:rPr>
          <w:rFonts w:ascii="Times New Roman" w:hAnsi="Times New Roman"/>
          <w:sz w:val="24"/>
          <w:szCs w:val="24"/>
        </w:rPr>
        <w:t xml:space="preserve">projektu iesniegšanas </w:t>
      </w:r>
      <w:r w:rsidR="00404D93" w:rsidRPr="005E7A67">
        <w:rPr>
          <w:rFonts w:ascii="Times New Roman" w:hAnsi="Times New Roman"/>
          <w:b/>
          <w:bCs/>
          <w:sz w:val="24"/>
          <w:szCs w:val="24"/>
        </w:rPr>
        <w:t>kārtas pēdējo dienu</w:t>
      </w:r>
      <w:r w:rsidR="00404D93">
        <w:rPr>
          <w:rFonts w:ascii="Times New Roman" w:hAnsi="Times New Roman"/>
          <w:sz w:val="24"/>
          <w:szCs w:val="24"/>
        </w:rPr>
        <w:t>!</w:t>
      </w:r>
    </w:p>
    <w:p w14:paraId="3285443D" w14:textId="77777777" w:rsidR="005E7A67" w:rsidRDefault="005E7A67" w:rsidP="002119F2">
      <w:pPr>
        <w:widowControl w:val="0"/>
        <w:tabs>
          <w:tab w:val="center" w:pos="4320"/>
          <w:tab w:val="right" w:pos="8640"/>
        </w:tabs>
        <w:spacing w:after="0" w:line="240" w:lineRule="auto"/>
        <w:jc w:val="both"/>
        <w:rPr>
          <w:rFonts w:ascii="Times New Roman" w:hAnsi="Times New Roman"/>
          <w:sz w:val="24"/>
          <w:szCs w:val="24"/>
        </w:rPr>
      </w:pPr>
    </w:p>
    <w:p w14:paraId="75D45523" w14:textId="20B7F3CA" w:rsidR="00395787" w:rsidRDefault="005E7A67" w:rsidP="002119F2">
      <w:pPr>
        <w:widowControl w:val="0"/>
        <w:tabs>
          <w:tab w:val="center" w:pos="4320"/>
          <w:tab w:val="right" w:pos="8640"/>
        </w:tabs>
        <w:spacing w:after="0" w:line="240" w:lineRule="auto"/>
        <w:jc w:val="both"/>
        <w:rPr>
          <w:rFonts w:ascii="Times New Roman" w:hAnsi="Times New Roman"/>
          <w:sz w:val="24"/>
          <w:szCs w:val="24"/>
        </w:rPr>
      </w:pPr>
      <w:r>
        <w:rPr>
          <w:rFonts w:ascii="Times New Roman" w:hAnsi="Times New Roman"/>
          <w:sz w:val="24"/>
          <w:szCs w:val="24"/>
        </w:rPr>
        <w:t xml:space="preserve">Excel palīgmateriāls rindošanas punktu aprēķinam: </w:t>
      </w:r>
      <w:hyperlink r:id="rId7" w:history="1">
        <w:r w:rsidR="0030325D" w:rsidRPr="007A3ED9">
          <w:rPr>
            <w:rStyle w:val="Hyperlink"/>
            <w:rFonts w:ascii="Times New Roman" w:hAnsi="Times New Roman"/>
            <w:sz w:val="24"/>
            <w:szCs w:val="24"/>
          </w:rPr>
          <w:t>https://www.lad.gov.lv/lv/media/6753/download?attachment</w:t>
        </w:r>
      </w:hyperlink>
    </w:p>
    <w:p w14:paraId="7FFBF703" w14:textId="3D796995" w:rsidR="005E7A67" w:rsidRPr="002119F2" w:rsidRDefault="005E7A67" w:rsidP="002119F2">
      <w:pPr>
        <w:widowControl w:val="0"/>
        <w:tabs>
          <w:tab w:val="center" w:pos="4320"/>
          <w:tab w:val="right" w:pos="8640"/>
        </w:tabs>
        <w:spacing w:after="0" w:line="240" w:lineRule="auto"/>
        <w:jc w:val="both"/>
        <w:rPr>
          <w:rFonts w:ascii="Times New Roman" w:hAnsi="Times New Roman"/>
          <w:bCs/>
          <w:sz w:val="24"/>
          <w:szCs w:val="24"/>
        </w:rPr>
      </w:pPr>
      <w:r>
        <w:rPr>
          <w:rFonts w:ascii="Times New Roman" w:hAnsi="Times New Roman"/>
          <w:sz w:val="24"/>
          <w:szCs w:val="24"/>
        </w:rPr>
        <w:t xml:space="preserve"> </w:t>
      </w:r>
    </w:p>
    <w:p w14:paraId="5E87FBA1" w14:textId="77777777" w:rsidR="002119F2" w:rsidRDefault="002119F2" w:rsidP="002119F2">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22"/>
        <w:gridCol w:w="1846"/>
        <w:gridCol w:w="3887"/>
        <w:gridCol w:w="1339"/>
        <w:gridCol w:w="1887"/>
        <w:gridCol w:w="5807"/>
      </w:tblGrid>
      <w:tr w:rsidR="002119F2" w:rsidRPr="002119F2" w14:paraId="6638B59A" w14:textId="77777777" w:rsidTr="004674D4">
        <w:trPr>
          <w:jc w:val="center"/>
        </w:trPr>
        <w:tc>
          <w:tcPr>
            <w:tcW w:w="202" w:type="pct"/>
            <w:shd w:val="clear" w:color="auto" w:fill="E2EFD9"/>
            <w:vAlign w:val="center"/>
            <w:hideMark/>
          </w:tcPr>
          <w:p w14:paraId="21CD3146"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Nr.p.k.</w:t>
            </w:r>
          </w:p>
        </w:tc>
        <w:tc>
          <w:tcPr>
            <w:tcW w:w="600" w:type="pct"/>
            <w:shd w:val="clear" w:color="auto" w:fill="E2EFD9"/>
            <w:vAlign w:val="center"/>
            <w:hideMark/>
          </w:tcPr>
          <w:p w14:paraId="57E7FF7A"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Kritēriju grupa</w:t>
            </w:r>
          </w:p>
        </w:tc>
        <w:tc>
          <w:tcPr>
            <w:tcW w:w="1263" w:type="pct"/>
            <w:shd w:val="clear" w:color="auto" w:fill="E2EFD9"/>
            <w:vAlign w:val="center"/>
            <w:hideMark/>
          </w:tcPr>
          <w:p w14:paraId="7A40DC3C"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Kritērijs</w:t>
            </w:r>
          </w:p>
        </w:tc>
        <w:tc>
          <w:tcPr>
            <w:tcW w:w="435" w:type="pct"/>
            <w:shd w:val="clear" w:color="auto" w:fill="E2EFD9"/>
            <w:vAlign w:val="center"/>
            <w:hideMark/>
          </w:tcPr>
          <w:p w14:paraId="254DDFBC"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Punktu skaits kritērijā</w:t>
            </w:r>
          </w:p>
        </w:tc>
        <w:tc>
          <w:tcPr>
            <w:tcW w:w="613" w:type="pct"/>
            <w:shd w:val="clear" w:color="auto" w:fill="E2EFD9"/>
            <w:vAlign w:val="center"/>
            <w:hideMark/>
          </w:tcPr>
          <w:p w14:paraId="378D058A"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Maksimāli iespējamais punktu skaits grupā</w:t>
            </w:r>
          </w:p>
        </w:tc>
        <w:tc>
          <w:tcPr>
            <w:tcW w:w="1888" w:type="pct"/>
            <w:shd w:val="clear" w:color="auto" w:fill="E2EFD9"/>
            <w:vAlign w:val="center"/>
          </w:tcPr>
          <w:p w14:paraId="381A5B98" w14:textId="77777777" w:rsidR="002119F2" w:rsidRPr="002119F2" w:rsidRDefault="002119F2" w:rsidP="002119F2">
            <w:pPr>
              <w:spacing w:before="195" w:after="0" w:line="240" w:lineRule="auto"/>
              <w:jc w:val="center"/>
              <w:rPr>
                <w:rFonts w:ascii="Times New Roman" w:eastAsia="Times New Roman" w:hAnsi="Times New Roman"/>
                <w:b/>
                <w:color w:val="414142"/>
                <w:sz w:val="24"/>
                <w:szCs w:val="24"/>
                <w:lang w:eastAsia="lv-LV"/>
              </w:rPr>
            </w:pPr>
            <w:r w:rsidRPr="002119F2">
              <w:rPr>
                <w:rFonts w:ascii="Times New Roman" w:eastAsia="Times New Roman" w:hAnsi="Times New Roman"/>
                <w:b/>
                <w:color w:val="414142"/>
                <w:sz w:val="24"/>
                <w:szCs w:val="24"/>
                <w:lang w:eastAsia="lv-LV"/>
              </w:rPr>
              <w:t>Skaidrojums</w:t>
            </w:r>
          </w:p>
        </w:tc>
      </w:tr>
      <w:tr w:rsidR="00504026" w:rsidRPr="002119F2" w14:paraId="628BDC5A" w14:textId="77777777" w:rsidTr="004674D4">
        <w:trPr>
          <w:trHeight w:val="362"/>
          <w:jc w:val="center"/>
        </w:trPr>
        <w:tc>
          <w:tcPr>
            <w:tcW w:w="202" w:type="pct"/>
            <w:vMerge w:val="restart"/>
            <w:hideMark/>
          </w:tcPr>
          <w:p w14:paraId="289BB78D" w14:textId="7E2B1A97" w:rsidR="00504026" w:rsidRPr="002119F2" w:rsidRDefault="00504026" w:rsidP="005A76A9">
            <w:pPr>
              <w:spacing w:before="240"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w:t>
            </w:r>
          </w:p>
        </w:tc>
        <w:tc>
          <w:tcPr>
            <w:tcW w:w="600" w:type="pct"/>
            <w:vMerge w:val="restart"/>
            <w:hideMark/>
          </w:tcPr>
          <w:p w14:paraId="78DD778F" w14:textId="05AE5DB4" w:rsidR="00504026" w:rsidRPr="002119F2" w:rsidRDefault="00504026" w:rsidP="005A76A9">
            <w:pPr>
              <w:spacing w:before="240" w:after="0" w:line="240" w:lineRule="auto"/>
              <w:rPr>
                <w:rFonts w:ascii="Times New Roman" w:eastAsia="Times New Roman" w:hAnsi="Times New Roman"/>
                <w:color w:val="414142"/>
                <w:sz w:val="20"/>
                <w:szCs w:val="20"/>
                <w:lang w:eastAsia="lv-LV"/>
              </w:rPr>
            </w:pPr>
            <w:r w:rsidRPr="00504026">
              <w:rPr>
                <w:rFonts w:ascii="Times New Roman" w:eastAsia="Times New Roman" w:hAnsi="Times New Roman"/>
                <w:color w:val="414142"/>
                <w:sz w:val="20"/>
                <w:szCs w:val="20"/>
                <w:lang w:eastAsia="lv-LV"/>
              </w:rPr>
              <w:t>Saimniecības nozare, kura tiek attīstīta, īstenojot darījumdarbības plānu</w:t>
            </w:r>
          </w:p>
        </w:tc>
        <w:tc>
          <w:tcPr>
            <w:tcW w:w="1263" w:type="pct"/>
            <w:vAlign w:val="center"/>
          </w:tcPr>
          <w:p w14:paraId="634092E5" w14:textId="5B39C751" w:rsidR="00504026" w:rsidRPr="002119F2" w:rsidRDefault="00957B8A" w:rsidP="007671AE">
            <w:pPr>
              <w:spacing w:after="0" w:line="240" w:lineRule="auto"/>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Dārzkopība</w:t>
            </w:r>
          </w:p>
        </w:tc>
        <w:tc>
          <w:tcPr>
            <w:tcW w:w="435" w:type="pct"/>
            <w:vAlign w:val="center"/>
            <w:hideMark/>
          </w:tcPr>
          <w:p w14:paraId="3F505566" w14:textId="77777777" w:rsidR="00504026" w:rsidRPr="002119F2" w:rsidRDefault="00504026" w:rsidP="007671AE">
            <w:pPr>
              <w:spacing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30</w:t>
            </w:r>
          </w:p>
        </w:tc>
        <w:tc>
          <w:tcPr>
            <w:tcW w:w="613" w:type="pct"/>
            <w:vMerge w:val="restart"/>
            <w:vAlign w:val="center"/>
            <w:hideMark/>
          </w:tcPr>
          <w:p w14:paraId="07E90DB7" w14:textId="77777777" w:rsidR="00504026" w:rsidRPr="002119F2" w:rsidRDefault="00504026" w:rsidP="007671AE">
            <w:pPr>
              <w:spacing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30</w:t>
            </w:r>
          </w:p>
        </w:tc>
        <w:tc>
          <w:tcPr>
            <w:tcW w:w="1888" w:type="pct"/>
            <w:vMerge w:val="restart"/>
            <w:shd w:val="clear" w:color="auto" w:fill="E2EFD9" w:themeFill="accent6" w:themeFillTint="33"/>
            <w:vAlign w:val="center"/>
          </w:tcPr>
          <w:p w14:paraId="12BFC8ED" w14:textId="208AA454" w:rsidR="00504026" w:rsidRPr="002119F2" w:rsidRDefault="004E056A" w:rsidP="00C90B97">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Punkti tiek piešķirti par</w:t>
            </w:r>
            <w:r w:rsidR="00820B69">
              <w:rPr>
                <w:rFonts w:ascii="Times New Roman" w:eastAsia="Times New Roman" w:hAnsi="Times New Roman"/>
                <w:color w:val="414142"/>
                <w:sz w:val="20"/>
                <w:szCs w:val="20"/>
                <w:lang w:eastAsia="lv-LV"/>
              </w:rPr>
              <w:t xml:space="preserve"> </w:t>
            </w:r>
            <w:r w:rsidR="00802DBD">
              <w:rPr>
                <w:rFonts w:ascii="Times New Roman" w:eastAsia="Times New Roman" w:hAnsi="Times New Roman"/>
                <w:color w:val="414142"/>
                <w:sz w:val="20"/>
                <w:szCs w:val="20"/>
                <w:lang w:eastAsia="lv-LV"/>
              </w:rPr>
              <w:t>pamat</w:t>
            </w:r>
            <w:r>
              <w:rPr>
                <w:rFonts w:ascii="Times New Roman" w:eastAsia="Times New Roman" w:hAnsi="Times New Roman"/>
                <w:color w:val="414142"/>
                <w:sz w:val="20"/>
                <w:szCs w:val="20"/>
                <w:lang w:eastAsia="lv-LV"/>
              </w:rPr>
              <w:t xml:space="preserve">nozari, kuru </w:t>
            </w:r>
            <w:r w:rsidR="00820B69">
              <w:rPr>
                <w:rFonts w:ascii="Times New Roman" w:eastAsia="Times New Roman" w:hAnsi="Times New Roman"/>
                <w:color w:val="414142"/>
                <w:sz w:val="20"/>
                <w:szCs w:val="20"/>
                <w:lang w:eastAsia="lv-LV"/>
              </w:rPr>
              <w:t xml:space="preserve">plāno </w:t>
            </w:r>
            <w:r>
              <w:rPr>
                <w:rFonts w:ascii="Times New Roman" w:eastAsia="Times New Roman" w:hAnsi="Times New Roman"/>
                <w:color w:val="414142"/>
                <w:sz w:val="20"/>
                <w:szCs w:val="20"/>
                <w:lang w:eastAsia="lv-LV"/>
              </w:rPr>
              <w:t>attīstī</w:t>
            </w:r>
            <w:r w:rsidR="00820B69">
              <w:rPr>
                <w:rFonts w:ascii="Times New Roman" w:eastAsia="Times New Roman" w:hAnsi="Times New Roman"/>
                <w:color w:val="414142"/>
                <w:sz w:val="20"/>
                <w:szCs w:val="20"/>
                <w:lang w:eastAsia="lv-LV"/>
              </w:rPr>
              <w:t>t</w:t>
            </w:r>
            <w:r w:rsidR="00B06DEE">
              <w:rPr>
                <w:rFonts w:ascii="Times New Roman" w:eastAsia="Times New Roman" w:hAnsi="Times New Roman"/>
                <w:color w:val="414142"/>
                <w:sz w:val="20"/>
                <w:szCs w:val="20"/>
                <w:lang w:eastAsia="lv-LV"/>
              </w:rPr>
              <w:t xml:space="preserve"> vai uzsāk</w:t>
            </w:r>
            <w:r w:rsidR="00802DBD">
              <w:rPr>
                <w:rFonts w:ascii="Times New Roman" w:eastAsia="Times New Roman" w:hAnsi="Times New Roman"/>
                <w:color w:val="414142"/>
                <w:sz w:val="20"/>
                <w:szCs w:val="20"/>
                <w:lang w:eastAsia="lv-LV"/>
              </w:rPr>
              <w:t xml:space="preserve">t. Pamatdarbības nozarē - ieņēmumi ir vairāk kā 50% no kopējiem ieņēmumiem, kā arī investīcijas ir paredzētas attīstāmajai nozarei.    </w:t>
            </w:r>
          </w:p>
        </w:tc>
      </w:tr>
      <w:tr w:rsidR="00504026" w:rsidRPr="002119F2" w14:paraId="5245D5EC" w14:textId="77777777" w:rsidTr="004674D4">
        <w:trPr>
          <w:trHeight w:val="496"/>
          <w:jc w:val="center"/>
        </w:trPr>
        <w:tc>
          <w:tcPr>
            <w:tcW w:w="202" w:type="pct"/>
            <w:vMerge/>
            <w:vAlign w:val="center"/>
            <w:hideMark/>
          </w:tcPr>
          <w:p w14:paraId="2A9141A3" w14:textId="77777777" w:rsidR="00504026" w:rsidRPr="002119F2" w:rsidRDefault="00504026" w:rsidP="002119F2">
            <w:pPr>
              <w:spacing w:before="195" w:after="0" w:line="240" w:lineRule="auto"/>
              <w:rPr>
                <w:rFonts w:ascii="Times New Roman" w:eastAsia="Times New Roman" w:hAnsi="Times New Roman"/>
                <w:color w:val="414142"/>
                <w:sz w:val="20"/>
                <w:szCs w:val="20"/>
                <w:lang w:eastAsia="lv-LV"/>
              </w:rPr>
            </w:pPr>
          </w:p>
        </w:tc>
        <w:tc>
          <w:tcPr>
            <w:tcW w:w="600" w:type="pct"/>
            <w:vMerge/>
            <w:vAlign w:val="center"/>
            <w:hideMark/>
          </w:tcPr>
          <w:p w14:paraId="218FD4FF" w14:textId="77777777" w:rsidR="00504026" w:rsidRPr="002119F2" w:rsidRDefault="00504026" w:rsidP="002119F2">
            <w:pPr>
              <w:spacing w:before="195" w:after="0" w:line="240" w:lineRule="auto"/>
              <w:rPr>
                <w:rFonts w:ascii="Times New Roman" w:eastAsia="Times New Roman" w:hAnsi="Times New Roman"/>
                <w:color w:val="414142"/>
                <w:sz w:val="20"/>
                <w:szCs w:val="20"/>
                <w:lang w:eastAsia="lv-LV"/>
              </w:rPr>
            </w:pPr>
          </w:p>
        </w:tc>
        <w:tc>
          <w:tcPr>
            <w:tcW w:w="1263" w:type="pct"/>
            <w:vAlign w:val="center"/>
          </w:tcPr>
          <w:p w14:paraId="25EAF8C1" w14:textId="7FB0CDAC" w:rsidR="00504026" w:rsidRPr="002119F2" w:rsidRDefault="00504026" w:rsidP="007671AE">
            <w:pPr>
              <w:spacing w:after="0" w:line="240" w:lineRule="auto"/>
              <w:rPr>
                <w:rFonts w:ascii="Times New Roman" w:eastAsia="Times New Roman" w:hAnsi="Times New Roman"/>
                <w:color w:val="414142"/>
                <w:sz w:val="20"/>
                <w:szCs w:val="20"/>
                <w:lang w:eastAsia="lv-LV"/>
              </w:rPr>
            </w:pPr>
            <w:r w:rsidRPr="00504026">
              <w:rPr>
                <w:rFonts w:ascii="Times New Roman" w:eastAsia="Times New Roman" w:hAnsi="Times New Roman"/>
                <w:color w:val="414142"/>
                <w:sz w:val="20"/>
                <w:szCs w:val="20"/>
                <w:lang w:eastAsia="lv-LV"/>
              </w:rPr>
              <w:t>Lopkopība</w:t>
            </w:r>
            <w:r w:rsidR="00957B8A">
              <w:rPr>
                <w:rFonts w:ascii="Times New Roman" w:eastAsia="Times New Roman" w:hAnsi="Times New Roman"/>
                <w:color w:val="414142"/>
                <w:sz w:val="20"/>
                <w:szCs w:val="20"/>
                <w:lang w:eastAsia="lv-LV"/>
              </w:rPr>
              <w:t xml:space="preserve"> (t.sk. biškopība)</w:t>
            </w:r>
          </w:p>
        </w:tc>
        <w:tc>
          <w:tcPr>
            <w:tcW w:w="435" w:type="pct"/>
            <w:vAlign w:val="center"/>
            <w:hideMark/>
          </w:tcPr>
          <w:p w14:paraId="4255CDD8" w14:textId="1B7D3E99" w:rsidR="00504026" w:rsidRPr="002119F2" w:rsidRDefault="00504026" w:rsidP="007671AE">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20</w:t>
            </w:r>
          </w:p>
        </w:tc>
        <w:tc>
          <w:tcPr>
            <w:tcW w:w="613" w:type="pct"/>
            <w:vMerge/>
            <w:vAlign w:val="center"/>
            <w:hideMark/>
          </w:tcPr>
          <w:p w14:paraId="70C6A71D" w14:textId="77777777" w:rsidR="00504026" w:rsidRPr="002119F2" w:rsidRDefault="00504026" w:rsidP="00504026">
            <w:pPr>
              <w:spacing w:after="0" w:line="240" w:lineRule="auto"/>
              <w:jc w:val="center"/>
              <w:rPr>
                <w:rFonts w:ascii="Times New Roman" w:eastAsia="Times New Roman" w:hAnsi="Times New Roman"/>
                <w:color w:val="414142"/>
                <w:sz w:val="20"/>
                <w:szCs w:val="20"/>
                <w:lang w:eastAsia="lv-LV"/>
              </w:rPr>
            </w:pPr>
          </w:p>
        </w:tc>
        <w:tc>
          <w:tcPr>
            <w:tcW w:w="1888" w:type="pct"/>
            <w:vMerge/>
            <w:shd w:val="clear" w:color="auto" w:fill="E2EFD9" w:themeFill="accent6" w:themeFillTint="33"/>
            <w:vAlign w:val="center"/>
          </w:tcPr>
          <w:p w14:paraId="100606F6" w14:textId="3F261AFE" w:rsidR="00504026" w:rsidRPr="002119F2" w:rsidRDefault="00504026" w:rsidP="00C90B97">
            <w:pPr>
              <w:spacing w:after="0" w:line="240" w:lineRule="auto"/>
              <w:jc w:val="both"/>
              <w:rPr>
                <w:rFonts w:ascii="Times New Roman" w:eastAsia="Times New Roman" w:hAnsi="Times New Roman"/>
                <w:color w:val="414142"/>
                <w:sz w:val="20"/>
                <w:szCs w:val="20"/>
                <w:lang w:eastAsia="lv-LV"/>
              </w:rPr>
            </w:pPr>
          </w:p>
        </w:tc>
      </w:tr>
      <w:tr w:rsidR="00504026" w:rsidRPr="002119F2" w14:paraId="677BA3DD" w14:textId="77777777" w:rsidTr="004674D4">
        <w:trPr>
          <w:trHeight w:val="488"/>
          <w:jc w:val="center"/>
        </w:trPr>
        <w:tc>
          <w:tcPr>
            <w:tcW w:w="202" w:type="pct"/>
            <w:vMerge/>
            <w:vAlign w:val="center"/>
          </w:tcPr>
          <w:p w14:paraId="28E8AD10" w14:textId="77777777" w:rsidR="00504026" w:rsidRPr="002119F2" w:rsidRDefault="00504026" w:rsidP="002119F2">
            <w:pPr>
              <w:spacing w:before="195" w:after="0" w:line="240" w:lineRule="auto"/>
              <w:rPr>
                <w:rFonts w:ascii="Times New Roman" w:eastAsia="Times New Roman" w:hAnsi="Times New Roman"/>
                <w:color w:val="414142"/>
                <w:sz w:val="20"/>
                <w:szCs w:val="20"/>
                <w:lang w:eastAsia="lv-LV"/>
              </w:rPr>
            </w:pPr>
          </w:p>
        </w:tc>
        <w:tc>
          <w:tcPr>
            <w:tcW w:w="600" w:type="pct"/>
            <w:vMerge/>
            <w:vAlign w:val="center"/>
          </w:tcPr>
          <w:p w14:paraId="0143F570" w14:textId="77777777" w:rsidR="00504026" w:rsidRPr="002119F2" w:rsidRDefault="00504026" w:rsidP="002119F2">
            <w:pPr>
              <w:spacing w:before="195" w:after="0" w:line="240" w:lineRule="auto"/>
              <w:rPr>
                <w:rFonts w:ascii="Times New Roman" w:eastAsia="Times New Roman" w:hAnsi="Times New Roman"/>
                <w:color w:val="414142"/>
                <w:sz w:val="20"/>
                <w:szCs w:val="20"/>
                <w:lang w:eastAsia="lv-LV"/>
              </w:rPr>
            </w:pPr>
          </w:p>
        </w:tc>
        <w:tc>
          <w:tcPr>
            <w:tcW w:w="1263" w:type="pct"/>
            <w:vAlign w:val="center"/>
          </w:tcPr>
          <w:p w14:paraId="272B8D20" w14:textId="2C81FEED" w:rsidR="00504026" w:rsidRPr="002119F2" w:rsidRDefault="00504026" w:rsidP="007671AE">
            <w:pPr>
              <w:spacing w:after="0" w:line="240" w:lineRule="auto"/>
              <w:rPr>
                <w:rFonts w:ascii="Times New Roman" w:eastAsia="Times New Roman" w:hAnsi="Times New Roman"/>
                <w:color w:val="414142"/>
                <w:sz w:val="20"/>
                <w:szCs w:val="20"/>
                <w:lang w:eastAsia="lv-LV"/>
              </w:rPr>
            </w:pPr>
            <w:r w:rsidRPr="00504026">
              <w:rPr>
                <w:rFonts w:ascii="Times New Roman" w:eastAsia="Times New Roman" w:hAnsi="Times New Roman"/>
                <w:color w:val="414142"/>
                <w:sz w:val="20"/>
                <w:szCs w:val="20"/>
                <w:lang w:eastAsia="lv-LV"/>
              </w:rPr>
              <w:t>Pārējās lauksaimniecības nozares</w:t>
            </w:r>
          </w:p>
        </w:tc>
        <w:tc>
          <w:tcPr>
            <w:tcW w:w="435" w:type="pct"/>
            <w:vAlign w:val="center"/>
          </w:tcPr>
          <w:p w14:paraId="4CD1CA62" w14:textId="2ABC169C" w:rsidR="00504026" w:rsidRPr="002119F2" w:rsidRDefault="00504026" w:rsidP="007671AE">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w:t>
            </w:r>
          </w:p>
        </w:tc>
        <w:tc>
          <w:tcPr>
            <w:tcW w:w="613" w:type="pct"/>
            <w:vMerge/>
            <w:vAlign w:val="center"/>
          </w:tcPr>
          <w:p w14:paraId="274DFB11" w14:textId="77777777" w:rsidR="00504026" w:rsidRPr="002119F2" w:rsidRDefault="00504026" w:rsidP="00504026">
            <w:pPr>
              <w:spacing w:after="0" w:line="240" w:lineRule="auto"/>
              <w:jc w:val="center"/>
              <w:rPr>
                <w:rFonts w:ascii="Times New Roman" w:eastAsia="Times New Roman" w:hAnsi="Times New Roman"/>
                <w:color w:val="414142"/>
                <w:sz w:val="20"/>
                <w:szCs w:val="20"/>
                <w:lang w:eastAsia="lv-LV"/>
              </w:rPr>
            </w:pPr>
          </w:p>
        </w:tc>
        <w:tc>
          <w:tcPr>
            <w:tcW w:w="1888" w:type="pct"/>
            <w:vMerge/>
            <w:shd w:val="clear" w:color="auto" w:fill="E2EFD9" w:themeFill="accent6" w:themeFillTint="33"/>
            <w:vAlign w:val="center"/>
          </w:tcPr>
          <w:p w14:paraId="75A574B8" w14:textId="77777777" w:rsidR="00504026" w:rsidRPr="002119F2" w:rsidRDefault="00504026" w:rsidP="00C90B97">
            <w:pPr>
              <w:spacing w:after="0" w:line="240" w:lineRule="auto"/>
              <w:jc w:val="both"/>
              <w:rPr>
                <w:rFonts w:ascii="Times New Roman" w:eastAsia="Times New Roman" w:hAnsi="Times New Roman"/>
                <w:color w:val="414142"/>
                <w:sz w:val="20"/>
                <w:szCs w:val="20"/>
                <w:lang w:eastAsia="lv-LV"/>
              </w:rPr>
            </w:pPr>
          </w:p>
        </w:tc>
      </w:tr>
      <w:tr w:rsidR="00554FA8" w:rsidRPr="002119F2" w14:paraId="2E919EDE" w14:textId="77777777" w:rsidTr="004674D4">
        <w:trPr>
          <w:jc w:val="center"/>
        </w:trPr>
        <w:tc>
          <w:tcPr>
            <w:tcW w:w="202" w:type="pct"/>
            <w:vMerge w:val="restart"/>
            <w:hideMark/>
          </w:tcPr>
          <w:p w14:paraId="4DD2F60F" w14:textId="71FCC5AD" w:rsidR="00554FA8" w:rsidRPr="002119F2" w:rsidRDefault="00554FA8" w:rsidP="005A76A9">
            <w:pPr>
              <w:spacing w:before="240"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2</w:t>
            </w:r>
            <w:r w:rsidRPr="002119F2">
              <w:rPr>
                <w:rFonts w:ascii="Times New Roman" w:eastAsia="Times New Roman" w:hAnsi="Times New Roman"/>
                <w:color w:val="414142"/>
                <w:sz w:val="20"/>
                <w:szCs w:val="20"/>
                <w:lang w:eastAsia="lv-LV"/>
              </w:rPr>
              <w:t>.</w:t>
            </w:r>
          </w:p>
        </w:tc>
        <w:tc>
          <w:tcPr>
            <w:tcW w:w="600" w:type="pct"/>
            <w:vMerge w:val="restart"/>
            <w:hideMark/>
          </w:tcPr>
          <w:p w14:paraId="31368706" w14:textId="77777777" w:rsidR="00554FA8" w:rsidRPr="002119F2" w:rsidRDefault="00554FA8" w:rsidP="005A76A9">
            <w:pPr>
              <w:spacing w:before="240" w:after="0" w:line="240" w:lineRule="auto"/>
              <w:rPr>
                <w:rFonts w:ascii="Times New Roman" w:eastAsia="Times New Roman" w:hAnsi="Times New Roman"/>
                <w:color w:val="414142"/>
                <w:sz w:val="20"/>
                <w:szCs w:val="20"/>
                <w:lang w:eastAsia="lv-LV"/>
              </w:rPr>
            </w:pPr>
            <w:r w:rsidRPr="005641E8">
              <w:rPr>
                <w:rFonts w:ascii="Times New Roman" w:eastAsia="Times New Roman" w:hAnsi="Times New Roman"/>
                <w:color w:val="414142"/>
                <w:sz w:val="20"/>
                <w:szCs w:val="20"/>
                <w:lang w:eastAsia="lv-LV"/>
              </w:rPr>
              <w:t>Saimniecības esošā vai plānotā lauksaimniecības sistēma</w:t>
            </w:r>
          </w:p>
        </w:tc>
        <w:tc>
          <w:tcPr>
            <w:tcW w:w="1263" w:type="pct"/>
          </w:tcPr>
          <w:p w14:paraId="13E6C866" w14:textId="77777777" w:rsidR="00554FA8" w:rsidRPr="002119F2" w:rsidRDefault="00554FA8" w:rsidP="00464774">
            <w:pPr>
              <w:spacing w:before="195" w:after="0" w:line="240" w:lineRule="auto"/>
              <w:rPr>
                <w:rFonts w:ascii="Times New Roman" w:eastAsia="Times New Roman" w:hAnsi="Times New Roman"/>
                <w:color w:val="414142"/>
                <w:sz w:val="20"/>
                <w:szCs w:val="20"/>
                <w:lang w:eastAsia="lv-LV"/>
              </w:rPr>
            </w:pPr>
            <w:r w:rsidRPr="00874725">
              <w:rPr>
                <w:rFonts w:ascii="Times New Roman" w:eastAsia="Times New Roman" w:hAnsi="Times New Roman"/>
                <w:color w:val="414142"/>
                <w:sz w:val="20"/>
                <w:szCs w:val="20"/>
                <w:lang w:eastAsia="lv-LV"/>
              </w:rPr>
              <w:t>Bioloģiskā lauksaimniecība</w:t>
            </w:r>
          </w:p>
        </w:tc>
        <w:tc>
          <w:tcPr>
            <w:tcW w:w="435" w:type="pct"/>
            <w:hideMark/>
          </w:tcPr>
          <w:p w14:paraId="17A2B504" w14:textId="77777777" w:rsidR="00554FA8" w:rsidRPr="002119F2" w:rsidRDefault="00554FA8" w:rsidP="00464774">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15</w:t>
            </w:r>
          </w:p>
        </w:tc>
        <w:tc>
          <w:tcPr>
            <w:tcW w:w="613" w:type="pct"/>
            <w:vMerge w:val="restart"/>
            <w:vAlign w:val="center"/>
            <w:hideMark/>
          </w:tcPr>
          <w:p w14:paraId="58072AA0" w14:textId="77777777" w:rsidR="00554FA8" w:rsidRPr="002119F2" w:rsidRDefault="00554FA8" w:rsidP="00464774">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15</w:t>
            </w:r>
          </w:p>
        </w:tc>
        <w:tc>
          <w:tcPr>
            <w:tcW w:w="1888" w:type="pct"/>
            <w:shd w:val="clear" w:color="auto" w:fill="E2EFD9" w:themeFill="accent6" w:themeFillTint="33"/>
          </w:tcPr>
          <w:p w14:paraId="674997DF" w14:textId="77777777" w:rsidR="00554FA8" w:rsidRDefault="00554FA8" w:rsidP="00464774">
            <w:pPr>
              <w:spacing w:after="0" w:line="240" w:lineRule="auto"/>
              <w:jc w:val="both"/>
              <w:rPr>
                <w:rFonts w:ascii="Times New Roman" w:eastAsia="Times New Roman" w:hAnsi="Times New Roman"/>
                <w:bCs/>
                <w:color w:val="414142"/>
                <w:sz w:val="20"/>
                <w:szCs w:val="20"/>
                <w:lang w:eastAsia="lv-LV"/>
              </w:rPr>
            </w:pPr>
            <w:r w:rsidRPr="00D96AAD">
              <w:rPr>
                <w:rFonts w:ascii="Times New Roman" w:eastAsia="Times New Roman" w:hAnsi="Times New Roman"/>
                <w:bCs/>
                <w:color w:val="414142"/>
                <w:sz w:val="20"/>
                <w:szCs w:val="20"/>
                <w:lang w:eastAsia="lv-LV"/>
              </w:rPr>
              <w:t>Punktus piešķir, ja ir jau atzīta vai ir</w:t>
            </w:r>
            <w:r>
              <w:rPr>
                <w:rFonts w:ascii="Times New Roman" w:eastAsia="Times New Roman" w:hAnsi="Times New Roman"/>
                <w:bCs/>
                <w:color w:val="414142"/>
                <w:sz w:val="20"/>
                <w:szCs w:val="20"/>
                <w:lang w:eastAsia="lv-LV"/>
              </w:rPr>
              <w:t xml:space="preserve"> uzsākta pāreja uz bioloģisko saimniekošanas sistēmu. Bioloģiskās siamniecības statuss jāiegūst</w:t>
            </w:r>
            <w:r w:rsidR="000B7C6C">
              <w:rPr>
                <w:rFonts w:ascii="Times New Roman" w:eastAsia="Times New Roman" w:hAnsi="Times New Roman"/>
                <w:bCs/>
                <w:color w:val="414142"/>
                <w:sz w:val="20"/>
                <w:szCs w:val="20"/>
                <w:lang w:eastAsia="lv-LV"/>
              </w:rPr>
              <w:t xml:space="preserve"> rādītāju sasniegšanas gadā (otrajā vai ceturtajā noslēgtajā gadā pēc projekta īstenošanas)</w:t>
            </w:r>
            <w:r w:rsidRPr="00D96AAD">
              <w:rPr>
                <w:rFonts w:ascii="Times New Roman" w:eastAsia="Times New Roman" w:hAnsi="Times New Roman"/>
                <w:bCs/>
                <w:color w:val="414142"/>
                <w:sz w:val="20"/>
                <w:szCs w:val="20"/>
                <w:lang w:eastAsia="lv-LV"/>
              </w:rPr>
              <w:t>.</w:t>
            </w:r>
          </w:p>
          <w:p w14:paraId="25FB239A" w14:textId="26B28BF8" w:rsidR="004A5D03" w:rsidRPr="00D96AAD" w:rsidRDefault="004A5D03" w:rsidP="00464774">
            <w:pPr>
              <w:spacing w:after="0" w:line="240" w:lineRule="auto"/>
              <w:jc w:val="both"/>
              <w:rPr>
                <w:rFonts w:ascii="Times New Roman" w:eastAsia="Times New Roman" w:hAnsi="Times New Roman"/>
                <w:bCs/>
                <w:color w:val="414142"/>
                <w:sz w:val="20"/>
                <w:szCs w:val="20"/>
                <w:lang w:eastAsia="lv-LV"/>
              </w:rPr>
            </w:pPr>
            <w:r>
              <w:rPr>
                <w:rFonts w:ascii="Times New Roman" w:eastAsia="Times New Roman" w:hAnsi="Times New Roman"/>
                <w:bCs/>
                <w:color w:val="414142"/>
                <w:sz w:val="20"/>
                <w:szCs w:val="20"/>
                <w:lang w:eastAsia="lv-LV"/>
              </w:rPr>
              <w:t>Kopprojekta gadījumā kritēriju piemēro, ja visi dalībnieki piedalās bioloģiskā lauksaimniecības sistēmā</w:t>
            </w:r>
            <w:r w:rsidR="005A76A9">
              <w:rPr>
                <w:rFonts w:ascii="Times New Roman" w:eastAsia="Times New Roman" w:hAnsi="Times New Roman"/>
                <w:bCs/>
                <w:color w:val="414142"/>
                <w:sz w:val="20"/>
                <w:szCs w:val="20"/>
                <w:lang w:eastAsia="lv-LV"/>
              </w:rPr>
              <w:t>.</w:t>
            </w:r>
          </w:p>
        </w:tc>
      </w:tr>
      <w:tr w:rsidR="00554FA8" w:rsidRPr="002119F2" w14:paraId="09665BF9" w14:textId="77777777" w:rsidTr="004674D4">
        <w:trPr>
          <w:trHeight w:val="624"/>
          <w:jc w:val="center"/>
        </w:trPr>
        <w:tc>
          <w:tcPr>
            <w:tcW w:w="202" w:type="pct"/>
            <w:vMerge/>
            <w:vAlign w:val="center"/>
            <w:hideMark/>
          </w:tcPr>
          <w:p w14:paraId="23886EE9" w14:textId="77777777" w:rsidR="00554FA8" w:rsidRPr="002119F2" w:rsidRDefault="00554FA8" w:rsidP="00464774">
            <w:pPr>
              <w:spacing w:before="195" w:after="0" w:line="240" w:lineRule="auto"/>
              <w:rPr>
                <w:rFonts w:ascii="Times New Roman" w:eastAsia="Times New Roman" w:hAnsi="Times New Roman"/>
                <w:color w:val="414142"/>
                <w:sz w:val="20"/>
                <w:szCs w:val="20"/>
                <w:lang w:eastAsia="lv-LV"/>
              </w:rPr>
            </w:pPr>
          </w:p>
        </w:tc>
        <w:tc>
          <w:tcPr>
            <w:tcW w:w="600" w:type="pct"/>
            <w:vMerge/>
            <w:vAlign w:val="center"/>
            <w:hideMark/>
          </w:tcPr>
          <w:p w14:paraId="4413A654" w14:textId="77777777" w:rsidR="00554FA8" w:rsidRPr="002119F2" w:rsidRDefault="00554FA8" w:rsidP="00464774">
            <w:pPr>
              <w:spacing w:before="195" w:after="0" w:line="240" w:lineRule="auto"/>
              <w:rPr>
                <w:rFonts w:ascii="Times New Roman" w:eastAsia="Times New Roman" w:hAnsi="Times New Roman"/>
                <w:color w:val="414142"/>
                <w:sz w:val="20"/>
                <w:szCs w:val="20"/>
                <w:lang w:eastAsia="lv-LV"/>
              </w:rPr>
            </w:pPr>
          </w:p>
        </w:tc>
        <w:tc>
          <w:tcPr>
            <w:tcW w:w="1263" w:type="pct"/>
          </w:tcPr>
          <w:p w14:paraId="40E0BB82" w14:textId="77777777" w:rsidR="00554FA8" w:rsidRPr="002119F2" w:rsidRDefault="00554FA8" w:rsidP="00464774">
            <w:pPr>
              <w:spacing w:before="195" w:after="0" w:line="240" w:lineRule="auto"/>
              <w:rPr>
                <w:rFonts w:ascii="Times New Roman" w:eastAsia="Times New Roman" w:hAnsi="Times New Roman"/>
                <w:color w:val="414142"/>
                <w:sz w:val="20"/>
                <w:szCs w:val="20"/>
                <w:lang w:eastAsia="lv-LV"/>
              </w:rPr>
            </w:pPr>
            <w:r w:rsidRPr="00874725">
              <w:rPr>
                <w:rFonts w:ascii="Times New Roman" w:eastAsia="Times New Roman" w:hAnsi="Times New Roman"/>
                <w:color w:val="414142"/>
                <w:sz w:val="20"/>
                <w:szCs w:val="20"/>
                <w:lang w:eastAsia="lv-LV"/>
              </w:rPr>
              <w:t>Integrētās lauksaimniecības augļkopība, dārzkopība</w:t>
            </w:r>
          </w:p>
        </w:tc>
        <w:tc>
          <w:tcPr>
            <w:tcW w:w="435" w:type="pct"/>
            <w:hideMark/>
          </w:tcPr>
          <w:p w14:paraId="08863FA6" w14:textId="77777777" w:rsidR="00554FA8" w:rsidRPr="002119F2" w:rsidRDefault="00554FA8" w:rsidP="00464774">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w:t>
            </w:r>
          </w:p>
        </w:tc>
        <w:tc>
          <w:tcPr>
            <w:tcW w:w="613" w:type="pct"/>
            <w:vMerge/>
            <w:vAlign w:val="center"/>
            <w:hideMark/>
          </w:tcPr>
          <w:p w14:paraId="2144797B" w14:textId="77777777" w:rsidR="00554FA8" w:rsidRPr="002119F2" w:rsidRDefault="00554FA8" w:rsidP="00464774">
            <w:pPr>
              <w:spacing w:after="0" w:line="240" w:lineRule="auto"/>
              <w:jc w:val="center"/>
              <w:rPr>
                <w:rFonts w:ascii="Times New Roman" w:eastAsia="Times New Roman" w:hAnsi="Times New Roman"/>
                <w:color w:val="414142"/>
                <w:sz w:val="20"/>
                <w:szCs w:val="20"/>
                <w:lang w:eastAsia="lv-LV"/>
              </w:rPr>
            </w:pPr>
          </w:p>
        </w:tc>
        <w:tc>
          <w:tcPr>
            <w:tcW w:w="1888" w:type="pct"/>
            <w:shd w:val="clear" w:color="auto" w:fill="E2EFD9" w:themeFill="accent6" w:themeFillTint="33"/>
            <w:vAlign w:val="center"/>
          </w:tcPr>
          <w:p w14:paraId="0CB661E0" w14:textId="77777777" w:rsidR="00554FA8" w:rsidRDefault="00554FA8" w:rsidP="00464774">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Punktus piešķir, ja ir jau integrētās lauksaimniecības augļkopība, dārzkopība vai plānots iegūt DDP laikā (ietverta un atzīta par atbilstošu integrētās augu audzēšanas kontroles shēmā).</w:t>
            </w:r>
          </w:p>
          <w:p w14:paraId="5AF523AC" w14:textId="2AB06A35" w:rsidR="004A5D03" w:rsidRPr="002119F2" w:rsidRDefault="004A5D03" w:rsidP="00464774">
            <w:pPr>
              <w:spacing w:after="0" w:line="240" w:lineRule="auto"/>
              <w:jc w:val="both"/>
              <w:rPr>
                <w:rFonts w:ascii="Times New Roman" w:eastAsia="Times New Roman" w:hAnsi="Times New Roman"/>
                <w:color w:val="414142"/>
                <w:sz w:val="20"/>
                <w:szCs w:val="20"/>
                <w:lang w:eastAsia="lv-LV"/>
              </w:rPr>
            </w:pPr>
            <w:r w:rsidRPr="004A5D03">
              <w:rPr>
                <w:rFonts w:ascii="Times New Roman" w:eastAsia="Times New Roman" w:hAnsi="Times New Roman"/>
                <w:color w:val="414142"/>
                <w:sz w:val="20"/>
                <w:szCs w:val="20"/>
                <w:lang w:eastAsia="lv-LV"/>
              </w:rPr>
              <w:t xml:space="preserve">Kopprojekta gadījumā kritēriju piemēro, ja visi dalībnieki piedalās </w:t>
            </w:r>
            <w:r>
              <w:rPr>
                <w:rFonts w:ascii="Times New Roman" w:eastAsia="Times New Roman" w:hAnsi="Times New Roman"/>
                <w:color w:val="414142"/>
                <w:sz w:val="20"/>
                <w:szCs w:val="20"/>
                <w:lang w:eastAsia="lv-LV"/>
              </w:rPr>
              <w:t>integrētās audzēšanas</w:t>
            </w:r>
            <w:r w:rsidRPr="004A5D03">
              <w:rPr>
                <w:rFonts w:ascii="Times New Roman" w:eastAsia="Times New Roman" w:hAnsi="Times New Roman"/>
                <w:color w:val="414142"/>
                <w:sz w:val="20"/>
                <w:szCs w:val="20"/>
                <w:lang w:eastAsia="lv-LV"/>
              </w:rPr>
              <w:t xml:space="preserve"> lauksaimniecības sistēmā</w:t>
            </w:r>
            <w:r w:rsidR="005A76A9">
              <w:rPr>
                <w:rFonts w:ascii="Times New Roman" w:eastAsia="Times New Roman" w:hAnsi="Times New Roman"/>
                <w:color w:val="414142"/>
                <w:sz w:val="20"/>
                <w:szCs w:val="20"/>
                <w:lang w:eastAsia="lv-LV"/>
              </w:rPr>
              <w:t>.</w:t>
            </w:r>
          </w:p>
        </w:tc>
      </w:tr>
      <w:tr w:rsidR="00554FA8" w:rsidRPr="002119F2" w14:paraId="5693D572" w14:textId="77777777" w:rsidTr="004674D4">
        <w:trPr>
          <w:jc w:val="center"/>
        </w:trPr>
        <w:tc>
          <w:tcPr>
            <w:tcW w:w="202" w:type="pct"/>
            <w:vMerge/>
            <w:vAlign w:val="center"/>
          </w:tcPr>
          <w:p w14:paraId="36E314CF" w14:textId="77777777" w:rsidR="00554FA8" w:rsidRPr="002119F2" w:rsidRDefault="00554FA8" w:rsidP="00464774">
            <w:pPr>
              <w:spacing w:after="0" w:line="240" w:lineRule="auto"/>
              <w:rPr>
                <w:rFonts w:ascii="Times New Roman" w:eastAsia="Times New Roman" w:hAnsi="Times New Roman"/>
                <w:color w:val="414142"/>
                <w:sz w:val="20"/>
                <w:szCs w:val="20"/>
                <w:lang w:eastAsia="lv-LV"/>
              </w:rPr>
            </w:pPr>
          </w:p>
        </w:tc>
        <w:tc>
          <w:tcPr>
            <w:tcW w:w="600" w:type="pct"/>
            <w:vMerge/>
            <w:vAlign w:val="center"/>
          </w:tcPr>
          <w:p w14:paraId="40A20943" w14:textId="77777777" w:rsidR="00554FA8" w:rsidRPr="002119F2" w:rsidRDefault="00554FA8" w:rsidP="00464774">
            <w:pPr>
              <w:spacing w:after="0" w:line="240" w:lineRule="auto"/>
              <w:rPr>
                <w:rFonts w:ascii="Times New Roman" w:eastAsia="Times New Roman" w:hAnsi="Times New Roman"/>
                <w:color w:val="414142"/>
                <w:sz w:val="20"/>
                <w:szCs w:val="20"/>
                <w:lang w:eastAsia="lv-LV"/>
              </w:rPr>
            </w:pPr>
          </w:p>
        </w:tc>
        <w:tc>
          <w:tcPr>
            <w:tcW w:w="1263" w:type="pct"/>
            <w:vAlign w:val="center"/>
          </w:tcPr>
          <w:p w14:paraId="234A34CB" w14:textId="77777777" w:rsidR="00554FA8" w:rsidRPr="002119F2" w:rsidRDefault="00554FA8" w:rsidP="00464774">
            <w:pPr>
              <w:spacing w:after="0" w:line="240" w:lineRule="auto"/>
              <w:rPr>
                <w:rFonts w:ascii="Times New Roman" w:eastAsia="Times New Roman" w:hAnsi="Times New Roman"/>
                <w:color w:val="414142"/>
                <w:sz w:val="20"/>
                <w:szCs w:val="20"/>
                <w:lang w:eastAsia="lv-LV"/>
              </w:rPr>
            </w:pPr>
            <w:r w:rsidRPr="00874725">
              <w:rPr>
                <w:rFonts w:ascii="Times New Roman" w:eastAsia="Times New Roman" w:hAnsi="Times New Roman"/>
                <w:color w:val="414142"/>
                <w:sz w:val="20"/>
                <w:szCs w:val="20"/>
                <w:lang w:eastAsia="lv-LV"/>
              </w:rPr>
              <w:t>Pārējie</w:t>
            </w:r>
          </w:p>
        </w:tc>
        <w:tc>
          <w:tcPr>
            <w:tcW w:w="435" w:type="pct"/>
          </w:tcPr>
          <w:p w14:paraId="70D82756" w14:textId="77777777" w:rsidR="00554FA8" w:rsidRPr="002119F2" w:rsidRDefault="00554FA8" w:rsidP="00464774">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5</w:t>
            </w:r>
          </w:p>
        </w:tc>
        <w:tc>
          <w:tcPr>
            <w:tcW w:w="613" w:type="pct"/>
            <w:vMerge/>
            <w:vAlign w:val="center"/>
          </w:tcPr>
          <w:p w14:paraId="2F69F50C" w14:textId="77777777" w:rsidR="00554FA8" w:rsidRPr="002119F2" w:rsidRDefault="00554FA8" w:rsidP="00464774">
            <w:pPr>
              <w:spacing w:after="0" w:line="240" w:lineRule="auto"/>
              <w:jc w:val="center"/>
              <w:rPr>
                <w:rFonts w:ascii="Times New Roman" w:eastAsia="Times New Roman" w:hAnsi="Times New Roman"/>
                <w:color w:val="414142"/>
                <w:sz w:val="20"/>
                <w:szCs w:val="20"/>
                <w:lang w:eastAsia="lv-LV"/>
              </w:rPr>
            </w:pPr>
          </w:p>
        </w:tc>
        <w:tc>
          <w:tcPr>
            <w:tcW w:w="1888" w:type="pct"/>
            <w:shd w:val="clear" w:color="auto" w:fill="E2EFD9" w:themeFill="accent6" w:themeFillTint="33"/>
            <w:vAlign w:val="center"/>
          </w:tcPr>
          <w:p w14:paraId="0EEA88EE" w14:textId="77777777" w:rsidR="00554FA8" w:rsidRPr="002119F2" w:rsidRDefault="00554FA8" w:rsidP="00464774">
            <w:pPr>
              <w:spacing w:after="0" w:line="240" w:lineRule="auto"/>
              <w:jc w:val="both"/>
              <w:rPr>
                <w:rFonts w:ascii="Times New Roman" w:eastAsia="Times New Roman" w:hAnsi="Times New Roman"/>
                <w:color w:val="414142"/>
                <w:sz w:val="20"/>
                <w:szCs w:val="20"/>
                <w:lang w:eastAsia="lv-LV"/>
              </w:rPr>
            </w:pPr>
          </w:p>
        </w:tc>
      </w:tr>
      <w:tr w:rsidR="00554FA8" w:rsidRPr="002119F2" w14:paraId="1F0E0F94" w14:textId="77777777" w:rsidTr="004674D4">
        <w:trPr>
          <w:jc w:val="center"/>
        </w:trPr>
        <w:tc>
          <w:tcPr>
            <w:tcW w:w="202" w:type="pct"/>
          </w:tcPr>
          <w:p w14:paraId="5C190D76" w14:textId="2F05024F" w:rsidR="00554FA8" w:rsidRPr="002119F2" w:rsidRDefault="000B7C6C" w:rsidP="005A76A9">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3.</w:t>
            </w:r>
          </w:p>
        </w:tc>
        <w:tc>
          <w:tcPr>
            <w:tcW w:w="600" w:type="pct"/>
          </w:tcPr>
          <w:p w14:paraId="48265364" w14:textId="7EA2281C" w:rsidR="00554FA8" w:rsidRPr="005641E8" w:rsidRDefault="000B7C6C" w:rsidP="005A76A9">
            <w:pPr>
              <w:spacing w:after="0" w:line="240" w:lineRule="auto"/>
              <w:rPr>
                <w:rFonts w:ascii="Times New Roman" w:eastAsia="Times New Roman" w:hAnsi="Times New Roman"/>
                <w:color w:val="414142"/>
                <w:sz w:val="20"/>
                <w:szCs w:val="20"/>
                <w:lang w:eastAsia="lv-LV"/>
              </w:rPr>
            </w:pPr>
            <w:r w:rsidRPr="000B7C6C">
              <w:rPr>
                <w:rFonts w:ascii="Times New Roman" w:eastAsia="Times New Roman" w:hAnsi="Times New Roman"/>
                <w:color w:val="414142"/>
                <w:sz w:val="20"/>
                <w:szCs w:val="20"/>
                <w:lang w:eastAsia="lv-LV"/>
              </w:rPr>
              <w:t>Projekta gatavība ieviešanai (punktu skaitu reizina ar attiecīgo būvniecības izdevumu proporciju no kopējiem projekta attaisnotajiem izdevumiem)</w:t>
            </w:r>
            <w:r w:rsidR="009E1F89" w:rsidRPr="009E1F89">
              <w:rPr>
                <w:rFonts w:ascii="Times New Roman" w:eastAsia="Times New Roman" w:hAnsi="Times New Roman"/>
                <w:color w:val="414142"/>
                <w:sz w:val="20"/>
                <w:szCs w:val="20"/>
                <w:vertAlign w:val="superscript"/>
                <w:lang w:eastAsia="lv-LV"/>
              </w:rPr>
              <w:t>1</w:t>
            </w:r>
          </w:p>
        </w:tc>
        <w:tc>
          <w:tcPr>
            <w:tcW w:w="1263" w:type="pct"/>
          </w:tcPr>
          <w:p w14:paraId="0159EFE9" w14:textId="23A511FD" w:rsidR="00554FA8" w:rsidRPr="005641E8" w:rsidRDefault="000B7C6C" w:rsidP="005A76A9">
            <w:pPr>
              <w:spacing w:after="0" w:line="240" w:lineRule="auto"/>
              <w:rPr>
                <w:rFonts w:ascii="Times New Roman" w:eastAsia="Times New Roman" w:hAnsi="Times New Roman"/>
                <w:color w:val="414142"/>
                <w:sz w:val="20"/>
                <w:szCs w:val="20"/>
                <w:lang w:eastAsia="lv-LV"/>
              </w:rPr>
            </w:pPr>
            <w:r w:rsidRPr="000B7C6C">
              <w:rPr>
                <w:rFonts w:ascii="Times New Roman" w:eastAsia="Times New Roman" w:hAnsi="Times New Roman"/>
                <w:color w:val="414142"/>
                <w:sz w:val="20"/>
                <w:szCs w:val="20"/>
                <w:lang w:eastAsia="lv-LV"/>
              </w:rPr>
              <w:t>Kopā ar projekta iesniegumu ir iesniegts būvprojekts ar atzīmi būvatļaujā par projektēšanas nosacījumu izpildi vai paskaidrojuma raksts (apliecinājuma karte) ar būvvaldes atzīmi par būvniecības ieceres akceptu</w:t>
            </w:r>
          </w:p>
        </w:tc>
        <w:tc>
          <w:tcPr>
            <w:tcW w:w="435" w:type="pct"/>
          </w:tcPr>
          <w:p w14:paraId="6B0B9828" w14:textId="77777777" w:rsidR="000B7C6C" w:rsidRDefault="000B7C6C" w:rsidP="007671AE">
            <w:pPr>
              <w:spacing w:after="0" w:line="240" w:lineRule="auto"/>
              <w:jc w:val="center"/>
              <w:rPr>
                <w:rFonts w:ascii="Times New Roman" w:eastAsia="Times New Roman" w:hAnsi="Times New Roman"/>
                <w:color w:val="414142"/>
                <w:sz w:val="20"/>
                <w:szCs w:val="20"/>
                <w:lang w:eastAsia="lv-LV"/>
              </w:rPr>
            </w:pPr>
          </w:p>
          <w:p w14:paraId="439778C1" w14:textId="77777777" w:rsidR="000B7C6C" w:rsidRDefault="000B7C6C" w:rsidP="007671AE">
            <w:pPr>
              <w:spacing w:after="0" w:line="240" w:lineRule="auto"/>
              <w:jc w:val="center"/>
              <w:rPr>
                <w:rFonts w:ascii="Times New Roman" w:eastAsia="Times New Roman" w:hAnsi="Times New Roman"/>
                <w:color w:val="414142"/>
                <w:sz w:val="20"/>
                <w:szCs w:val="20"/>
                <w:lang w:eastAsia="lv-LV"/>
              </w:rPr>
            </w:pPr>
          </w:p>
          <w:p w14:paraId="1A3B0A27" w14:textId="77777777" w:rsidR="000B7C6C" w:rsidRDefault="000B7C6C" w:rsidP="007671AE">
            <w:pPr>
              <w:spacing w:after="0" w:line="240" w:lineRule="auto"/>
              <w:jc w:val="center"/>
              <w:rPr>
                <w:rFonts w:ascii="Times New Roman" w:eastAsia="Times New Roman" w:hAnsi="Times New Roman"/>
                <w:color w:val="414142"/>
                <w:sz w:val="20"/>
                <w:szCs w:val="20"/>
                <w:lang w:eastAsia="lv-LV"/>
              </w:rPr>
            </w:pPr>
          </w:p>
          <w:p w14:paraId="1BD85D6E" w14:textId="77777777" w:rsidR="00395787" w:rsidRDefault="00395787" w:rsidP="007671AE">
            <w:pPr>
              <w:spacing w:after="0" w:line="240" w:lineRule="auto"/>
              <w:jc w:val="center"/>
              <w:rPr>
                <w:rFonts w:ascii="Times New Roman" w:eastAsia="Times New Roman" w:hAnsi="Times New Roman"/>
                <w:color w:val="414142"/>
                <w:sz w:val="20"/>
                <w:szCs w:val="20"/>
                <w:lang w:eastAsia="lv-LV"/>
              </w:rPr>
            </w:pPr>
          </w:p>
          <w:p w14:paraId="49EA87F1" w14:textId="77777777" w:rsidR="00395787" w:rsidRDefault="00395787" w:rsidP="007671AE">
            <w:pPr>
              <w:spacing w:after="0" w:line="240" w:lineRule="auto"/>
              <w:jc w:val="center"/>
              <w:rPr>
                <w:rFonts w:ascii="Times New Roman" w:eastAsia="Times New Roman" w:hAnsi="Times New Roman"/>
                <w:color w:val="414142"/>
                <w:sz w:val="20"/>
                <w:szCs w:val="20"/>
                <w:lang w:eastAsia="lv-LV"/>
              </w:rPr>
            </w:pPr>
          </w:p>
          <w:p w14:paraId="7255632E" w14:textId="56851103" w:rsidR="00554FA8" w:rsidRDefault="000B7C6C" w:rsidP="007671AE">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15</w:t>
            </w:r>
          </w:p>
        </w:tc>
        <w:tc>
          <w:tcPr>
            <w:tcW w:w="613" w:type="pct"/>
            <w:vAlign w:val="center"/>
          </w:tcPr>
          <w:p w14:paraId="50CADBFD" w14:textId="094A45C3" w:rsidR="00554FA8" w:rsidRDefault="000B7C6C" w:rsidP="007671AE">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15</w:t>
            </w:r>
          </w:p>
        </w:tc>
        <w:tc>
          <w:tcPr>
            <w:tcW w:w="1888" w:type="pct"/>
            <w:shd w:val="clear" w:color="auto" w:fill="E2EFD9" w:themeFill="accent6" w:themeFillTint="33"/>
          </w:tcPr>
          <w:p w14:paraId="63C61314" w14:textId="753DC3E3" w:rsidR="000B7C6C" w:rsidRDefault="000B7C6C" w:rsidP="00C90B97">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 xml:space="preserve">Punktus piešķir, ja BIS sistēmā ir atzīme par </w:t>
            </w:r>
            <w:r w:rsidRPr="000B7C6C">
              <w:rPr>
                <w:rFonts w:ascii="Times New Roman" w:eastAsia="Times New Roman" w:hAnsi="Times New Roman"/>
                <w:color w:val="414142"/>
                <w:sz w:val="20"/>
                <w:szCs w:val="20"/>
                <w:lang w:eastAsia="lv-LV"/>
              </w:rPr>
              <w:t>projektēšanas nosacījumu izpildi</w:t>
            </w:r>
            <w:r w:rsidR="00BB0A21">
              <w:rPr>
                <w:rFonts w:ascii="Times New Roman" w:eastAsia="Times New Roman" w:hAnsi="Times New Roman"/>
                <w:color w:val="414142"/>
                <w:sz w:val="20"/>
                <w:szCs w:val="20"/>
                <w:lang w:eastAsia="lv-LV"/>
              </w:rPr>
              <w:t xml:space="preserve"> (būvprojekts)</w:t>
            </w:r>
            <w:r>
              <w:rPr>
                <w:rFonts w:ascii="Times New Roman" w:eastAsia="Times New Roman" w:hAnsi="Times New Roman"/>
                <w:color w:val="414142"/>
                <w:sz w:val="20"/>
                <w:szCs w:val="20"/>
                <w:lang w:eastAsia="lv-LV"/>
              </w:rPr>
              <w:t xml:space="preserve"> vai </w:t>
            </w:r>
            <w:r w:rsidR="00BB0A21" w:rsidRPr="000B7C6C">
              <w:rPr>
                <w:rFonts w:ascii="Times New Roman" w:eastAsia="Times New Roman" w:hAnsi="Times New Roman"/>
                <w:color w:val="414142"/>
                <w:sz w:val="20"/>
                <w:szCs w:val="20"/>
                <w:lang w:eastAsia="lv-LV"/>
              </w:rPr>
              <w:t xml:space="preserve">būvniecības ieceres akceptu </w:t>
            </w:r>
            <w:r w:rsidR="00BB0A21">
              <w:rPr>
                <w:rFonts w:ascii="Times New Roman" w:eastAsia="Times New Roman" w:hAnsi="Times New Roman"/>
                <w:color w:val="414142"/>
                <w:sz w:val="20"/>
                <w:szCs w:val="20"/>
                <w:lang w:eastAsia="lv-LV"/>
              </w:rPr>
              <w:t xml:space="preserve">(ja </w:t>
            </w:r>
            <w:r w:rsidR="00903D8C">
              <w:rPr>
                <w:rFonts w:ascii="Times New Roman" w:eastAsia="Times New Roman" w:hAnsi="Times New Roman"/>
                <w:color w:val="414142"/>
                <w:sz w:val="20"/>
                <w:szCs w:val="20"/>
                <w:lang w:eastAsia="lv-LV"/>
              </w:rPr>
              <w:t>i</w:t>
            </w:r>
            <w:r w:rsidR="00BB0A21">
              <w:rPr>
                <w:rFonts w:ascii="Times New Roman" w:eastAsia="Times New Roman" w:hAnsi="Times New Roman"/>
                <w:color w:val="414142"/>
                <w:sz w:val="20"/>
                <w:szCs w:val="20"/>
                <w:lang w:eastAsia="lv-LV"/>
              </w:rPr>
              <w:t xml:space="preserve">r </w:t>
            </w:r>
            <w:r w:rsidRPr="000B7C6C">
              <w:rPr>
                <w:rFonts w:ascii="Times New Roman" w:eastAsia="Times New Roman" w:hAnsi="Times New Roman"/>
                <w:color w:val="414142"/>
                <w:sz w:val="20"/>
                <w:szCs w:val="20"/>
                <w:lang w:eastAsia="lv-LV"/>
              </w:rPr>
              <w:t>paskaidrojuma raksts/apliecinājuma karte</w:t>
            </w:r>
            <w:r w:rsidR="00BB0A21">
              <w:rPr>
                <w:rFonts w:ascii="Times New Roman" w:eastAsia="Times New Roman" w:hAnsi="Times New Roman"/>
                <w:color w:val="414142"/>
                <w:sz w:val="20"/>
                <w:szCs w:val="20"/>
                <w:lang w:eastAsia="lv-LV"/>
              </w:rPr>
              <w:t>).</w:t>
            </w:r>
            <w:r w:rsidRPr="000B7C6C">
              <w:rPr>
                <w:rFonts w:ascii="Times New Roman" w:eastAsia="Times New Roman" w:hAnsi="Times New Roman"/>
                <w:color w:val="414142"/>
                <w:sz w:val="20"/>
                <w:szCs w:val="20"/>
                <w:lang w:eastAsia="lv-LV"/>
              </w:rPr>
              <w:t xml:space="preserve"> </w:t>
            </w:r>
          </w:p>
          <w:p w14:paraId="47A51A09" w14:textId="77777777" w:rsidR="00554FA8" w:rsidRDefault="000B7C6C" w:rsidP="00C90B97">
            <w:pPr>
              <w:spacing w:after="0" w:line="240" w:lineRule="auto"/>
              <w:jc w:val="both"/>
              <w:rPr>
                <w:rFonts w:ascii="Times New Roman" w:eastAsia="Times New Roman" w:hAnsi="Times New Roman"/>
                <w:color w:val="414142"/>
                <w:sz w:val="20"/>
                <w:szCs w:val="20"/>
                <w:lang w:eastAsia="lv-LV"/>
              </w:rPr>
            </w:pPr>
            <w:r w:rsidRPr="000B7C6C">
              <w:rPr>
                <w:rFonts w:ascii="Times New Roman" w:eastAsia="Times New Roman" w:hAnsi="Times New Roman"/>
                <w:color w:val="414142"/>
                <w:sz w:val="20"/>
                <w:szCs w:val="20"/>
                <w:lang w:eastAsia="lv-LV"/>
              </w:rPr>
              <w:t>Kritēriju aprēķinā izmanto būvniecības attiecināmās izmaksas. Būvniecības attiecināmajās izmaksās tiek ietvertas stacionāro iekārtu izmaksas, ja iekārtas tiek uzstādītas projekta attiecināmajās izmaksās iekļauto attiecīgās būves būvdarbu laikā.</w:t>
            </w:r>
          </w:p>
          <w:p w14:paraId="5764375A" w14:textId="3E7762D5" w:rsidR="00235AA2" w:rsidRDefault="00235AA2" w:rsidP="006563A4">
            <w:pPr>
              <w:spacing w:after="0" w:line="240" w:lineRule="auto"/>
              <w:jc w:val="both"/>
              <w:rPr>
                <w:rFonts w:ascii="Times New Roman" w:eastAsia="Times New Roman" w:hAnsi="Times New Roman"/>
                <w:i/>
                <w:iCs/>
                <w:color w:val="414142"/>
                <w:sz w:val="20"/>
                <w:szCs w:val="20"/>
                <w:lang w:eastAsia="lv-LV"/>
              </w:rPr>
            </w:pPr>
            <w:hyperlink r:id="rId8" w:history="1">
              <w:r w:rsidRPr="007A3ED9">
                <w:rPr>
                  <w:rStyle w:val="Hyperlink"/>
                  <w:rFonts w:ascii="Times New Roman" w:hAnsi="Times New Roman"/>
                  <w:sz w:val="20"/>
                  <w:szCs w:val="20"/>
                </w:rPr>
                <w:t>https://www.lad.gov.lv/lv/media/6753/download?attachment</w:t>
              </w:r>
            </w:hyperlink>
          </w:p>
          <w:p w14:paraId="64FCAFAB" w14:textId="33BF9281" w:rsidR="006563A4" w:rsidRPr="006563A4" w:rsidRDefault="006563A4" w:rsidP="006563A4">
            <w:pPr>
              <w:spacing w:after="0" w:line="240" w:lineRule="auto"/>
              <w:jc w:val="both"/>
              <w:rPr>
                <w:rFonts w:ascii="Times New Roman" w:eastAsia="Times New Roman" w:hAnsi="Times New Roman"/>
                <w:i/>
                <w:iCs/>
                <w:color w:val="414142"/>
                <w:sz w:val="20"/>
                <w:szCs w:val="20"/>
                <w:lang w:eastAsia="lv-LV"/>
              </w:rPr>
            </w:pPr>
            <w:r w:rsidRPr="006563A4">
              <w:rPr>
                <w:rFonts w:ascii="Times New Roman" w:eastAsia="Times New Roman" w:hAnsi="Times New Roman"/>
                <w:i/>
                <w:iCs/>
                <w:color w:val="414142"/>
                <w:sz w:val="20"/>
                <w:szCs w:val="20"/>
                <w:lang w:eastAsia="lv-LV"/>
              </w:rPr>
              <w:t>Piemēram:</w:t>
            </w:r>
          </w:p>
          <w:p w14:paraId="449D9DC9" w14:textId="76779785" w:rsidR="006563A4" w:rsidRPr="006563A4" w:rsidRDefault="006563A4" w:rsidP="006563A4">
            <w:pPr>
              <w:spacing w:after="0" w:line="240" w:lineRule="auto"/>
              <w:jc w:val="both"/>
              <w:rPr>
                <w:rFonts w:ascii="Times New Roman" w:eastAsia="Times New Roman" w:hAnsi="Times New Roman"/>
                <w:i/>
                <w:iCs/>
                <w:color w:val="414142"/>
                <w:sz w:val="20"/>
                <w:szCs w:val="20"/>
                <w:lang w:eastAsia="lv-LV"/>
              </w:rPr>
            </w:pPr>
            <w:r w:rsidRPr="006563A4">
              <w:rPr>
                <w:rFonts w:ascii="Times New Roman" w:eastAsia="Times New Roman" w:hAnsi="Times New Roman"/>
                <w:i/>
                <w:iCs/>
                <w:color w:val="414142"/>
                <w:sz w:val="20"/>
                <w:szCs w:val="20"/>
                <w:lang w:eastAsia="lv-LV"/>
              </w:rPr>
              <w:lastRenderedPageBreak/>
              <w:t>Projekta iesniegumā plānots:</w:t>
            </w:r>
          </w:p>
          <w:p w14:paraId="3AF27EB5" w14:textId="29902250" w:rsidR="006563A4" w:rsidRPr="006563A4" w:rsidRDefault="006563A4" w:rsidP="006563A4">
            <w:pPr>
              <w:spacing w:after="0" w:line="240" w:lineRule="auto"/>
              <w:jc w:val="both"/>
              <w:rPr>
                <w:rFonts w:ascii="Times New Roman" w:eastAsia="Times New Roman" w:hAnsi="Times New Roman"/>
                <w:i/>
                <w:iCs/>
                <w:color w:val="414142"/>
                <w:sz w:val="20"/>
                <w:szCs w:val="20"/>
                <w:lang w:eastAsia="lv-LV"/>
              </w:rPr>
            </w:pPr>
            <w:r>
              <w:rPr>
                <w:rFonts w:ascii="Times New Roman" w:eastAsia="Times New Roman" w:hAnsi="Times New Roman"/>
                <w:i/>
                <w:iCs/>
                <w:color w:val="414142"/>
                <w:sz w:val="20"/>
                <w:szCs w:val="20"/>
                <w:lang w:eastAsia="lv-LV"/>
              </w:rPr>
              <w:t>1</w:t>
            </w:r>
            <w:r w:rsidR="00311F06">
              <w:rPr>
                <w:rFonts w:ascii="Times New Roman" w:eastAsia="Times New Roman" w:hAnsi="Times New Roman"/>
                <w:i/>
                <w:iCs/>
                <w:color w:val="414142"/>
                <w:sz w:val="20"/>
                <w:szCs w:val="20"/>
                <w:lang w:eastAsia="lv-LV"/>
              </w:rPr>
              <w:t>5</w:t>
            </w:r>
            <w:r w:rsidRPr="006563A4">
              <w:rPr>
                <w:rFonts w:ascii="Times New Roman" w:eastAsia="Times New Roman" w:hAnsi="Times New Roman"/>
                <w:i/>
                <w:iCs/>
                <w:color w:val="414142"/>
                <w:sz w:val="20"/>
                <w:szCs w:val="20"/>
                <w:lang w:eastAsia="lv-LV"/>
              </w:rPr>
              <w:t xml:space="preserve"> 000 EUR </w:t>
            </w:r>
            <w:r>
              <w:rPr>
                <w:rFonts w:ascii="Times New Roman" w:eastAsia="Times New Roman" w:hAnsi="Times New Roman"/>
                <w:i/>
                <w:iCs/>
                <w:color w:val="414142"/>
                <w:sz w:val="20"/>
                <w:szCs w:val="20"/>
                <w:lang w:eastAsia="lv-LV"/>
              </w:rPr>
              <w:t>saimniecības ēkas pārbūve</w:t>
            </w:r>
            <w:r w:rsidRPr="006563A4">
              <w:rPr>
                <w:rFonts w:ascii="Times New Roman" w:eastAsia="Times New Roman" w:hAnsi="Times New Roman"/>
                <w:i/>
                <w:iCs/>
                <w:color w:val="414142"/>
                <w:sz w:val="20"/>
                <w:szCs w:val="20"/>
                <w:lang w:eastAsia="lv-LV"/>
              </w:rPr>
              <w:t xml:space="preserve"> – </w:t>
            </w:r>
            <w:r>
              <w:rPr>
                <w:rFonts w:ascii="Times New Roman" w:eastAsia="Times New Roman" w:hAnsi="Times New Roman"/>
                <w:i/>
                <w:iCs/>
                <w:color w:val="414142"/>
                <w:sz w:val="20"/>
                <w:szCs w:val="20"/>
                <w:lang w:eastAsia="lv-LV"/>
              </w:rPr>
              <w:t xml:space="preserve">BIS ir </w:t>
            </w:r>
            <w:r w:rsidRPr="006563A4">
              <w:rPr>
                <w:rFonts w:ascii="Times New Roman" w:eastAsia="Times New Roman" w:hAnsi="Times New Roman"/>
                <w:i/>
                <w:iCs/>
                <w:color w:val="414142"/>
                <w:sz w:val="20"/>
                <w:szCs w:val="20"/>
                <w:lang w:eastAsia="lv-LV"/>
              </w:rPr>
              <w:t xml:space="preserve">paskaidrojuma raksts/apliecinājuma karte ar būvvaldes atzīmi par būvniecības ieceres akceptu; </w:t>
            </w:r>
          </w:p>
          <w:p w14:paraId="03F3AA04" w14:textId="08A8E8D9" w:rsidR="006563A4" w:rsidRPr="006563A4" w:rsidRDefault="00311F06" w:rsidP="006563A4">
            <w:pPr>
              <w:spacing w:after="0" w:line="240" w:lineRule="auto"/>
              <w:jc w:val="both"/>
              <w:rPr>
                <w:rFonts w:ascii="Times New Roman" w:eastAsia="Times New Roman" w:hAnsi="Times New Roman"/>
                <w:i/>
                <w:iCs/>
                <w:color w:val="414142"/>
                <w:sz w:val="20"/>
                <w:szCs w:val="20"/>
                <w:lang w:eastAsia="lv-LV"/>
              </w:rPr>
            </w:pPr>
            <w:r>
              <w:rPr>
                <w:rFonts w:ascii="Times New Roman" w:eastAsia="Times New Roman" w:hAnsi="Times New Roman"/>
                <w:i/>
                <w:iCs/>
                <w:color w:val="414142"/>
                <w:sz w:val="20"/>
                <w:szCs w:val="20"/>
                <w:lang w:eastAsia="lv-LV"/>
              </w:rPr>
              <w:t>6</w:t>
            </w:r>
            <w:r w:rsidR="006563A4" w:rsidRPr="006563A4">
              <w:rPr>
                <w:rFonts w:ascii="Times New Roman" w:eastAsia="Times New Roman" w:hAnsi="Times New Roman"/>
                <w:i/>
                <w:iCs/>
                <w:color w:val="414142"/>
                <w:sz w:val="20"/>
                <w:szCs w:val="20"/>
                <w:lang w:eastAsia="lv-LV"/>
              </w:rPr>
              <w:t>000 EUR – tehnikas iegāde</w:t>
            </w:r>
          </w:p>
          <w:p w14:paraId="35CE2123" w14:textId="2D834169" w:rsidR="006563A4" w:rsidRPr="006563A4" w:rsidRDefault="006563A4" w:rsidP="006563A4">
            <w:pPr>
              <w:spacing w:after="0" w:line="240" w:lineRule="auto"/>
              <w:jc w:val="both"/>
              <w:rPr>
                <w:rFonts w:ascii="Times New Roman" w:eastAsia="Times New Roman" w:hAnsi="Times New Roman"/>
                <w:i/>
                <w:iCs/>
                <w:color w:val="414142"/>
                <w:sz w:val="20"/>
                <w:szCs w:val="20"/>
                <w:lang w:eastAsia="lv-LV"/>
              </w:rPr>
            </w:pPr>
            <w:r>
              <w:rPr>
                <w:rFonts w:ascii="Times New Roman" w:eastAsia="Times New Roman" w:hAnsi="Times New Roman"/>
                <w:i/>
                <w:iCs/>
                <w:color w:val="414142"/>
                <w:sz w:val="20"/>
                <w:szCs w:val="20"/>
                <w:lang w:eastAsia="lv-LV"/>
              </w:rPr>
              <w:t>20</w:t>
            </w:r>
            <w:r w:rsidRPr="006563A4">
              <w:rPr>
                <w:rFonts w:ascii="Times New Roman" w:eastAsia="Times New Roman" w:hAnsi="Times New Roman"/>
                <w:i/>
                <w:iCs/>
                <w:color w:val="414142"/>
                <w:sz w:val="20"/>
                <w:szCs w:val="20"/>
                <w:lang w:eastAsia="lv-LV"/>
              </w:rPr>
              <w:t xml:space="preserve"> 000 EUR  - kopējās attiecināmās izmaksas</w:t>
            </w:r>
          </w:p>
          <w:p w14:paraId="3FDA12B5" w14:textId="5E8591D0" w:rsidR="006563A4" w:rsidRPr="006563A4" w:rsidRDefault="006563A4" w:rsidP="006563A4">
            <w:pPr>
              <w:spacing w:after="0" w:line="240" w:lineRule="auto"/>
              <w:jc w:val="both"/>
              <w:rPr>
                <w:rFonts w:ascii="Times New Roman" w:eastAsia="Times New Roman" w:hAnsi="Times New Roman"/>
                <w:i/>
                <w:iCs/>
                <w:color w:val="414142"/>
                <w:sz w:val="20"/>
                <w:szCs w:val="20"/>
                <w:lang w:eastAsia="lv-LV"/>
              </w:rPr>
            </w:pPr>
            <w:r w:rsidRPr="006563A4">
              <w:rPr>
                <w:rFonts w:ascii="Times New Roman" w:eastAsia="Times New Roman" w:hAnsi="Times New Roman"/>
                <w:i/>
                <w:iCs/>
                <w:color w:val="414142"/>
                <w:sz w:val="20"/>
                <w:szCs w:val="20"/>
                <w:lang w:eastAsia="lv-LV"/>
              </w:rPr>
              <w:t>15 X (</w:t>
            </w:r>
            <w:r>
              <w:rPr>
                <w:rFonts w:ascii="Times New Roman" w:eastAsia="Times New Roman" w:hAnsi="Times New Roman"/>
                <w:i/>
                <w:iCs/>
                <w:color w:val="414142"/>
                <w:sz w:val="20"/>
                <w:szCs w:val="20"/>
                <w:lang w:eastAsia="lv-LV"/>
              </w:rPr>
              <w:t>1</w:t>
            </w:r>
            <w:r w:rsidR="00311F06">
              <w:rPr>
                <w:rFonts w:ascii="Times New Roman" w:eastAsia="Times New Roman" w:hAnsi="Times New Roman"/>
                <w:i/>
                <w:iCs/>
                <w:color w:val="414142"/>
                <w:sz w:val="20"/>
                <w:szCs w:val="20"/>
                <w:lang w:eastAsia="lv-LV"/>
              </w:rPr>
              <w:t>5</w:t>
            </w:r>
            <w:r w:rsidRPr="006563A4">
              <w:rPr>
                <w:rFonts w:ascii="Times New Roman" w:eastAsia="Times New Roman" w:hAnsi="Times New Roman"/>
                <w:i/>
                <w:iCs/>
                <w:color w:val="414142"/>
                <w:sz w:val="20"/>
                <w:szCs w:val="20"/>
                <w:lang w:eastAsia="lv-LV"/>
              </w:rPr>
              <w:t xml:space="preserve"> 000 / </w:t>
            </w:r>
            <w:r>
              <w:rPr>
                <w:rFonts w:ascii="Times New Roman" w:eastAsia="Times New Roman" w:hAnsi="Times New Roman"/>
                <w:i/>
                <w:iCs/>
                <w:color w:val="414142"/>
                <w:sz w:val="20"/>
                <w:szCs w:val="20"/>
                <w:lang w:eastAsia="lv-LV"/>
              </w:rPr>
              <w:t>20</w:t>
            </w:r>
            <w:r w:rsidRPr="006563A4">
              <w:rPr>
                <w:rFonts w:ascii="Times New Roman" w:eastAsia="Times New Roman" w:hAnsi="Times New Roman"/>
                <w:i/>
                <w:iCs/>
                <w:color w:val="414142"/>
                <w:sz w:val="20"/>
                <w:szCs w:val="20"/>
                <w:lang w:eastAsia="lv-LV"/>
              </w:rPr>
              <w:t xml:space="preserve"> 000) = </w:t>
            </w:r>
            <w:r w:rsidR="00311F06">
              <w:rPr>
                <w:rFonts w:ascii="Times New Roman" w:eastAsia="Times New Roman" w:hAnsi="Times New Roman"/>
                <w:i/>
                <w:iCs/>
                <w:color w:val="414142"/>
                <w:sz w:val="20"/>
                <w:szCs w:val="20"/>
                <w:lang w:eastAsia="lv-LV"/>
              </w:rPr>
              <w:t>11,25</w:t>
            </w:r>
          </w:p>
          <w:p w14:paraId="11665D18" w14:textId="1E2CEF19" w:rsidR="00395787" w:rsidRPr="00311F06" w:rsidRDefault="006563A4" w:rsidP="006563A4">
            <w:pPr>
              <w:spacing w:after="0" w:line="240" w:lineRule="auto"/>
              <w:jc w:val="both"/>
              <w:rPr>
                <w:rFonts w:ascii="Times New Roman" w:eastAsia="Times New Roman" w:hAnsi="Times New Roman"/>
                <w:b/>
                <w:bCs/>
                <w:color w:val="414142"/>
                <w:sz w:val="20"/>
                <w:szCs w:val="20"/>
                <w:lang w:eastAsia="lv-LV"/>
              </w:rPr>
            </w:pPr>
            <w:r w:rsidRPr="00311F06">
              <w:rPr>
                <w:rFonts w:ascii="Times New Roman" w:eastAsia="Times New Roman" w:hAnsi="Times New Roman"/>
                <w:b/>
                <w:bCs/>
                <w:i/>
                <w:iCs/>
                <w:color w:val="414142"/>
                <w:sz w:val="20"/>
                <w:szCs w:val="20"/>
                <w:lang w:eastAsia="lv-LV"/>
              </w:rPr>
              <w:t>Kritērij</w:t>
            </w:r>
            <w:r w:rsidR="00311F06">
              <w:rPr>
                <w:rFonts w:ascii="Times New Roman" w:eastAsia="Times New Roman" w:hAnsi="Times New Roman"/>
                <w:b/>
                <w:bCs/>
                <w:i/>
                <w:iCs/>
                <w:color w:val="414142"/>
                <w:sz w:val="20"/>
                <w:szCs w:val="20"/>
                <w:lang w:eastAsia="lv-LV"/>
              </w:rPr>
              <w:t>a</w:t>
            </w:r>
            <w:r w:rsidRPr="00311F06">
              <w:rPr>
                <w:rFonts w:ascii="Times New Roman" w:eastAsia="Times New Roman" w:hAnsi="Times New Roman"/>
                <w:b/>
                <w:bCs/>
                <w:i/>
                <w:iCs/>
                <w:color w:val="414142"/>
                <w:sz w:val="20"/>
                <w:szCs w:val="20"/>
                <w:lang w:eastAsia="lv-LV"/>
              </w:rPr>
              <w:t xml:space="preserve"> </w:t>
            </w:r>
            <w:r w:rsidR="00311F06" w:rsidRPr="00311F06">
              <w:rPr>
                <w:rFonts w:ascii="Times New Roman" w:eastAsia="Times New Roman" w:hAnsi="Times New Roman"/>
                <w:b/>
                <w:bCs/>
                <w:i/>
                <w:iCs/>
                <w:color w:val="414142"/>
                <w:sz w:val="20"/>
                <w:szCs w:val="20"/>
                <w:lang w:eastAsia="lv-LV"/>
              </w:rPr>
              <w:t>punkti – 11,25</w:t>
            </w:r>
          </w:p>
        </w:tc>
      </w:tr>
      <w:tr w:rsidR="002119F2" w:rsidRPr="002119F2" w14:paraId="58B43FD8" w14:textId="77777777" w:rsidTr="004674D4">
        <w:trPr>
          <w:jc w:val="center"/>
        </w:trPr>
        <w:tc>
          <w:tcPr>
            <w:tcW w:w="202" w:type="pct"/>
            <w:vMerge w:val="restart"/>
            <w:hideMark/>
          </w:tcPr>
          <w:p w14:paraId="590B5207" w14:textId="48BE0577" w:rsidR="002119F2" w:rsidRPr="002119F2" w:rsidRDefault="0005394C" w:rsidP="005A76A9">
            <w:pPr>
              <w:spacing w:before="240"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lastRenderedPageBreak/>
              <w:t>4</w:t>
            </w:r>
            <w:r w:rsidR="002119F2" w:rsidRPr="002119F2">
              <w:rPr>
                <w:rFonts w:ascii="Times New Roman" w:eastAsia="Times New Roman" w:hAnsi="Times New Roman"/>
                <w:color w:val="414142"/>
                <w:sz w:val="20"/>
                <w:szCs w:val="20"/>
                <w:lang w:eastAsia="lv-LV"/>
              </w:rPr>
              <w:t>.</w:t>
            </w:r>
          </w:p>
        </w:tc>
        <w:tc>
          <w:tcPr>
            <w:tcW w:w="600" w:type="pct"/>
            <w:vMerge w:val="restart"/>
            <w:hideMark/>
          </w:tcPr>
          <w:p w14:paraId="2256C36A" w14:textId="781903CB" w:rsidR="002119F2" w:rsidRPr="002119F2" w:rsidRDefault="005641E8" w:rsidP="005A76A9">
            <w:pPr>
              <w:spacing w:before="240" w:after="0" w:line="240" w:lineRule="auto"/>
              <w:rPr>
                <w:rFonts w:ascii="Times New Roman" w:eastAsia="Times New Roman" w:hAnsi="Times New Roman"/>
                <w:color w:val="414142"/>
                <w:sz w:val="20"/>
                <w:szCs w:val="20"/>
                <w:lang w:eastAsia="lv-LV"/>
              </w:rPr>
            </w:pPr>
            <w:r w:rsidRPr="005641E8">
              <w:rPr>
                <w:rFonts w:ascii="Times New Roman" w:eastAsia="Times New Roman" w:hAnsi="Times New Roman"/>
                <w:color w:val="414142"/>
                <w:sz w:val="20"/>
                <w:szCs w:val="20"/>
                <w:lang w:eastAsia="lv-LV"/>
              </w:rPr>
              <w:t>Iekšzemes kopprodukts (turpmāk – IKP) uz vienu iedzīvotāju</w:t>
            </w:r>
            <w:r w:rsidR="009E1F89" w:rsidRPr="009E1F89">
              <w:rPr>
                <w:rFonts w:ascii="Times New Roman" w:eastAsia="Times New Roman" w:hAnsi="Times New Roman"/>
                <w:color w:val="414142"/>
                <w:sz w:val="20"/>
                <w:szCs w:val="20"/>
                <w:vertAlign w:val="superscript"/>
                <w:lang w:eastAsia="lv-LV"/>
              </w:rPr>
              <w:t>2</w:t>
            </w:r>
          </w:p>
        </w:tc>
        <w:tc>
          <w:tcPr>
            <w:tcW w:w="1263" w:type="pct"/>
          </w:tcPr>
          <w:p w14:paraId="7593906C" w14:textId="707CD816" w:rsidR="002119F2" w:rsidRPr="002119F2" w:rsidRDefault="005641E8" w:rsidP="007671AE">
            <w:pPr>
              <w:spacing w:after="0" w:line="240" w:lineRule="auto"/>
              <w:rPr>
                <w:rFonts w:ascii="Times New Roman" w:eastAsia="Times New Roman" w:hAnsi="Times New Roman"/>
                <w:color w:val="414142"/>
                <w:sz w:val="20"/>
                <w:szCs w:val="20"/>
                <w:lang w:eastAsia="lv-LV"/>
              </w:rPr>
            </w:pPr>
            <w:r w:rsidRPr="005641E8">
              <w:rPr>
                <w:rFonts w:ascii="Times New Roman" w:eastAsia="Times New Roman" w:hAnsi="Times New Roman"/>
                <w:color w:val="414142"/>
                <w:sz w:val="20"/>
                <w:szCs w:val="20"/>
                <w:lang w:eastAsia="lv-LV"/>
              </w:rPr>
              <w:t>līdz 10 000</w:t>
            </w:r>
          </w:p>
        </w:tc>
        <w:tc>
          <w:tcPr>
            <w:tcW w:w="435" w:type="pct"/>
            <w:hideMark/>
          </w:tcPr>
          <w:p w14:paraId="3918740C" w14:textId="3346E3C3" w:rsidR="002119F2" w:rsidRPr="002119F2" w:rsidRDefault="005641E8" w:rsidP="007671AE">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15</w:t>
            </w:r>
          </w:p>
        </w:tc>
        <w:tc>
          <w:tcPr>
            <w:tcW w:w="613" w:type="pct"/>
            <w:vMerge w:val="restart"/>
            <w:vAlign w:val="center"/>
            <w:hideMark/>
          </w:tcPr>
          <w:p w14:paraId="7A28D117" w14:textId="7A0E7000" w:rsidR="002119F2" w:rsidRPr="002119F2" w:rsidRDefault="005641E8" w:rsidP="007671AE">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15</w:t>
            </w:r>
          </w:p>
        </w:tc>
        <w:tc>
          <w:tcPr>
            <w:tcW w:w="1888" w:type="pct"/>
            <w:vMerge w:val="restart"/>
            <w:shd w:val="clear" w:color="auto" w:fill="E2EFD9" w:themeFill="accent6" w:themeFillTint="33"/>
          </w:tcPr>
          <w:p w14:paraId="652EBDB8" w14:textId="77777777" w:rsidR="001100A5" w:rsidRDefault="001100A5" w:rsidP="00C90B97">
            <w:pPr>
              <w:spacing w:after="0" w:line="240" w:lineRule="auto"/>
              <w:jc w:val="both"/>
              <w:rPr>
                <w:rFonts w:ascii="Times New Roman" w:eastAsia="Times New Roman" w:hAnsi="Times New Roman"/>
                <w:color w:val="414142"/>
                <w:sz w:val="20"/>
                <w:szCs w:val="20"/>
                <w:lang w:eastAsia="lv-LV"/>
              </w:rPr>
            </w:pPr>
          </w:p>
          <w:p w14:paraId="7520F2A3" w14:textId="3CDD4E1A" w:rsidR="001100A5" w:rsidRDefault="001100A5" w:rsidP="00C90B97">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P</w:t>
            </w:r>
            <w:r w:rsidRPr="001100A5">
              <w:rPr>
                <w:rFonts w:ascii="Times New Roman" w:eastAsia="Times New Roman" w:hAnsi="Times New Roman"/>
                <w:color w:val="414142"/>
                <w:sz w:val="20"/>
                <w:szCs w:val="20"/>
                <w:lang w:eastAsia="lv-LV"/>
              </w:rPr>
              <w:t>rojekta īstenošanas vietas</w:t>
            </w:r>
            <w:r w:rsidR="00311F06">
              <w:rPr>
                <w:rFonts w:ascii="Times New Roman" w:eastAsia="Times New Roman" w:hAnsi="Times New Roman"/>
                <w:color w:val="414142"/>
                <w:sz w:val="20"/>
                <w:szCs w:val="20"/>
                <w:lang w:eastAsia="lv-LV"/>
              </w:rPr>
              <w:t xml:space="preserve"> </w:t>
            </w:r>
            <w:r w:rsidR="0005394C">
              <w:rPr>
                <w:rFonts w:ascii="Times New Roman" w:eastAsia="Times New Roman" w:hAnsi="Times New Roman"/>
                <w:color w:val="414142"/>
                <w:sz w:val="20"/>
                <w:szCs w:val="20"/>
                <w:lang w:eastAsia="lv-LV"/>
              </w:rPr>
              <w:t>- novada</w:t>
            </w:r>
            <w:r w:rsidRPr="001100A5">
              <w:rPr>
                <w:rFonts w:ascii="Times New Roman" w:eastAsia="Times New Roman" w:hAnsi="Times New Roman"/>
                <w:color w:val="414142"/>
                <w:sz w:val="20"/>
                <w:szCs w:val="20"/>
                <w:lang w:eastAsia="lv-LV"/>
              </w:rPr>
              <w:t xml:space="preserve"> (saimniecības faktiskā adrese)</w:t>
            </w:r>
            <w:r>
              <w:rPr>
                <w:rFonts w:ascii="Times New Roman" w:eastAsia="Times New Roman" w:hAnsi="Times New Roman"/>
                <w:color w:val="414142"/>
                <w:sz w:val="20"/>
                <w:szCs w:val="20"/>
                <w:lang w:eastAsia="lv-LV"/>
              </w:rPr>
              <w:t xml:space="preserve"> IKP</w:t>
            </w:r>
            <w:r w:rsidR="0005394C">
              <w:rPr>
                <w:rFonts w:ascii="Times New Roman" w:eastAsia="Times New Roman" w:hAnsi="Times New Roman"/>
                <w:color w:val="414142"/>
                <w:sz w:val="20"/>
                <w:szCs w:val="20"/>
                <w:lang w:eastAsia="lv-LV"/>
              </w:rPr>
              <w:t xml:space="preserve"> uz vienu iedzīvotāju</w:t>
            </w:r>
            <w:r>
              <w:rPr>
                <w:rFonts w:ascii="Times New Roman" w:eastAsia="Times New Roman" w:hAnsi="Times New Roman"/>
                <w:color w:val="414142"/>
                <w:sz w:val="20"/>
                <w:szCs w:val="20"/>
                <w:lang w:eastAsia="lv-LV"/>
              </w:rPr>
              <w:t>:</w:t>
            </w:r>
          </w:p>
          <w:p w14:paraId="7CDF2531" w14:textId="7E41157C" w:rsidR="008F4872" w:rsidRDefault="004674D4" w:rsidP="0005394C">
            <w:pPr>
              <w:spacing w:after="0" w:line="240" w:lineRule="auto"/>
              <w:jc w:val="both"/>
              <w:rPr>
                <w:rFonts w:ascii="Times New Roman" w:eastAsia="Times New Roman" w:hAnsi="Times New Roman"/>
                <w:color w:val="414142"/>
                <w:sz w:val="20"/>
                <w:szCs w:val="20"/>
                <w:lang w:eastAsia="lv-LV"/>
              </w:rPr>
            </w:pPr>
            <w:hyperlink r:id="rId9" w:history="1">
              <w:r w:rsidRPr="001377EE">
                <w:rPr>
                  <w:rStyle w:val="Hyperlink"/>
                  <w:rFonts w:ascii="Times New Roman" w:eastAsia="Times New Roman" w:hAnsi="Times New Roman"/>
                  <w:sz w:val="20"/>
                  <w:szCs w:val="20"/>
                  <w:lang w:eastAsia="lv-LV"/>
                </w:rPr>
                <w:t>https://www.lad.gov.lv/lv/media/6672/download?attachment</w:t>
              </w:r>
            </w:hyperlink>
          </w:p>
          <w:p w14:paraId="7DC70FC0" w14:textId="3F5361E3" w:rsidR="0005394C" w:rsidRPr="002119F2" w:rsidRDefault="0005394C" w:rsidP="0005394C">
            <w:pPr>
              <w:spacing w:after="0" w:line="240" w:lineRule="auto"/>
              <w:jc w:val="both"/>
              <w:rPr>
                <w:rFonts w:ascii="Times New Roman" w:eastAsia="Times New Roman" w:hAnsi="Times New Roman"/>
                <w:color w:val="414142"/>
                <w:sz w:val="20"/>
                <w:szCs w:val="20"/>
                <w:lang w:eastAsia="lv-LV"/>
              </w:rPr>
            </w:pPr>
          </w:p>
        </w:tc>
      </w:tr>
      <w:tr w:rsidR="002119F2" w:rsidRPr="002119F2" w14:paraId="444F5AB4" w14:textId="77777777" w:rsidTr="004674D4">
        <w:trPr>
          <w:jc w:val="center"/>
        </w:trPr>
        <w:tc>
          <w:tcPr>
            <w:tcW w:w="202" w:type="pct"/>
            <w:vMerge/>
            <w:vAlign w:val="center"/>
            <w:hideMark/>
          </w:tcPr>
          <w:p w14:paraId="16022E7E"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600" w:type="pct"/>
            <w:vMerge/>
            <w:vAlign w:val="center"/>
            <w:hideMark/>
          </w:tcPr>
          <w:p w14:paraId="6CBE5643"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263" w:type="pct"/>
          </w:tcPr>
          <w:p w14:paraId="5D0034E9" w14:textId="75667922" w:rsidR="002119F2" w:rsidRPr="002119F2" w:rsidRDefault="005641E8" w:rsidP="007671AE">
            <w:pPr>
              <w:spacing w:after="0" w:line="240" w:lineRule="auto"/>
              <w:rPr>
                <w:rFonts w:ascii="Times New Roman" w:eastAsia="Times New Roman" w:hAnsi="Times New Roman"/>
                <w:color w:val="414142"/>
                <w:sz w:val="20"/>
                <w:szCs w:val="20"/>
                <w:lang w:eastAsia="lv-LV"/>
              </w:rPr>
            </w:pPr>
            <w:r w:rsidRPr="005641E8">
              <w:rPr>
                <w:rFonts w:ascii="Times New Roman" w:eastAsia="Times New Roman" w:hAnsi="Times New Roman"/>
                <w:color w:val="414142"/>
                <w:sz w:val="20"/>
                <w:szCs w:val="20"/>
                <w:lang w:eastAsia="lv-LV"/>
              </w:rPr>
              <w:t>10 00</w:t>
            </w:r>
            <w:r w:rsidR="00957B8A">
              <w:rPr>
                <w:rFonts w:ascii="Times New Roman" w:eastAsia="Times New Roman" w:hAnsi="Times New Roman"/>
                <w:color w:val="414142"/>
                <w:sz w:val="20"/>
                <w:szCs w:val="20"/>
                <w:lang w:eastAsia="lv-LV"/>
              </w:rPr>
              <w:t>1</w:t>
            </w:r>
            <w:r w:rsidRPr="005641E8">
              <w:rPr>
                <w:rFonts w:ascii="Times New Roman" w:eastAsia="Times New Roman" w:hAnsi="Times New Roman"/>
                <w:color w:val="414142"/>
                <w:sz w:val="20"/>
                <w:szCs w:val="20"/>
                <w:lang w:eastAsia="lv-LV"/>
              </w:rPr>
              <w:t>–15 000</w:t>
            </w:r>
          </w:p>
        </w:tc>
        <w:tc>
          <w:tcPr>
            <w:tcW w:w="435" w:type="pct"/>
            <w:hideMark/>
          </w:tcPr>
          <w:p w14:paraId="6BFAB020" w14:textId="00EFE264" w:rsidR="002119F2" w:rsidRPr="002119F2" w:rsidRDefault="005641E8" w:rsidP="007671AE">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w:t>
            </w:r>
          </w:p>
        </w:tc>
        <w:tc>
          <w:tcPr>
            <w:tcW w:w="613" w:type="pct"/>
            <w:vMerge/>
            <w:vAlign w:val="center"/>
            <w:hideMark/>
          </w:tcPr>
          <w:p w14:paraId="0B43A188" w14:textId="77777777" w:rsidR="002119F2" w:rsidRPr="002119F2" w:rsidRDefault="002119F2" w:rsidP="004E056A">
            <w:pPr>
              <w:spacing w:after="0" w:line="240" w:lineRule="auto"/>
              <w:jc w:val="center"/>
              <w:rPr>
                <w:rFonts w:ascii="Times New Roman" w:eastAsia="Times New Roman" w:hAnsi="Times New Roman"/>
                <w:color w:val="414142"/>
                <w:sz w:val="20"/>
                <w:szCs w:val="20"/>
                <w:lang w:eastAsia="lv-LV"/>
              </w:rPr>
            </w:pPr>
          </w:p>
        </w:tc>
        <w:tc>
          <w:tcPr>
            <w:tcW w:w="1888" w:type="pct"/>
            <w:vMerge/>
            <w:shd w:val="clear" w:color="auto" w:fill="E2EFD9" w:themeFill="accent6" w:themeFillTint="33"/>
            <w:vAlign w:val="center"/>
          </w:tcPr>
          <w:p w14:paraId="3C989315" w14:textId="77777777" w:rsidR="002119F2" w:rsidRPr="002119F2" w:rsidRDefault="002119F2" w:rsidP="00C90B97">
            <w:pPr>
              <w:spacing w:after="0" w:line="240" w:lineRule="auto"/>
              <w:jc w:val="both"/>
              <w:rPr>
                <w:rFonts w:ascii="Times New Roman" w:eastAsia="Times New Roman" w:hAnsi="Times New Roman"/>
                <w:color w:val="414142"/>
                <w:sz w:val="20"/>
                <w:szCs w:val="20"/>
                <w:lang w:eastAsia="lv-LV"/>
              </w:rPr>
            </w:pPr>
          </w:p>
        </w:tc>
      </w:tr>
      <w:tr w:rsidR="002119F2" w:rsidRPr="002119F2" w14:paraId="60759052" w14:textId="77777777" w:rsidTr="004674D4">
        <w:trPr>
          <w:jc w:val="center"/>
        </w:trPr>
        <w:tc>
          <w:tcPr>
            <w:tcW w:w="202" w:type="pct"/>
            <w:vMerge/>
            <w:vAlign w:val="center"/>
            <w:hideMark/>
          </w:tcPr>
          <w:p w14:paraId="33578F92"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600" w:type="pct"/>
            <w:vMerge/>
            <w:vAlign w:val="center"/>
            <w:hideMark/>
          </w:tcPr>
          <w:p w14:paraId="412BA842"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263" w:type="pct"/>
          </w:tcPr>
          <w:p w14:paraId="42E2CC1C" w14:textId="3A9C0317" w:rsidR="002119F2" w:rsidRPr="002119F2" w:rsidRDefault="005641E8" w:rsidP="007671AE">
            <w:pPr>
              <w:spacing w:after="0" w:line="240" w:lineRule="auto"/>
              <w:rPr>
                <w:rFonts w:ascii="Times New Roman" w:eastAsia="Times New Roman" w:hAnsi="Times New Roman"/>
                <w:color w:val="414142"/>
                <w:sz w:val="20"/>
                <w:szCs w:val="20"/>
                <w:lang w:eastAsia="lv-LV"/>
              </w:rPr>
            </w:pPr>
            <w:r w:rsidRPr="005641E8">
              <w:rPr>
                <w:rFonts w:ascii="Times New Roman" w:eastAsia="Times New Roman" w:hAnsi="Times New Roman"/>
                <w:color w:val="414142"/>
                <w:sz w:val="20"/>
                <w:szCs w:val="20"/>
                <w:lang w:eastAsia="lv-LV"/>
              </w:rPr>
              <w:t>15 00</w:t>
            </w:r>
            <w:r w:rsidR="00957B8A">
              <w:rPr>
                <w:rFonts w:ascii="Times New Roman" w:eastAsia="Times New Roman" w:hAnsi="Times New Roman"/>
                <w:color w:val="414142"/>
                <w:sz w:val="20"/>
                <w:szCs w:val="20"/>
                <w:lang w:eastAsia="lv-LV"/>
              </w:rPr>
              <w:t>1</w:t>
            </w:r>
            <w:r w:rsidRPr="005641E8">
              <w:rPr>
                <w:rFonts w:ascii="Times New Roman" w:eastAsia="Times New Roman" w:hAnsi="Times New Roman"/>
                <w:color w:val="414142"/>
                <w:sz w:val="20"/>
                <w:szCs w:val="20"/>
                <w:lang w:eastAsia="lv-LV"/>
              </w:rPr>
              <w:t>–20 000</w:t>
            </w:r>
          </w:p>
        </w:tc>
        <w:tc>
          <w:tcPr>
            <w:tcW w:w="435" w:type="pct"/>
            <w:hideMark/>
          </w:tcPr>
          <w:p w14:paraId="11BD29BD" w14:textId="0280EB5E" w:rsidR="002119F2" w:rsidRPr="002119F2" w:rsidRDefault="005641E8" w:rsidP="007671AE">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5</w:t>
            </w:r>
          </w:p>
        </w:tc>
        <w:tc>
          <w:tcPr>
            <w:tcW w:w="613" w:type="pct"/>
            <w:vMerge/>
            <w:vAlign w:val="center"/>
            <w:hideMark/>
          </w:tcPr>
          <w:p w14:paraId="20F6E9CA" w14:textId="77777777" w:rsidR="002119F2" w:rsidRPr="002119F2" w:rsidRDefault="002119F2" w:rsidP="004E056A">
            <w:pPr>
              <w:spacing w:after="0" w:line="240" w:lineRule="auto"/>
              <w:jc w:val="center"/>
              <w:rPr>
                <w:rFonts w:ascii="Times New Roman" w:eastAsia="Times New Roman" w:hAnsi="Times New Roman"/>
                <w:color w:val="414142"/>
                <w:sz w:val="20"/>
                <w:szCs w:val="20"/>
                <w:lang w:eastAsia="lv-LV"/>
              </w:rPr>
            </w:pPr>
          </w:p>
        </w:tc>
        <w:tc>
          <w:tcPr>
            <w:tcW w:w="1888" w:type="pct"/>
            <w:vMerge/>
            <w:shd w:val="clear" w:color="auto" w:fill="E2EFD9" w:themeFill="accent6" w:themeFillTint="33"/>
            <w:vAlign w:val="center"/>
          </w:tcPr>
          <w:p w14:paraId="3B73B1B7" w14:textId="77777777" w:rsidR="002119F2" w:rsidRPr="002119F2" w:rsidRDefault="002119F2" w:rsidP="00C90B97">
            <w:pPr>
              <w:spacing w:after="0" w:line="240" w:lineRule="auto"/>
              <w:jc w:val="both"/>
              <w:rPr>
                <w:rFonts w:ascii="Times New Roman" w:eastAsia="Times New Roman" w:hAnsi="Times New Roman"/>
                <w:color w:val="414142"/>
                <w:sz w:val="20"/>
                <w:szCs w:val="20"/>
                <w:lang w:eastAsia="lv-LV"/>
              </w:rPr>
            </w:pPr>
          </w:p>
        </w:tc>
      </w:tr>
      <w:tr w:rsidR="002119F2" w:rsidRPr="002119F2" w14:paraId="1C988C36" w14:textId="77777777" w:rsidTr="004674D4">
        <w:trPr>
          <w:trHeight w:val="302"/>
          <w:jc w:val="center"/>
        </w:trPr>
        <w:tc>
          <w:tcPr>
            <w:tcW w:w="202" w:type="pct"/>
            <w:vMerge/>
            <w:vAlign w:val="center"/>
            <w:hideMark/>
          </w:tcPr>
          <w:p w14:paraId="192E87A3"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600" w:type="pct"/>
            <w:vMerge/>
            <w:vAlign w:val="center"/>
            <w:hideMark/>
          </w:tcPr>
          <w:p w14:paraId="291636A2"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263" w:type="pct"/>
            <w:vAlign w:val="center"/>
          </w:tcPr>
          <w:p w14:paraId="543AA417" w14:textId="4C33B8DE" w:rsidR="002119F2" w:rsidRPr="002119F2" w:rsidRDefault="005641E8" w:rsidP="00E72E94">
            <w:pPr>
              <w:spacing w:after="0" w:line="240" w:lineRule="auto"/>
              <w:rPr>
                <w:rFonts w:ascii="Times New Roman" w:eastAsia="Times New Roman" w:hAnsi="Times New Roman"/>
                <w:color w:val="414142"/>
                <w:sz w:val="20"/>
                <w:szCs w:val="20"/>
                <w:lang w:eastAsia="lv-LV"/>
              </w:rPr>
            </w:pPr>
            <w:r w:rsidRPr="005641E8">
              <w:rPr>
                <w:rFonts w:ascii="Times New Roman" w:eastAsia="Times New Roman" w:hAnsi="Times New Roman"/>
                <w:color w:val="414142"/>
                <w:sz w:val="20"/>
                <w:szCs w:val="20"/>
                <w:lang w:eastAsia="lv-LV"/>
              </w:rPr>
              <w:t>virs 20 00</w:t>
            </w:r>
            <w:r w:rsidR="00957B8A">
              <w:rPr>
                <w:rFonts w:ascii="Times New Roman" w:eastAsia="Times New Roman" w:hAnsi="Times New Roman"/>
                <w:color w:val="414142"/>
                <w:sz w:val="20"/>
                <w:szCs w:val="20"/>
                <w:lang w:eastAsia="lv-LV"/>
              </w:rPr>
              <w:t>1</w:t>
            </w:r>
          </w:p>
        </w:tc>
        <w:tc>
          <w:tcPr>
            <w:tcW w:w="435" w:type="pct"/>
            <w:vAlign w:val="center"/>
            <w:hideMark/>
          </w:tcPr>
          <w:p w14:paraId="68B5EBE2" w14:textId="26D23999" w:rsidR="002119F2" w:rsidRPr="002119F2" w:rsidRDefault="002119F2" w:rsidP="00E72E94">
            <w:pPr>
              <w:spacing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0</w:t>
            </w:r>
          </w:p>
        </w:tc>
        <w:tc>
          <w:tcPr>
            <w:tcW w:w="613" w:type="pct"/>
            <w:vMerge/>
            <w:vAlign w:val="center"/>
            <w:hideMark/>
          </w:tcPr>
          <w:p w14:paraId="26271BAA" w14:textId="77777777" w:rsidR="002119F2" w:rsidRPr="002119F2" w:rsidRDefault="002119F2" w:rsidP="004E056A">
            <w:pPr>
              <w:spacing w:after="0" w:line="240" w:lineRule="auto"/>
              <w:jc w:val="center"/>
              <w:rPr>
                <w:rFonts w:ascii="Times New Roman" w:eastAsia="Times New Roman" w:hAnsi="Times New Roman"/>
                <w:color w:val="414142"/>
                <w:sz w:val="20"/>
                <w:szCs w:val="20"/>
                <w:lang w:eastAsia="lv-LV"/>
              </w:rPr>
            </w:pPr>
          </w:p>
        </w:tc>
        <w:tc>
          <w:tcPr>
            <w:tcW w:w="1888" w:type="pct"/>
            <w:vMerge/>
            <w:shd w:val="clear" w:color="auto" w:fill="E2EFD9" w:themeFill="accent6" w:themeFillTint="33"/>
            <w:vAlign w:val="center"/>
          </w:tcPr>
          <w:p w14:paraId="455D0513" w14:textId="77777777" w:rsidR="002119F2" w:rsidRPr="002119F2" w:rsidRDefault="002119F2" w:rsidP="00C90B97">
            <w:pPr>
              <w:spacing w:after="0" w:line="240" w:lineRule="auto"/>
              <w:jc w:val="both"/>
              <w:rPr>
                <w:rFonts w:ascii="Times New Roman" w:eastAsia="Times New Roman" w:hAnsi="Times New Roman"/>
                <w:color w:val="414142"/>
                <w:sz w:val="20"/>
                <w:szCs w:val="20"/>
                <w:lang w:eastAsia="lv-LV"/>
              </w:rPr>
            </w:pPr>
          </w:p>
        </w:tc>
      </w:tr>
      <w:tr w:rsidR="0005394C" w:rsidRPr="002119F2" w14:paraId="2F82C6AC" w14:textId="77777777" w:rsidTr="004674D4">
        <w:trPr>
          <w:jc w:val="center"/>
        </w:trPr>
        <w:tc>
          <w:tcPr>
            <w:tcW w:w="202" w:type="pct"/>
          </w:tcPr>
          <w:p w14:paraId="208135A1" w14:textId="7860559C" w:rsidR="0005394C" w:rsidRPr="002119F2" w:rsidRDefault="0005394C" w:rsidP="00E72E94">
            <w:pPr>
              <w:spacing w:before="240"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5.</w:t>
            </w:r>
          </w:p>
        </w:tc>
        <w:tc>
          <w:tcPr>
            <w:tcW w:w="600" w:type="pct"/>
          </w:tcPr>
          <w:p w14:paraId="17F32C32" w14:textId="72B37097" w:rsidR="0005394C" w:rsidRPr="005641E8" w:rsidRDefault="0005394C" w:rsidP="00E72E94">
            <w:pPr>
              <w:spacing w:before="240" w:after="0" w:line="240" w:lineRule="auto"/>
              <w:rPr>
                <w:rFonts w:ascii="Times New Roman" w:eastAsia="Times New Roman" w:hAnsi="Times New Roman"/>
                <w:color w:val="414142"/>
                <w:sz w:val="20"/>
                <w:szCs w:val="20"/>
                <w:lang w:eastAsia="lv-LV"/>
              </w:rPr>
            </w:pPr>
            <w:r w:rsidRPr="0005394C">
              <w:rPr>
                <w:rFonts w:ascii="Times New Roman" w:eastAsia="Times New Roman" w:hAnsi="Times New Roman"/>
                <w:color w:val="414142"/>
                <w:sz w:val="20"/>
                <w:szCs w:val="20"/>
                <w:lang w:eastAsia="lv-LV"/>
              </w:rPr>
              <w:t>Saimniecības kopējais apgrozījums</w:t>
            </w:r>
            <w:r w:rsidR="009E1F89" w:rsidRPr="009E1F89">
              <w:rPr>
                <w:rFonts w:ascii="Times New Roman" w:eastAsia="Times New Roman" w:hAnsi="Times New Roman"/>
                <w:color w:val="414142"/>
                <w:sz w:val="20"/>
                <w:szCs w:val="20"/>
                <w:vertAlign w:val="superscript"/>
                <w:lang w:eastAsia="lv-LV"/>
              </w:rPr>
              <w:t>3</w:t>
            </w:r>
          </w:p>
        </w:tc>
        <w:tc>
          <w:tcPr>
            <w:tcW w:w="1263" w:type="pct"/>
          </w:tcPr>
          <w:p w14:paraId="66F3314F" w14:textId="28656BAE" w:rsidR="0005394C" w:rsidRPr="00874725" w:rsidRDefault="0005394C" w:rsidP="002119F2">
            <w:pPr>
              <w:spacing w:before="195" w:after="0" w:line="240" w:lineRule="auto"/>
              <w:rPr>
                <w:rFonts w:ascii="Times New Roman" w:eastAsia="Times New Roman" w:hAnsi="Times New Roman"/>
                <w:color w:val="414142"/>
                <w:sz w:val="20"/>
                <w:szCs w:val="20"/>
                <w:lang w:eastAsia="lv-LV"/>
              </w:rPr>
            </w:pPr>
            <w:r w:rsidRPr="0005394C">
              <w:rPr>
                <w:rFonts w:ascii="Times New Roman" w:eastAsia="Times New Roman" w:hAnsi="Times New Roman"/>
                <w:color w:val="414142"/>
                <w:sz w:val="20"/>
                <w:szCs w:val="20"/>
                <w:lang w:eastAsia="lv-LV"/>
              </w:rPr>
              <w:t>Par katriem veseliem 1000 euro, kas ir zem 15 000 euro robežvērtības, piešķir vienu punktu</w:t>
            </w:r>
          </w:p>
        </w:tc>
        <w:tc>
          <w:tcPr>
            <w:tcW w:w="435" w:type="pct"/>
          </w:tcPr>
          <w:p w14:paraId="1AB797EA" w14:textId="6AE1A412" w:rsidR="0005394C" w:rsidRDefault="0005394C" w:rsidP="002119F2">
            <w:pPr>
              <w:spacing w:before="195" w:after="0" w:line="240" w:lineRule="auto"/>
              <w:jc w:val="center"/>
              <w:rPr>
                <w:rFonts w:ascii="Times New Roman" w:eastAsia="Times New Roman" w:hAnsi="Times New Roman"/>
                <w:color w:val="414142"/>
                <w:sz w:val="20"/>
                <w:szCs w:val="20"/>
                <w:lang w:eastAsia="lv-LV"/>
              </w:rPr>
            </w:pPr>
            <w:r w:rsidRPr="0005394C">
              <w:rPr>
                <w:rFonts w:ascii="Times New Roman" w:eastAsia="Times New Roman" w:hAnsi="Times New Roman"/>
                <w:color w:val="414142"/>
                <w:sz w:val="20"/>
                <w:szCs w:val="20"/>
                <w:lang w:eastAsia="lv-LV"/>
              </w:rPr>
              <w:t>Atbilstoši aprēķinātajam koeficientam</w:t>
            </w:r>
          </w:p>
        </w:tc>
        <w:tc>
          <w:tcPr>
            <w:tcW w:w="613" w:type="pct"/>
            <w:vAlign w:val="center"/>
          </w:tcPr>
          <w:p w14:paraId="104BBB49" w14:textId="1F1414F7" w:rsidR="0005394C" w:rsidRDefault="0005394C" w:rsidP="004E056A">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12</w:t>
            </w:r>
          </w:p>
        </w:tc>
        <w:tc>
          <w:tcPr>
            <w:tcW w:w="1888" w:type="pct"/>
            <w:shd w:val="clear" w:color="auto" w:fill="E2EFD9" w:themeFill="accent6" w:themeFillTint="33"/>
          </w:tcPr>
          <w:p w14:paraId="305FED50" w14:textId="47F6E4B0" w:rsidR="0005394C" w:rsidRPr="0030325D" w:rsidRDefault="006563A4" w:rsidP="00C90B97">
            <w:pPr>
              <w:spacing w:after="0" w:line="240" w:lineRule="auto"/>
              <w:jc w:val="both"/>
              <w:rPr>
                <w:rFonts w:ascii="Times New Roman" w:eastAsia="Times New Roman" w:hAnsi="Times New Roman"/>
                <w:bCs/>
                <w:color w:val="414142"/>
                <w:sz w:val="20"/>
                <w:szCs w:val="20"/>
                <w:lang w:eastAsia="lv-LV"/>
              </w:rPr>
            </w:pPr>
            <w:r w:rsidRPr="0030325D">
              <w:rPr>
                <w:rFonts w:ascii="Times New Roman" w:eastAsia="Times New Roman" w:hAnsi="Times New Roman"/>
                <w:bCs/>
                <w:color w:val="414142"/>
                <w:sz w:val="20"/>
                <w:szCs w:val="20"/>
                <w:lang w:eastAsia="lv-LV"/>
              </w:rPr>
              <w:t>Kritēriju piemēro, ja saimniecības kopējais apgrozījums pēdējā noslēgtā gadā ir vismaz 3000 euro. Kopējais apgrozījums - ieņēmumi un lauksaimnieciskās ražošanas un citiem saimnieciskās darbības veidiem. Apgrozījum</w:t>
            </w:r>
            <w:r w:rsidR="00311F06" w:rsidRPr="0030325D">
              <w:rPr>
                <w:rFonts w:ascii="Times New Roman" w:eastAsia="Times New Roman" w:hAnsi="Times New Roman"/>
                <w:bCs/>
                <w:color w:val="414142"/>
                <w:sz w:val="20"/>
                <w:szCs w:val="20"/>
                <w:lang w:eastAsia="lv-LV"/>
              </w:rPr>
              <w:t>ā</w:t>
            </w:r>
            <w:r w:rsidRPr="0030325D">
              <w:rPr>
                <w:rFonts w:ascii="Times New Roman" w:eastAsia="Times New Roman" w:hAnsi="Times New Roman"/>
                <w:bCs/>
                <w:color w:val="414142"/>
                <w:sz w:val="20"/>
                <w:szCs w:val="20"/>
                <w:lang w:eastAsia="lv-LV"/>
              </w:rPr>
              <w:t xml:space="preserve"> neieskaita subsīdijas.</w:t>
            </w:r>
          </w:p>
          <w:p w14:paraId="2CF68983" w14:textId="6A535EF4" w:rsidR="00311F06" w:rsidRPr="0030325D" w:rsidRDefault="00311F06" w:rsidP="00C90B97">
            <w:pPr>
              <w:spacing w:after="0" w:line="240" w:lineRule="auto"/>
              <w:jc w:val="both"/>
              <w:rPr>
                <w:rFonts w:ascii="Times New Roman" w:eastAsia="Times New Roman" w:hAnsi="Times New Roman"/>
                <w:bCs/>
                <w:color w:val="414142"/>
                <w:sz w:val="20"/>
                <w:szCs w:val="20"/>
                <w:lang w:eastAsia="lv-LV"/>
              </w:rPr>
            </w:pPr>
            <w:r w:rsidRPr="0030325D">
              <w:rPr>
                <w:rFonts w:ascii="Times New Roman" w:eastAsia="Times New Roman" w:hAnsi="Times New Roman"/>
                <w:bCs/>
                <w:color w:val="414142"/>
                <w:sz w:val="20"/>
                <w:szCs w:val="20"/>
                <w:lang w:eastAsia="lv-LV"/>
              </w:rPr>
              <w:t>Aprēķinam izmanto palīgtabulu:</w:t>
            </w:r>
          </w:p>
          <w:p w14:paraId="445C99BD" w14:textId="5251EE0B" w:rsidR="0030325D" w:rsidRPr="0030325D" w:rsidRDefault="0030325D" w:rsidP="00C90B97">
            <w:pPr>
              <w:spacing w:after="0" w:line="240" w:lineRule="auto"/>
              <w:jc w:val="both"/>
              <w:rPr>
                <w:rFonts w:ascii="Times New Roman" w:hAnsi="Times New Roman"/>
                <w:sz w:val="20"/>
                <w:szCs w:val="20"/>
              </w:rPr>
            </w:pPr>
            <w:hyperlink r:id="rId10" w:history="1">
              <w:r w:rsidRPr="0030325D">
                <w:rPr>
                  <w:rStyle w:val="Hyperlink"/>
                  <w:rFonts w:ascii="Times New Roman" w:hAnsi="Times New Roman"/>
                  <w:sz w:val="20"/>
                  <w:szCs w:val="20"/>
                </w:rPr>
                <w:t>https://www.lad.gov.lv/lv/media/6753/download?attachment</w:t>
              </w:r>
            </w:hyperlink>
          </w:p>
        </w:tc>
      </w:tr>
      <w:tr w:rsidR="00A437EE" w:rsidRPr="002119F2" w14:paraId="4F7DD9A2" w14:textId="77777777" w:rsidTr="004674D4">
        <w:trPr>
          <w:trHeight w:val="1881"/>
          <w:jc w:val="center"/>
        </w:trPr>
        <w:tc>
          <w:tcPr>
            <w:tcW w:w="202" w:type="pct"/>
            <w:vMerge w:val="restart"/>
          </w:tcPr>
          <w:p w14:paraId="19DD4155" w14:textId="7FCB8660" w:rsidR="00A437EE" w:rsidRDefault="00A437EE" w:rsidP="00E72E94">
            <w:pPr>
              <w:spacing w:before="240"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6.</w:t>
            </w:r>
          </w:p>
        </w:tc>
        <w:tc>
          <w:tcPr>
            <w:tcW w:w="600" w:type="pct"/>
            <w:vMerge w:val="restart"/>
          </w:tcPr>
          <w:p w14:paraId="58202914" w14:textId="68F335C8" w:rsidR="00A437EE" w:rsidRPr="0005394C" w:rsidRDefault="00A437EE" w:rsidP="009E1F89">
            <w:pPr>
              <w:spacing w:before="240" w:after="0" w:line="240" w:lineRule="auto"/>
              <w:jc w:val="both"/>
              <w:outlineLvl w:val="0"/>
              <w:rPr>
                <w:rFonts w:ascii="Times New Roman" w:eastAsia="Times New Roman" w:hAnsi="Times New Roman"/>
                <w:color w:val="414142"/>
                <w:sz w:val="20"/>
                <w:szCs w:val="20"/>
                <w:lang w:eastAsia="lv-LV"/>
              </w:rPr>
            </w:pPr>
            <w:r w:rsidRPr="006563A4">
              <w:rPr>
                <w:rFonts w:ascii="Times New Roman" w:eastAsia="Times New Roman" w:hAnsi="Times New Roman"/>
                <w:color w:val="414142"/>
                <w:sz w:val="20"/>
                <w:szCs w:val="20"/>
                <w:lang w:eastAsia="lv-LV"/>
              </w:rPr>
              <w:t>Saņemtais publiskais finansējums 2014.–2020. gada plānošanas un pārejas periodā un 2023.–2027. gada plānošanas periodā</w:t>
            </w:r>
            <w:r w:rsidRPr="009E1F89">
              <w:rPr>
                <w:rFonts w:ascii="Times New Roman" w:eastAsia="Times New Roman" w:hAnsi="Times New Roman"/>
                <w:color w:val="414142"/>
                <w:sz w:val="20"/>
                <w:szCs w:val="20"/>
                <w:vertAlign w:val="superscript"/>
                <w:lang w:eastAsia="lv-LV"/>
              </w:rPr>
              <w:t>4</w:t>
            </w:r>
          </w:p>
        </w:tc>
        <w:tc>
          <w:tcPr>
            <w:tcW w:w="1263" w:type="pct"/>
          </w:tcPr>
          <w:p w14:paraId="64D4BDE1" w14:textId="462B6E99" w:rsidR="00A437EE" w:rsidRPr="0005394C" w:rsidRDefault="00A437EE" w:rsidP="002119F2">
            <w:pPr>
              <w:spacing w:before="195" w:after="0" w:line="240" w:lineRule="auto"/>
              <w:rPr>
                <w:rFonts w:ascii="Times New Roman" w:eastAsia="Times New Roman" w:hAnsi="Times New Roman"/>
                <w:color w:val="414142"/>
                <w:sz w:val="20"/>
                <w:szCs w:val="20"/>
                <w:lang w:eastAsia="lv-LV"/>
              </w:rPr>
            </w:pPr>
            <w:r w:rsidRPr="009E1F89">
              <w:rPr>
                <w:rFonts w:ascii="Times New Roman" w:eastAsia="Times New Roman" w:hAnsi="Times New Roman"/>
                <w:color w:val="414142"/>
                <w:sz w:val="20"/>
                <w:szCs w:val="20"/>
                <w:lang w:eastAsia="lv-LV"/>
              </w:rPr>
              <w:t>Atbalsta pretendents nav saņēmis publisko finansējumu</w:t>
            </w:r>
          </w:p>
        </w:tc>
        <w:tc>
          <w:tcPr>
            <w:tcW w:w="435" w:type="pct"/>
          </w:tcPr>
          <w:p w14:paraId="508543DE" w14:textId="518A2337" w:rsidR="00A437EE" w:rsidRPr="0005394C" w:rsidRDefault="00A437EE" w:rsidP="002119F2">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w:t>
            </w:r>
          </w:p>
        </w:tc>
        <w:tc>
          <w:tcPr>
            <w:tcW w:w="613" w:type="pct"/>
            <w:vMerge w:val="restart"/>
            <w:vAlign w:val="center"/>
          </w:tcPr>
          <w:p w14:paraId="23898167" w14:textId="20DF3DD1" w:rsidR="00A437EE" w:rsidRDefault="00A437EE" w:rsidP="004E056A">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w:t>
            </w:r>
          </w:p>
        </w:tc>
        <w:tc>
          <w:tcPr>
            <w:tcW w:w="1888" w:type="pct"/>
            <w:vMerge w:val="restart"/>
            <w:shd w:val="clear" w:color="auto" w:fill="E2EFD9" w:themeFill="accent6" w:themeFillTint="33"/>
          </w:tcPr>
          <w:p w14:paraId="50047F7D" w14:textId="77777777" w:rsidR="00A437EE" w:rsidRPr="009E1F89" w:rsidRDefault="00A437EE" w:rsidP="003C6B20">
            <w:pPr>
              <w:spacing w:before="240" w:after="0" w:line="240" w:lineRule="auto"/>
              <w:jc w:val="both"/>
              <w:rPr>
                <w:rFonts w:ascii="Times New Roman" w:eastAsia="Times New Roman" w:hAnsi="Times New Roman"/>
                <w:bCs/>
                <w:color w:val="414142"/>
                <w:sz w:val="20"/>
                <w:szCs w:val="20"/>
                <w:lang w:eastAsia="lv-LV"/>
              </w:rPr>
            </w:pPr>
            <w:r w:rsidRPr="00A437EE">
              <w:rPr>
                <w:rFonts w:ascii="Times New Roman" w:eastAsia="Times New Roman" w:hAnsi="Times New Roman"/>
                <w:bCs/>
                <w:color w:val="414142"/>
                <w:sz w:val="20"/>
                <w:szCs w:val="20"/>
                <w:lang w:eastAsia="lv-LV"/>
              </w:rPr>
              <w:t xml:space="preserve">Punkti </w:t>
            </w:r>
            <w:r w:rsidRPr="00A437EE">
              <w:rPr>
                <w:rFonts w:ascii="Times New Roman" w:eastAsia="Times New Roman" w:hAnsi="Times New Roman"/>
                <w:b/>
                <w:color w:val="414142"/>
                <w:sz w:val="20"/>
                <w:szCs w:val="20"/>
                <w:lang w:eastAsia="lv-LV"/>
              </w:rPr>
              <w:t>netiek</w:t>
            </w:r>
            <w:r w:rsidRPr="00A437EE">
              <w:rPr>
                <w:rFonts w:ascii="Times New Roman" w:eastAsia="Times New Roman" w:hAnsi="Times New Roman"/>
                <w:bCs/>
                <w:color w:val="414142"/>
                <w:sz w:val="20"/>
                <w:szCs w:val="20"/>
                <w:lang w:eastAsia="lv-LV"/>
              </w:rPr>
              <w:t xml:space="preserve"> piešķirti</w:t>
            </w:r>
            <w:r>
              <w:rPr>
                <w:rFonts w:ascii="Times New Roman" w:eastAsia="Times New Roman" w:hAnsi="Times New Roman"/>
                <w:bCs/>
                <w:color w:val="414142"/>
                <w:sz w:val="20"/>
                <w:szCs w:val="20"/>
                <w:lang w:eastAsia="lv-LV"/>
              </w:rPr>
              <w:t xml:space="preserve">, ja publiskais </w:t>
            </w:r>
            <w:r w:rsidRPr="009E1F89">
              <w:rPr>
                <w:rFonts w:ascii="Times New Roman" w:eastAsia="Times New Roman" w:hAnsi="Times New Roman"/>
                <w:bCs/>
                <w:color w:val="414142"/>
                <w:sz w:val="20"/>
                <w:szCs w:val="20"/>
                <w:lang w:eastAsia="lv-LV"/>
              </w:rPr>
              <w:t xml:space="preserve">finansējums saņemts šādos </w:t>
            </w:r>
            <w:r>
              <w:rPr>
                <w:rFonts w:ascii="Times New Roman" w:eastAsia="Times New Roman" w:hAnsi="Times New Roman"/>
                <w:bCs/>
                <w:color w:val="414142"/>
                <w:sz w:val="20"/>
                <w:szCs w:val="20"/>
                <w:lang w:eastAsia="lv-LV"/>
              </w:rPr>
              <w:t>LAP</w:t>
            </w:r>
            <w:r w:rsidRPr="009E1F89">
              <w:rPr>
                <w:rFonts w:ascii="Times New Roman" w:eastAsia="Times New Roman" w:hAnsi="Times New Roman"/>
                <w:bCs/>
                <w:color w:val="414142"/>
                <w:sz w:val="20"/>
                <w:szCs w:val="20"/>
                <w:lang w:eastAsia="lv-LV"/>
              </w:rPr>
              <w:t xml:space="preserve"> 2014.–2020. gada plānošanas un pārejas perioda pasākumos un 2023.–2027. gada intervencēs:</w:t>
            </w:r>
          </w:p>
          <w:p w14:paraId="579BBD1E" w14:textId="77777777" w:rsidR="00A437EE" w:rsidRPr="009E1F89" w:rsidRDefault="00A437EE" w:rsidP="009E1F89">
            <w:pPr>
              <w:spacing w:after="0" w:line="240" w:lineRule="auto"/>
              <w:jc w:val="both"/>
              <w:rPr>
                <w:rFonts w:ascii="Times New Roman" w:eastAsia="Times New Roman" w:hAnsi="Times New Roman"/>
                <w:bCs/>
                <w:color w:val="414142"/>
                <w:sz w:val="20"/>
                <w:szCs w:val="20"/>
                <w:lang w:eastAsia="lv-LV"/>
              </w:rPr>
            </w:pPr>
            <w:r w:rsidRPr="009E1F89">
              <w:rPr>
                <w:rFonts w:ascii="Times New Roman" w:eastAsia="Times New Roman" w:hAnsi="Times New Roman"/>
                <w:bCs/>
                <w:color w:val="414142"/>
                <w:sz w:val="20"/>
                <w:szCs w:val="20"/>
                <w:lang w:eastAsia="lv-LV"/>
              </w:rPr>
              <w:t>1) LEADER (projekti, kuru mērķis bija lauksaimniecības produktu pārstrāde);</w:t>
            </w:r>
          </w:p>
          <w:p w14:paraId="0CB31885" w14:textId="34FB6DF1" w:rsidR="00A437EE" w:rsidRPr="009E1F89" w:rsidRDefault="00A437EE" w:rsidP="009E1F89">
            <w:pPr>
              <w:spacing w:after="0" w:line="240" w:lineRule="auto"/>
              <w:jc w:val="both"/>
              <w:rPr>
                <w:rFonts w:ascii="Times New Roman" w:eastAsia="Times New Roman" w:hAnsi="Times New Roman"/>
                <w:bCs/>
                <w:color w:val="414142"/>
                <w:sz w:val="20"/>
                <w:szCs w:val="20"/>
                <w:lang w:eastAsia="lv-LV"/>
              </w:rPr>
            </w:pPr>
            <w:r w:rsidRPr="009E1F89">
              <w:rPr>
                <w:rFonts w:ascii="Times New Roman" w:eastAsia="Times New Roman" w:hAnsi="Times New Roman"/>
                <w:bCs/>
                <w:color w:val="414142"/>
                <w:sz w:val="20"/>
                <w:szCs w:val="20"/>
                <w:lang w:eastAsia="lv-LV"/>
              </w:rPr>
              <w:t>2) ieguldījumi materiālajos aktīvos</w:t>
            </w:r>
            <w:r>
              <w:rPr>
                <w:rFonts w:ascii="Times New Roman" w:eastAsia="Times New Roman" w:hAnsi="Times New Roman"/>
                <w:bCs/>
                <w:color w:val="414142"/>
                <w:sz w:val="20"/>
                <w:szCs w:val="20"/>
                <w:lang w:eastAsia="lv-LV"/>
              </w:rPr>
              <w:t xml:space="preserve"> (4.1., 4.2.</w:t>
            </w:r>
            <w:r w:rsidR="00F161AA">
              <w:rPr>
                <w:rFonts w:ascii="Times New Roman" w:eastAsia="Times New Roman" w:hAnsi="Times New Roman"/>
                <w:bCs/>
                <w:color w:val="414142"/>
                <w:sz w:val="20"/>
                <w:szCs w:val="20"/>
                <w:lang w:eastAsia="lv-LV"/>
              </w:rPr>
              <w:t>, 4.3.</w:t>
            </w:r>
            <w:r>
              <w:rPr>
                <w:rFonts w:ascii="Times New Roman" w:eastAsia="Times New Roman" w:hAnsi="Times New Roman"/>
                <w:bCs/>
                <w:color w:val="414142"/>
                <w:sz w:val="20"/>
                <w:szCs w:val="20"/>
                <w:lang w:eastAsia="lv-LV"/>
              </w:rPr>
              <w:t>)</w:t>
            </w:r>
            <w:r w:rsidRPr="009E1F89">
              <w:rPr>
                <w:rFonts w:ascii="Times New Roman" w:eastAsia="Times New Roman" w:hAnsi="Times New Roman"/>
                <w:bCs/>
                <w:color w:val="414142"/>
                <w:sz w:val="20"/>
                <w:szCs w:val="20"/>
                <w:lang w:eastAsia="lv-LV"/>
              </w:rPr>
              <w:t>;</w:t>
            </w:r>
          </w:p>
          <w:p w14:paraId="4DC05A04" w14:textId="3FE5CF8D" w:rsidR="00A437EE" w:rsidRDefault="00A437EE" w:rsidP="0051503D">
            <w:pPr>
              <w:spacing w:after="0" w:line="240" w:lineRule="auto"/>
              <w:jc w:val="both"/>
              <w:rPr>
                <w:rFonts w:ascii="Times New Roman" w:eastAsia="Times New Roman" w:hAnsi="Times New Roman"/>
                <w:bCs/>
                <w:color w:val="414142"/>
                <w:sz w:val="20"/>
                <w:szCs w:val="20"/>
                <w:lang w:eastAsia="lv-LV"/>
              </w:rPr>
            </w:pPr>
            <w:r w:rsidRPr="009E1F89">
              <w:rPr>
                <w:rFonts w:ascii="Times New Roman" w:eastAsia="Times New Roman" w:hAnsi="Times New Roman"/>
                <w:bCs/>
                <w:color w:val="414142"/>
                <w:sz w:val="20"/>
                <w:szCs w:val="20"/>
                <w:lang w:eastAsia="lv-LV"/>
              </w:rPr>
              <w:t>3)</w:t>
            </w:r>
            <w:r>
              <w:rPr>
                <w:rFonts w:ascii="Times New Roman" w:eastAsia="Times New Roman" w:hAnsi="Times New Roman"/>
                <w:bCs/>
                <w:color w:val="414142"/>
                <w:sz w:val="20"/>
                <w:szCs w:val="20"/>
                <w:lang w:eastAsia="lv-LV"/>
              </w:rPr>
              <w:t xml:space="preserve"> </w:t>
            </w:r>
            <w:r w:rsidRPr="009E1F89">
              <w:rPr>
                <w:rFonts w:ascii="Times New Roman" w:eastAsia="Times New Roman" w:hAnsi="Times New Roman"/>
                <w:bCs/>
                <w:color w:val="414142"/>
                <w:sz w:val="20"/>
                <w:szCs w:val="20"/>
                <w:lang w:eastAsia="lv-LV"/>
              </w:rPr>
              <w:t xml:space="preserve">2014.–2020. gada plānošanas un pārejas perioda apakšpasākumos </w:t>
            </w:r>
            <w:r>
              <w:rPr>
                <w:rFonts w:ascii="Times New Roman" w:eastAsia="Times New Roman" w:hAnsi="Times New Roman"/>
                <w:bCs/>
                <w:color w:val="414142"/>
                <w:sz w:val="20"/>
                <w:szCs w:val="20"/>
                <w:lang w:eastAsia="lv-LV"/>
              </w:rPr>
              <w:t>“</w:t>
            </w:r>
            <w:r w:rsidRPr="009E1F89">
              <w:rPr>
                <w:rFonts w:ascii="Times New Roman" w:eastAsia="Times New Roman" w:hAnsi="Times New Roman"/>
                <w:bCs/>
                <w:color w:val="414142"/>
                <w:sz w:val="20"/>
                <w:szCs w:val="20"/>
                <w:lang w:eastAsia="lv-LV"/>
              </w:rPr>
              <w:t>Atbalsts uzņēmējdarbības uzsākšanai, attīstot mazās lauku saimniecības</w:t>
            </w:r>
            <w:r>
              <w:rPr>
                <w:rFonts w:ascii="Times New Roman" w:eastAsia="Times New Roman" w:hAnsi="Times New Roman"/>
                <w:bCs/>
                <w:color w:val="414142"/>
                <w:sz w:val="20"/>
                <w:szCs w:val="20"/>
                <w:lang w:eastAsia="lv-LV"/>
              </w:rPr>
              <w:t>”</w:t>
            </w:r>
            <w:r w:rsidRPr="009E1F89">
              <w:rPr>
                <w:rFonts w:ascii="Times New Roman" w:eastAsia="Times New Roman" w:hAnsi="Times New Roman"/>
                <w:bCs/>
                <w:color w:val="414142"/>
                <w:sz w:val="20"/>
                <w:szCs w:val="20"/>
                <w:lang w:eastAsia="lv-LV"/>
              </w:rPr>
              <w:t xml:space="preserve">, </w:t>
            </w:r>
            <w:r>
              <w:rPr>
                <w:rFonts w:ascii="Times New Roman" w:eastAsia="Times New Roman" w:hAnsi="Times New Roman"/>
                <w:bCs/>
                <w:color w:val="414142"/>
                <w:sz w:val="20"/>
                <w:szCs w:val="20"/>
                <w:lang w:eastAsia="lv-LV"/>
              </w:rPr>
              <w:t>“</w:t>
            </w:r>
            <w:r w:rsidRPr="009E1F89">
              <w:rPr>
                <w:rFonts w:ascii="Times New Roman" w:eastAsia="Times New Roman" w:hAnsi="Times New Roman"/>
                <w:bCs/>
                <w:color w:val="414142"/>
                <w:sz w:val="20"/>
                <w:szCs w:val="20"/>
                <w:lang w:eastAsia="lv-LV"/>
              </w:rPr>
              <w:t>Atbalsts jaunajiem lauksaimniekiem uzņēmējdarbības uzsākšanai</w:t>
            </w:r>
            <w:r>
              <w:rPr>
                <w:rFonts w:ascii="Times New Roman" w:eastAsia="Times New Roman" w:hAnsi="Times New Roman"/>
                <w:bCs/>
                <w:color w:val="414142"/>
                <w:sz w:val="20"/>
                <w:szCs w:val="20"/>
                <w:lang w:eastAsia="lv-LV"/>
              </w:rPr>
              <w:t>”</w:t>
            </w:r>
            <w:r w:rsidRPr="009E1F89">
              <w:rPr>
                <w:rFonts w:ascii="Times New Roman" w:eastAsia="Times New Roman" w:hAnsi="Times New Roman"/>
                <w:bCs/>
                <w:color w:val="414142"/>
                <w:sz w:val="20"/>
                <w:szCs w:val="20"/>
                <w:lang w:eastAsia="lv-LV"/>
              </w:rPr>
              <w:t xml:space="preserve"> un  2023.–2027. gada intervencē </w:t>
            </w:r>
            <w:r>
              <w:rPr>
                <w:rFonts w:ascii="Times New Roman" w:eastAsia="Times New Roman" w:hAnsi="Times New Roman"/>
                <w:bCs/>
                <w:color w:val="414142"/>
                <w:sz w:val="20"/>
                <w:szCs w:val="20"/>
                <w:lang w:eastAsia="lv-LV"/>
              </w:rPr>
              <w:t>“</w:t>
            </w:r>
            <w:r w:rsidRPr="009E1F89">
              <w:rPr>
                <w:rFonts w:ascii="Times New Roman" w:eastAsia="Times New Roman" w:hAnsi="Times New Roman"/>
                <w:bCs/>
                <w:color w:val="414142"/>
                <w:sz w:val="20"/>
                <w:szCs w:val="20"/>
                <w:lang w:eastAsia="lv-LV"/>
              </w:rPr>
              <w:t>Atbalsts ieguldījumiem mazajās lauku saimniecībās</w:t>
            </w:r>
            <w:r>
              <w:rPr>
                <w:rFonts w:ascii="Times New Roman" w:eastAsia="Times New Roman" w:hAnsi="Times New Roman"/>
                <w:bCs/>
                <w:color w:val="414142"/>
                <w:sz w:val="20"/>
                <w:szCs w:val="20"/>
                <w:lang w:eastAsia="lv-LV"/>
              </w:rPr>
              <w:t>”</w:t>
            </w:r>
            <w:r w:rsidR="0051503D">
              <w:rPr>
                <w:rFonts w:ascii="Times New Roman" w:eastAsia="Times New Roman" w:hAnsi="Times New Roman"/>
                <w:bCs/>
                <w:color w:val="414142"/>
                <w:sz w:val="20"/>
                <w:szCs w:val="20"/>
                <w:lang w:eastAsia="lv-LV"/>
              </w:rPr>
              <w:t xml:space="preserve"> un intervencē </w:t>
            </w:r>
            <w:r w:rsidR="0051503D" w:rsidRPr="0051503D">
              <w:rPr>
                <w:rFonts w:ascii="Times New Roman" w:eastAsia="Times New Roman" w:hAnsi="Times New Roman"/>
                <w:bCs/>
                <w:color w:val="414142"/>
                <w:sz w:val="20"/>
                <w:szCs w:val="20"/>
                <w:lang w:eastAsia="lv-LV"/>
              </w:rPr>
              <w:t>“Atbalsts</w:t>
            </w:r>
            <w:r w:rsidR="0051503D">
              <w:rPr>
                <w:rFonts w:ascii="Times New Roman" w:eastAsia="Times New Roman" w:hAnsi="Times New Roman"/>
                <w:bCs/>
                <w:color w:val="414142"/>
                <w:sz w:val="20"/>
                <w:szCs w:val="20"/>
                <w:lang w:eastAsia="lv-LV"/>
              </w:rPr>
              <w:t xml:space="preserve"> </w:t>
            </w:r>
            <w:r w:rsidR="0051503D" w:rsidRPr="0051503D">
              <w:rPr>
                <w:rFonts w:ascii="Times New Roman" w:eastAsia="Times New Roman" w:hAnsi="Times New Roman"/>
                <w:bCs/>
                <w:color w:val="414142"/>
                <w:sz w:val="20"/>
                <w:szCs w:val="20"/>
                <w:lang w:eastAsia="lv-LV"/>
              </w:rPr>
              <w:t>gados jaunajiem lauksaimniekiem uzņēmējdarbības uzsākšanai”</w:t>
            </w:r>
            <w:r w:rsidRPr="009E1F89">
              <w:rPr>
                <w:rFonts w:ascii="Times New Roman" w:eastAsia="Times New Roman" w:hAnsi="Times New Roman"/>
                <w:bCs/>
                <w:color w:val="414142"/>
                <w:sz w:val="20"/>
                <w:szCs w:val="20"/>
                <w:lang w:eastAsia="lv-LV"/>
              </w:rPr>
              <w:t>.</w:t>
            </w:r>
          </w:p>
          <w:p w14:paraId="674A3207" w14:textId="77777777" w:rsidR="00A437EE" w:rsidRDefault="00A437EE" w:rsidP="009E1F89">
            <w:pPr>
              <w:spacing w:after="0" w:line="240" w:lineRule="auto"/>
              <w:jc w:val="both"/>
              <w:rPr>
                <w:rFonts w:ascii="Times New Roman" w:eastAsia="Times New Roman" w:hAnsi="Times New Roman"/>
                <w:bCs/>
                <w:color w:val="414142"/>
                <w:sz w:val="20"/>
                <w:szCs w:val="20"/>
                <w:lang w:eastAsia="lv-LV"/>
              </w:rPr>
            </w:pPr>
          </w:p>
          <w:p w14:paraId="6D361984" w14:textId="246E29EF" w:rsidR="00A437EE" w:rsidRPr="006563A4" w:rsidRDefault="00A437EE" w:rsidP="009E1F89">
            <w:pPr>
              <w:spacing w:after="0" w:line="240" w:lineRule="auto"/>
              <w:jc w:val="both"/>
              <w:rPr>
                <w:rFonts w:ascii="Times New Roman" w:eastAsia="Times New Roman" w:hAnsi="Times New Roman"/>
                <w:bCs/>
                <w:color w:val="414142"/>
                <w:sz w:val="20"/>
                <w:szCs w:val="20"/>
                <w:lang w:eastAsia="lv-LV"/>
              </w:rPr>
            </w:pPr>
            <w:r w:rsidRPr="00A437EE">
              <w:rPr>
                <w:rFonts w:ascii="Times New Roman" w:eastAsia="Times New Roman" w:hAnsi="Times New Roman"/>
                <w:b/>
                <w:color w:val="414142"/>
                <w:sz w:val="20"/>
                <w:szCs w:val="20"/>
                <w:lang w:eastAsia="lv-LV"/>
              </w:rPr>
              <w:t>Kopprojekta</w:t>
            </w:r>
            <w:r w:rsidRPr="00311F06">
              <w:rPr>
                <w:rFonts w:ascii="Times New Roman" w:eastAsia="Times New Roman" w:hAnsi="Times New Roman"/>
                <w:bCs/>
                <w:color w:val="414142"/>
                <w:sz w:val="20"/>
                <w:szCs w:val="20"/>
                <w:lang w:eastAsia="lv-LV"/>
              </w:rPr>
              <w:t xml:space="preserve"> gadījumā punktus aprēķina katram kopprojekta dalībniekam atsevišķi, pēc tam tos summē un izdala ar kopprojekta dalībnieku skaitu.</w:t>
            </w:r>
          </w:p>
        </w:tc>
      </w:tr>
      <w:tr w:rsidR="00A437EE" w:rsidRPr="002119F2" w14:paraId="7DF17A96" w14:textId="77777777" w:rsidTr="004674D4">
        <w:trPr>
          <w:trHeight w:val="1923"/>
          <w:jc w:val="center"/>
        </w:trPr>
        <w:tc>
          <w:tcPr>
            <w:tcW w:w="202" w:type="pct"/>
            <w:vMerge/>
          </w:tcPr>
          <w:p w14:paraId="223A3B33" w14:textId="77777777" w:rsidR="00A437EE" w:rsidRDefault="00A437EE" w:rsidP="00E72E94">
            <w:pPr>
              <w:spacing w:before="240" w:after="0" w:line="240" w:lineRule="auto"/>
              <w:jc w:val="center"/>
              <w:rPr>
                <w:rFonts w:ascii="Times New Roman" w:eastAsia="Times New Roman" w:hAnsi="Times New Roman"/>
                <w:color w:val="414142"/>
                <w:sz w:val="20"/>
                <w:szCs w:val="20"/>
                <w:lang w:eastAsia="lv-LV"/>
              </w:rPr>
            </w:pPr>
          </w:p>
        </w:tc>
        <w:tc>
          <w:tcPr>
            <w:tcW w:w="600" w:type="pct"/>
            <w:vMerge/>
          </w:tcPr>
          <w:p w14:paraId="2EFDE01B" w14:textId="77777777" w:rsidR="00A437EE" w:rsidRPr="0005394C" w:rsidRDefault="00A437EE" w:rsidP="00E72E94">
            <w:pPr>
              <w:spacing w:before="240" w:after="0" w:line="240" w:lineRule="auto"/>
              <w:rPr>
                <w:rFonts w:ascii="Times New Roman" w:eastAsia="Times New Roman" w:hAnsi="Times New Roman"/>
                <w:color w:val="414142"/>
                <w:sz w:val="20"/>
                <w:szCs w:val="20"/>
                <w:lang w:eastAsia="lv-LV"/>
              </w:rPr>
            </w:pPr>
          </w:p>
        </w:tc>
        <w:tc>
          <w:tcPr>
            <w:tcW w:w="1263" w:type="pct"/>
          </w:tcPr>
          <w:p w14:paraId="5C8B37B6" w14:textId="68DEFAC1" w:rsidR="00A437EE" w:rsidRPr="0005394C" w:rsidRDefault="00A437EE" w:rsidP="002119F2">
            <w:pPr>
              <w:spacing w:before="195" w:after="0" w:line="240" w:lineRule="auto"/>
              <w:rPr>
                <w:rFonts w:ascii="Times New Roman" w:eastAsia="Times New Roman" w:hAnsi="Times New Roman"/>
                <w:color w:val="414142"/>
                <w:sz w:val="20"/>
                <w:szCs w:val="20"/>
                <w:lang w:eastAsia="lv-LV"/>
              </w:rPr>
            </w:pPr>
            <w:r w:rsidRPr="009E1F89">
              <w:rPr>
                <w:rFonts w:ascii="Times New Roman" w:eastAsia="Times New Roman" w:hAnsi="Times New Roman"/>
                <w:color w:val="414142"/>
                <w:sz w:val="20"/>
                <w:szCs w:val="20"/>
                <w:lang w:eastAsia="lv-LV"/>
              </w:rPr>
              <w:t>Atbalsta pretendents ir saņēmis publisko finansējumu</w:t>
            </w:r>
          </w:p>
        </w:tc>
        <w:tc>
          <w:tcPr>
            <w:tcW w:w="435" w:type="pct"/>
          </w:tcPr>
          <w:p w14:paraId="63E51B07" w14:textId="3B75DFD4" w:rsidR="00A437EE" w:rsidRPr="0005394C" w:rsidRDefault="00A437EE" w:rsidP="002119F2">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0</w:t>
            </w:r>
          </w:p>
        </w:tc>
        <w:tc>
          <w:tcPr>
            <w:tcW w:w="613" w:type="pct"/>
            <w:vMerge/>
            <w:vAlign w:val="center"/>
          </w:tcPr>
          <w:p w14:paraId="674ADA8B" w14:textId="77777777" w:rsidR="00A437EE" w:rsidRDefault="00A437EE" w:rsidP="004E056A">
            <w:pPr>
              <w:spacing w:before="195" w:after="0" w:line="240" w:lineRule="auto"/>
              <w:jc w:val="center"/>
              <w:rPr>
                <w:rFonts w:ascii="Times New Roman" w:eastAsia="Times New Roman" w:hAnsi="Times New Roman"/>
                <w:color w:val="414142"/>
                <w:sz w:val="20"/>
                <w:szCs w:val="20"/>
                <w:lang w:eastAsia="lv-LV"/>
              </w:rPr>
            </w:pPr>
          </w:p>
        </w:tc>
        <w:tc>
          <w:tcPr>
            <w:tcW w:w="1888" w:type="pct"/>
            <w:vMerge/>
            <w:shd w:val="clear" w:color="auto" w:fill="E2EFD9" w:themeFill="accent6" w:themeFillTint="33"/>
          </w:tcPr>
          <w:p w14:paraId="3DAF0221" w14:textId="4A69984C" w:rsidR="00A437EE" w:rsidRPr="006563A4" w:rsidRDefault="00A437EE" w:rsidP="009E1F89">
            <w:pPr>
              <w:spacing w:after="0" w:line="240" w:lineRule="auto"/>
              <w:jc w:val="both"/>
              <w:rPr>
                <w:rFonts w:ascii="Times New Roman" w:eastAsia="Times New Roman" w:hAnsi="Times New Roman"/>
                <w:bCs/>
                <w:color w:val="414142"/>
                <w:sz w:val="20"/>
                <w:szCs w:val="20"/>
                <w:lang w:eastAsia="lv-LV"/>
              </w:rPr>
            </w:pPr>
          </w:p>
        </w:tc>
      </w:tr>
      <w:tr w:rsidR="009E1F89" w:rsidRPr="002119F2" w14:paraId="2541E82D" w14:textId="77777777" w:rsidTr="004674D4">
        <w:trPr>
          <w:jc w:val="center"/>
        </w:trPr>
        <w:tc>
          <w:tcPr>
            <w:tcW w:w="202" w:type="pct"/>
            <w:vMerge w:val="restart"/>
          </w:tcPr>
          <w:p w14:paraId="4A2C3A68" w14:textId="723203DE" w:rsidR="009E1F89" w:rsidRDefault="009E1F89" w:rsidP="00B3411B">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 xml:space="preserve">7. </w:t>
            </w:r>
          </w:p>
        </w:tc>
        <w:tc>
          <w:tcPr>
            <w:tcW w:w="600" w:type="pct"/>
            <w:vMerge w:val="restart"/>
          </w:tcPr>
          <w:p w14:paraId="1DC975A2" w14:textId="2AA9AAC4" w:rsidR="009E1F89" w:rsidRPr="0005394C" w:rsidRDefault="009E1F89" w:rsidP="00B3411B">
            <w:pPr>
              <w:spacing w:after="0" w:line="240" w:lineRule="auto"/>
              <w:rPr>
                <w:rFonts w:ascii="Times New Roman" w:eastAsia="Times New Roman" w:hAnsi="Times New Roman"/>
                <w:color w:val="414142"/>
                <w:sz w:val="20"/>
                <w:szCs w:val="20"/>
                <w:lang w:eastAsia="lv-LV"/>
              </w:rPr>
            </w:pPr>
            <w:r w:rsidRPr="009E1F89">
              <w:rPr>
                <w:rFonts w:ascii="Times New Roman" w:eastAsia="Times New Roman" w:hAnsi="Times New Roman"/>
                <w:color w:val="414142"/>
                <w:sz w:val="20"/>
                <w:szCs w:val="20"/>
                <w:lang w:eastAsia="lv-LV"/>
              </w:rPr>
              <w:t>Pieteiktā projekta attiecināmo izmaksu summas lielums projektu iesniegšanas kārtā</w:t>
            </w:r>
          </w:p>
        </w:tc>
        <w:tc>
          <w:tcPr>
            <w:tcW w:w="1263" w:type="pct"/>
            <w:vAlign w:val="center"/>
          </w:tcPr>
          <w:p w14:paraId="54B29720" w14:textId="04E28602" w:rsidR="009E1F89" w:rsidRPr="0005394C" w:rsidRDefault="009E1F89" w:rsidP="00B3411B">
            <w:pPr>
              <w:spacing w:after="0" w:line="240" w:lineRule="auto"/>
              <w:rPr>
                <w:rFonts w:ascii="Times New Roman" w:eastAsia="Times New Roman" w:hAnsi="Times New Roman"/>
                <w:color w:val="414142"/>
                <w:sz w:val="20"/>
                <w:szCs w:val="20"/>
                <w:lang w:eastAsia="lv-LV"/>
              </w:rPr>
            </w:pPr>
            <w:r w:rsidRPr="009E1F89">
              <w:rPr>
                <w:rFonts w:ascii="Times New Roman" w:eastAsia="Times New Roman" w:hAnsi="Times New Roman"/>
                <w:color w:val="414142"/>
                <w:sz w:val="20"/>
                <w:szCs w:val="20"/>
                <w:lang w:eastAsia="lv-LV"/>
              </w:rPr>
              <w:t>Līdz 15 000 euro</w:t>
            </w:r>
          </w:p>
        </w:tc>
        <w:tc>
          <w:tcPr>
            <w:tcW w:w="435" w:type="pct"/>
            <w:vAlign w:val="center"/>
          </w:tcPr>
          <w:p w14:paraId="625C8735" w14:textId="432886B1" w:rsidR="009E1F89" w:rsidRPr="0005394C" w:rsidRDefault="009E1F89" w:rsidP="004674D4">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w:t>
            </w:r>
          </w:p>
        </w:tc>
        <w:tc>
          <w:tcPr>
            <w:tcW w:w="613" w:type="pct"/>
            <w:vMerge w:val="restart"/>
            <w:vAlign w:val="center"/>
          </w:tcPr>
          <w:p w14:paraId="12BBDB44" w14:textId="0DF374F6" w:rsidR="009E1F89" w:rsidRDefault="009E1F89" w:rsidP="004E056A">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w:t>
            </w:r>
          </w:p>
        </w:tc>
        <w:tc>
          <w:tcPr>
            <w:tcW w:w="1888" w:type="pct"/>
            <w:vMerge w:val="restart"/>
            <w:shd w:val="clear" w:color="auto" w:fill="E2EFD9" w:themeFill="accent6" w:themeFillTint="33"/>
            <w:vAlign w:val="center"/>
          </w:tcPr>
          <w:p w14:paraId="4BD77F77" w14:textId="5C698594" w:rsidR="009E1F89" w:rsidRPr="006563A4" w:rsidRDefault="009E1F89" w:rsidP="00B3411B">
            <w:pPr>
              <w:spacing w:after="0" w:line="240" w:lineRule="auto"/>
              <w:rPr>
                <w:rFonts w:ascii="Times New Roman" w:eastAsia="Times New Roman" w:hAnsi="Times New Roman"/>
                <w:bCs/>
                <w:color w:val="414142"/>
                <w:sz w:val="20"/>
                <w:szCs w:val="20"/>
                <w:lang w:eastAsia="lv-LV"/>
              </w:rPr>
            </w:pPr>
            <w:r>
              <w:rPr>
                <w:rFonts w:ascii="Times New Roman" w:eastAsia="Times New Roman" w:hAnsi="Times New Roman"/>
                <w:bCs/>
                <w:color w:val="414142"/>
                <w:sz w:val="20"/>
                <w:szCs w:val="20"/>
                <w:lang w:eastAsia="lv-LV"/>
              </w:rPr>
              <w:t>Punktus nosaka saskaņā ar projektā iekļauto attiecināmo izmaksu lielumu</w:t>
            </w:r>
            <w:r w:rsidR="00A437EE">
              <w:rPr>
                <w:rFonts w:ascii="Times New Roman" w:eastAsia="Times New Roman" w:hAnsi="Times New Roman"/>
                <w:bCs/>
                <w:color w:val="414142"/>
                <w:sz w:val="20"/>
                <w:szCs w:val="20"/>
                <w:lang w:eastAsia="lv-LV"/>
              </w:rPr>
              <w:t xml:space="preserve"> (ja kārtā iesniegti vairāki projekti, tos summē).</w:t>
            </w:r>
          </w:p>
        </w:tc>
      </w:tr>
      <w:tr w:rsidR="009E1F89" w:rsidRPr="002119F2" w14:paraId="515642D8" w14:textId="77777777" w:rsidTr="004674D4">
        <w:trPr>
          <w:jc w:val="center"/>
        </w:trPr>
        <w:tc>
          <w:tcPr>
            <w:tcW w:w="202" w:type="pct"/>
            <w:vMerge/>
          </w:tcPr>
          <w:p w14:paraId="6227F7F5" w14:textId="77777777" w:rsidR="009E1F89" w:rsidRPr="002119F2" w:rsidRDefault="009E1F89" w:rsidP="00E72E94">
            <w:pPr>
              <w:spacing w:before="240" w:after="0" w:line="240" w:lineRule="auto"/>
              <w:jc w:val="center"/>
              <w:rPr>
                <w:rFonts w:ascii="Times New Roman" w:eastAsia="Times New Roman" w:hAnsi="Times New Roman"/>
                <w:color w:val="414142"/>
                <w:sz w:val="20"/>
                <w:szCs w:val="20"/>
                <w:lang w:eastAsia="lv-LV"/>
              </w:rPr>
            </w:pPr>
          </w:p>
        </w:tc>
        <w:tc>
          <w:tcPr>
            <w:tcW w:w="600" w:type="pct"/>
            <w:vMerge/>
          </w:tcPr>
          <w:p w14:paraId="32605729" w14:textId="77777777" w:rsidR="009E1F89" w:rsidRPr="005641E8" w:rsidRDefault="009E1F89" w:rsidP="00E72E94">
            <w:pPr>
              <w:spacing w:before="240" w:after="0" w:line="240" w:lineRule="auto"/>
              <w:rPr>
                <w:rFonts w:ascii="Times New Roman" w:eastAsia="Times New Roman" w:hAnsi="Times New Roman"/>
                <w:color w:val="414142"/>
                <w:sz w:val="20"/>
                <w:szCs w:val="20"/>
                <w:lang w:eastAsia="lv-LV"/>
              </w:rPr>
            </w:pPr>
          </w:p>
        </w:tc>
        <w:tc>
          <w:tcPr>
            <w:tcW w:w="1263" w:type="pct"/>
            <w:vAlign w:val="center"/>
          </w:tcPr>
          <w:p w14:paraId="34FC7B9D" w14:textId="0A52C588" w:rsidR="009E1F89" w:rsidRPr="00874725" w:rsidRDefault="009E1F89" w:rsidP="00B3411B">
            <w:pPr>
              <w:spacing w:after="0" w:line="240" w:lineRule="auto"/>
              <w:rPr>
                <w:rFonts w:ascii="Times New Roman" w:eastAsia="Times New Roman" w:hAnsi="Times New Roman"/>
                <w:color w:val="414142"/>
                <w:sz w:val="20"/>
                <w:szCs w:val="20"/>
                <w:lang w:eastAsia="lv-LV"/>
              </w:rPr>
            </w:pPr>
            <w:r w:rsidRPr="009E1F89">
              <w:rPr>
                <w:rFonts w:ascii="Times New Roman" w:eastAsia="Times New Roman" w:hAnsi="Times New Roman"/>
                <w:color w:val="414142"/>
                <w:sz w:val="20"/>
                <w:szCs w:val="20"/>
                <w:lang w:eastAsia="lv-LV"/>
              </w:rPr>
              <w:t>15 00</w:t>
            </w:r>
            <w:r w:rsidR="004674D4">
              <w:rPr>
                <w:rFonts w:ascii="Times New Roman" w:eastAsia="Times New Roman" w:hAnsi="Times New Roman"/>
                <w:color w:val="414142"/>
                <w:sz w:val="20"/>
                <w:szCs w:val="20"/>
                <w:lang w:eastAsia="lv-LV"/>
              </w:rPr>
              <w:t>1</w:t>
            </w:r>
            <w:r w:rsidRPr="009E1F89">
              <w:rPr>
                <w:rFonts w:ascii="Times New Roman" w:eastAsia="Times New Roman" w:hAnsi="Times New Roman"/>
                <w:color w:val="414142"/>
                <w:sz w:val="20"/>
                <w:szCs w:val="20"/>
                <w:lang w:eastAsia="lv-LV"/>
              </w:rPr>
              <w:t>–30 000 euro</w:t>
            </w:r>
          </w:p>
        </w:tc>
        <w:tc>
          <w:tcPr>
            <w:tcW w:w="435" w:type="pct"/>
            <w:vAlign w:val="center"/>
          </w:tcPr>
          <w:p w14:paraId="551F06F5" w14:textId="04C3FD5C" w:rsidR="009E1F89" w:rsidRDefault="009E1F89" w:rsidP="004674D4">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5</w:t>
            </w:r>
          </w:p>
        </w:tc>
        <w:tc>
          <w:tcPr>
            <w:tcW w:w="613" w:type="pct"/>
            <w:vMerge/>
            <w:vAlign w:val="center"/>
          </w:tcPr>
          <w:p w14:paraId="225AC570" w14:textId="77777777" w:rsidR="009E1F89" w:rsidRDefault="009E1F89" w:rsidP="004E056A">
            <w:pPr>
              <w:spacing w:before="195" w:after="0" w:line="240" w:lineRule="auto"/>
              <w:jc w:val="center"/>
              <w:rPr>
                <w:rFonts w:ascii="Times New Roman" w:eastAsia="Times New Roman" w:hAnsi="Times New Roman"/>
                <w:color w:val="414142"/>
                <w:sz w:val="20"/>
                <w:szCs w:val="20"/>
                <w:lang w:eastAsia="lv-LV"/>
              </w:rPr>
            </w:pPr>
          </w:p>
        </w:tc>
        <w:tc>
          <w:tcPr>
            <w:tcW w:w="1888" w:type="pct"/>
            <w:vMerge/>
            <w:shd w:val="clear" w:color="auto" w:fill="E2EFD9" w:themeFill="accent6" w:themeFillTint="33"/>
          </w:tcPr>
          <w:p w14:paraId="0F552AC3" w14:textId="77777777" w:rsidR="009E1F89" w:rsidRPr="00D96AAD" w:rsidRDefault="009E1F89" w:rsidP="00C90B97">
            <w:pPr>
              <w:spacing w:after="0" w:line="240" w:lineRule="auto"/>
              <w:jc w:val="both"/>
              <w:rPr>
                <w:rFonts w:ascii="Times New Roman" w:eastAsia="Times New Roman" w:hAnsi="Times New Roman"/>
                <w:bCs/>
                <w:color w:val="414142"/>
                <w:sz w:val="20"/>
                <w:szCs w:val="20"/>
                <w:lang w:eastAsia="lv-LV"/>
              </w:rPr>
            </w:pPr>
          </w:p>
        </w:tc>
      </w:tr>
      <w:tr w:rsidR="009E1F89" w:rsidRPr="002119F2" w14:paraId="6076CB23" w14:textId="77777777" w:rsidTr="004674D4">
        <w:trPr>
          <w:jc w:val="center"/>
        </w:trPr>
        <w:tc>
          <w:tcPr>
            <w:tcW w:w="202" w:type="pct"/>
            <w:vMerge/>
          </w:tcPr>
          <w:p w14:paraId="62A2E035" w14:textId="77777777" w:rsidR="009E1F89" w:rsidRPr="002119F2" w:rsidRDefault="009E1F89" w:rsidP="00E72E94">
            <w:pPr>
              <w:spacing w:before="240" w:after="0" w:line="240" w:lineRule="auto"/>
              <w:jc w:val="center"/>
              <w:rPr>
                <w:rFonts w:ascii="Times New Roman" w:eastAsia="Times New Roman" w:hAnsi="Times New Roman"/>
                <w:color w:val="414142"/>
                <w:sz w:val="20"/>
                <w:szCs w:val="20"/>
                <w:lang w:eastAsia="lv-LV"/>
              </w:rPr>
            </w:pPr>
          </w:p>
        </w:tc>
        <w:tc>
          <w:tcPr>
            <w:tcW w:w="600" w:type="pct"/>
            <w:vMerge/>
          </w:tcPr>
          <w:p w14:paraId="1D803A61" w14:textId="77777777" w:rsidR="009E1F89" w:rsidRPr="005641E8" w:rsidRDefault="009E1F89" w:rsidP="00E72E94">
            <w:pPr>
              <w:spacing w:before="240" w:after="0" w:line="240" w:lineRule="auto"/>
              <w:rPr>
                <w:rFonts w:ascii="Times New Roman" w:eastAsia="Times New Roman" w:hAnsi="Times New Roman"/>
                <w:color w:val="414142"/>
                <w:sz w:val="20"/>
                <w:szCs w:val="20"/>
                <w:lang w:eastAsia="lv-LV"/>
              </w:rPr>
            </w:pPr>
          </w:p>
        </w:tc>
        <w:tc>
          <w:tcPr>
            <w:tcW w:w="1263" w:type="pct"/>
            <w:vAlign w:val="center"/>
          </w:tcPr>
          <w:p w14:paraId="5B4C6F02" w14:textId="104264A8" w:rsidR="009E1F89" w:rsidRPr="00874725" w:rsidRDefault="009E1F89" w:rsidP="00B3411B">
            <w:pPr>
              <w:spacing w:after="0" w:line="240" w:lineRule="auto"/>
              <w:rPr>
                <w:rFonts w:ascii="Times New Roman" w:eastAsia="Times New Roman" w:hAnsi="Times New Roman"/>
                <w:color w:val="414142"/>
                <w:sz w:val="20"/>
                <w:szCs w:val="20"/>
                <w:lang w:eastAsia="lv-LV"/>
              </w:rPr>
            </w:pPr>
            <w:r w:rsidRPr="009E1F89">
              <w:rPr>
                <w:rFonts w:ascii="Times New Roman" w:eastAsia="Times New Roman" w:hAnsi="Times New Roman"/>
                <w:color w:val="414142"/>
                <w:sz w:val="20"/>
                <w:szCs w:val="20"/>
                <w:lang w:eastAsia="lv-LV"/>
              </w:rPr>
              <w:t>Vairāk par 30 00</w:t>
            </w:r>
            <w:r w:rsidR="004674D4">
              <w:rPr>
                <w:rFonts w:ascii="Times New Roman" w:eastAsia="Times New Roman" w:hAnsi="Times New Roman"/>
                <w:color w:val="414142"/>
                <w:sz w:val="20"/>
                <w:szCs w:val="20"/>
                <w:lang w:eastAsia="lv-LV"/>
              </w:rPr>
              <w:t>1</w:t>
            </w:r>
            <w:r w:rsidRPr="009E1F89">
              <w:rPr>
                <w:rFonts w:ascii="Times New Roman" w:eastAsia="Times New Roman" w:hAnsi="Times New Roman"/>
                <w:color w:val="414142"/>
                <w:sz w:val="20"/>
                <w:szCs w:val="20"/>
                <w:lang w:eastAsia="lv-LV"/>
              </w:rPr>
              <w:t xml:space="preserve"> euro</w:t>
            </w:r>
          </w:p>
        </w:tc>
        <w:tc>
          <w:tcPr>
            <w:tcW w:w="435" w:type="pct"/>
            <w:vAlign w:val="center"/>
          </w:tcPr>
          <w:p w14:paraId="1E4B7C6A" w14:textId="6DDB69B7" w:rsidR="009E1F89" w:rsidRDefault="009E1F89" w:rsidP="004674D4">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0</w:t>
            </w:r>
          </w:p>
        </w:tc>
        <w:tc>
          <w:tcPr>
            <w:tcW w:w="613" w:type="pct"/>
            <w:vMerge/>
            <w:vAlign w:val="center"/>
          </w:tcPr>
          <w:p w14:paraId="50F0BC6F" w14:textId="77777777" w:rsidR="009E1F89" w:rsidRDefault="009E1F89" w:rsidP="004E056A">
            <w:pPr>
              <w:spacing w:before="195" w:after="0" w:line="240" w:lineRule="auto"/>
              <w:jc w:val="center"/>
              <w:rPr>
                <w:rFonts w:ascii="Times New Roman" w:eastAsia="Times New Roman" w:hAnsi="Times New Roman"/>
                <w:color w:val="414142"/>
                <w:sz w:val="20"/>
                <w:szCs w:val="20"/>
                <w:lang w:eastAsia="lv-LV"/>
              </w:rPr>
            </w:pPr>
          </w:p>
        </w:tc>
        <w:tc>
          <w:tcPr>
            <w:tcW w:w="1888" w:type="pct"/>
            <w:vMerge/>
            <w:shd w:val="clear" w:color="auto" w:fill="E2EFD9" w:themeFill="accent6" w:themeFillTint="33"/>
          </w:tcPr>
          <w:p w14:paraId="3E79C491" w14:textId="77777777" w:rsidR="009E1F89" w:rsidRPr="00D96AAD" w:rsidRDefault="009E1F89" w:rsidP="00C90B97">
            <w:pPr>
              <w:spacing w:after="0" w:line="240" w:lineRule="auto"/>
              <w:jc w:val="both"/>
              <w:rPr>
                <w:rFonts w:ascii="Times New Roman" w:eastAsia="Times New Roman" w:hAnsi="Times New Roman"/>
                <w:bCs/>
                <w:color w:val="414142"/>
                <w:sz w:val="20"/>
                <w:szCs w:val="20"/>
                <w:lang w:eastAsia="lv-LV"/>
              </w:rPr>
            </w:pPr>
          </w:p>
        </w:tc>
      </w:tr>
      <w:tr w:rsidR="002119F2" w:rsidRPr="002119F2" w14:paraId="208E4A08" w14:textId="77777777" w:rsidTr="004674D4">
        <w:trPr>
          <w:jc w:val="center"/>
        </w:trPr>
        <w:tc>
          <w:tcPr>
            <w:tcW w:w="202" w:type="pct"/>
            <w:hideMark/>
          </w:tcPr>
          <w:p w14:paraId="295656E2" w14:textId="58CC9452" w:rsidR="002119F2" w:rsidRPr="002119F2" w:rsidRDefault="009E1F89" w:rsidP="002119F2">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lastRenderedPageBreak/>
              <w:t>8</w:t>
            </w:r>
            <w:r w:rsidR="002119F2" w:rsidRPr="002119F2">
              <w:rPr>
                <w:rFonts w:ascii="Times New Roman" w:eastAsia="Times New Roman" w:hAnsi="Times New Roman"/>
                <w:color w:val="414142"/>
                <w:sz w:val="20"/>
                <w:szCs w:val="20"/>
                <w:lang w:eastAsia="lv-LV"/>
              </w:rPr>
              <w:t>.</w:t>
            </w:r>
          </w:p>
        </w:tc>
        <w:tc>
          <w:tcPr>
            <w:tcW w:w="600" w:type="pct"/>
            <w:hideMark/>
          </w:tcPr>
          <w:p w14:paraId="704FD62B" w14:textId="292E8E1E" w:rsidR="002119F2" w:rsidRPr="002119F2" w:rsidRDefault="009E1F89" w:rsidP="002119F2">
            <w:pPr>
              <w:spacing w:before="195" w:after="0" w:line="240" w:lineRule="auto"/>
              <w:rPr>
                <w:rFonts w:ascii="Times New Roman" w:eastAsia="Times New Roman" w:hAnsi="Times New Roman"/>
                <w:color w:val="414142"/>
                <w:sz w:val="20"/>
                <w:szCs w:val="20"/>
                <w:lang w:eastAsia="lv-LV"/>
              </w:rPr>
            </w:pPr>
            <w:r w:rsidRPr="009E1F89">
              <w:rPr>
                <w:rFonts w:ascii="Times New Roman" w:eastAsia="Times New Roman" w:hAnsi="Times New Roman"/>
                <w:color w:val="414142"/>
                <w:sz w:val="20"/>
                <w:szCs w:val="20"/>
                <w:lang w:eastAsia="lv-LV"/>
              </w:rPr>
              <w:t>Projektā paredzēti preventīvie pasākumi (punktu skaitu reizina ar preventīvo pasākumu izdevumu proporciju no kopējiem projekta attaisnotajiem izdevumiem)</w:t>
            </w:r>
            <w:r w:rsidR="00A578D0" w:rsidRPr="00A578D0">
              <w:rPr>
                <w:rFonts w:ascii="Times New Roman" w:eastAsia="Times New Roman" w:hAnsi="Times New Roman"/>
                <w:color w:val="414142"/>
                <w:sz w:val="20"/>
                <w:szCs w:val="20"/>
                <w:vertAlign w:val="superscript"/>
                <w:lang w:eastAsia="lv-LV"/>
              </w:rPr>
              <w:t>5</w:t>
            </w:r>
          </w:p>
        </w:tc>
        <w:tc>
          <w:tcPr>
            <w:tcW w:w="1263" w:type="pct"/>
            <w:hideMark/>
          </w:tcPr>
          <w:p w14:paraId="41D8270F" w14:textId="32E79A22" w:rsidR="002119F2" w:rsidRPr="002119F2" w:rsidRDefault="00A578D0" w:rsidP="002119F2">
            <w:pPr>
              <w:spacing w:before="195" w:after="0" w:line="240" w:lineRule="auto"/>
              <w:rPr>
                <w:rFonts w:ascii="Times New Roman" w:eastAsia="Times New Roman" w:hAnsi="Times New Roman"/>
                <w:color w:val="414142"/>
                <w:sz w:val="20"/>
                <w:szCs w:val="20"/>
                <w:lang w:eastAsia="lv-LV"/>
              </w:rPr>
            </w:pPr>
            <w:r w:rsidRPr="00A578D0">
              <w:rPr>
                <w:rFonts w:ascii="Times New Roman" w:eastAsia="Times New Roman" w:hAnsi="Times New Roman"/>
                <w:color w:val="414142"/>
                <w:sz w:val="20"/>
                <w:szCs w:val="20"/>
                <w:lang w:eastAsia="lv-LV"/>
              </w:rPr>
              <w:t>Projekts paredz ieguldījumus preventīvajos pasākumos</w:t>
            </w:r>
          </w:p>
        </w:tc>
        <w:tc>
          <w:tcPr>
            <w:tcW w:w="435" w:type="pct"/>
            <w:vAlign w:val="center"/>
            <w:hideMark/>
          </w:tcPr>
          <w:p w14:paraId="1C5F329C" w14:textId="07E040A1" w:rsidR="002119F2" w:rsidRPr="002119F2" w:rsidRDefault="00A578D0" w:rsidP="004674D4">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w:t>
            </w:r>
          </w:p>
        </w:tc>
        <w:tc>
          <w:tcPr>
            <w:tcW w:w="613" w:type="pct"/>
            <w:vAlign w:val="center"/>
            <w:hideMark/>
          </w:tcPr>
          <w:p w14:paraId="0B253B14" w14:textId="08EB6B61" w:rsidR="002119F2" w:rsidRPr="002119F2" w:rsidRDefault="00A578D0" w:rsidP="004674D4">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w:t>
            </w:r>
          </w:p>
        </w:tc>
        <w:tc>
          <w:tcPr>
            <w:tcW w:w="1888" w:type="pct"/>
            <w:shd w:val="clear" w:color="auto" w:fill="E2EFD9" w:themeFill="accent6" w:themeFillTint="33"/>
          </w:tcPr>
          <w:p w14:paraId="1DEF6E6D" w14:textId="3307C638" w:rsidR="00A578D0" w:rsidRPr="0030325D" w:rsidRDefault="00A578D0" w:rsidP="002B2AF2">
            <w:pPr>
              <w:spacing w:after="0" w:line="240" w:lineRule="auto"/>
              <w:jc w:val="both"/>
              <w:rPr>
                <w:rFonts w:ascii="Times New Roman" w:eastAsia="Times New Roman" w:hAnsi="Times New Roman"/>
                <w:color w:val="414142"/>
                <w:sz w:val="20"/>
                <w:szCs w:val="20"/>
                <w:lang w:eastAsia="lv-LV"/>
              </w:rPr>
            </w:pPr>
            <w:r w:rsidRPr="0030325D">
              <w:rPr>
                <w:rFonts w:ascii="Times New Roman" w:eastAsia="Times New Roman" w:hAnsi="Times New Roman"/>
                <w:color w:val="414142"/>
                <w:sz w:val="20"/>
                <w:szCs w:val="20"/>
                <w:lang w:eastAsia="lv-LV"/>
              </w:rPr>
              <w:t>Kritēriju aprēķinā izmanto attiecināmās izmaksas preventīvajiem pasākumie</w:t>
            </w:r>
            <w:r w:rsidR="00A04369" w:rsidRPr="0030325D">
              <w:rPr>
                <w:rFonts w:ascii="Times New Roman" w:eastAsia="Times New Roman" w:hAnsi="Times New Roman"/>
                <w:color w:val="414142"/>
                <w:sz w:val="20"/>
                <w:szCs w:val="20"/>
                <w:lang w:eastAsia="lv-LV"/>
              </w:rPr>
              <w:t xml:space="preserve">m, </w:t>
            </w:r>
            <w:r w:rsidRPr="0030325D">
              <w:rPr>
                <w:rFonts w:ascii="Times New Roman" w:eastAsia="Times New Roman" w:hAnsi="Times New Roman"/>
                <w:color w:val="414142"/>
                <w:sz w:val="20"/>
                <w:szCs w:val="20"/>
                <w:lang w:eastAsia="lv-LV"/>
              </w:rPr>
              <w:t>lai samazinātu savvaļas dzīvnieku nodarīto kaitējumu vai samazinātu to nāves iespējamību</w:t>
            </w:r>
            <w:r w:rsidR="00355271" w:rsidRPr="0030325D">
              <w:rPr>
                <w:rFonts w:ascii="Times New Roman" w:eastAsia="Times New Roman" w:hAnsi="Times New Roman"/>
                <w:color w:val="414142"/>
                <w:sz w:val="20"/>
                <w:szCs w:val="20"/>
                <w:lang w:eastAsia="lv-LV"/>
              </w:rPr>
              <w:t>,</w:t>
            </w:r>
            <w:r w:rsidRPr="0030325D">
              <w:rPr>
                <w:rFonts w:ascii="Times New Roman" w:eastAsia="Times New Roman" w:hAnsi="Times New Roman"/>
                <w:color w:val="414142"/>
                <w:sz w:val="20"/>
                <w:szCs w:val="20"/>
                <w:lang w:eastAsia="lv-LV"/>
              </w:rPr>
              <w:t xml:space="preserve"> piemēram, </w:t>
            </w:r>
            <w:r w:rsidR="00880DAD" w:rsidRPr="0030325D">
              <w:rPr>
                <w:rFonts w:ascii="Times New Roman" w:eastAsia="Times New Roman" w:hAnsi="Times New Roman"/>
                <w:color w:val="414142"/>
                <w:sz w:val="20"/>
                <w:szCs w:val="20"/>
                <w:lang w:eastAsia="lv-LV"/>
              </w:rPr>
              <w:t>žogu izveide, tehnikas un iekārtu papildaprīkojuma iegāde, lai aizsargātu kultūraugus vai lauksaimniecības dzīvniekus pret lielajiem plēsējiem, kā arī mazinātu savvaļas dzīvnieku bojāeju, pretsalnu (pretsalnu laistīšana, gaisa maisīšanas torņi, miglas ģeneratori) un krusas (krusas aizsargtīkli) aizsardzības sistēmu izveide dārzkopībā</w:t>
            </w:r>
            <w:r w:rsidRPr="0030325D">
              <w:rPr>
                <w:rFonts w:ascii="Times New Roman" w:eastAsia="Times New Roman" w:hAnsi="Times New Roman"/>
                <w:color w:val="414142"/>
                <w:sz w:val="20"/>
                <w:szCs w:val="20"/>
                <w:lang w:eastAsia="lv-LV"/>
              </w:rPr>
              <w:t xml:space="preserve">, kā arī </w:t>
            </w:r>
            <w:r w:rsidR="00880DAD" w:rsidRPr="0030325D">
              <w:rPr>
                <w:rFonts w:ascii="Times New Roman" w:eastAsia="Times New Roman" w:hAnsi="Times New Roman"/>
                <w:color w:val="414142"/>
                <w:sz w:val="20"/>
                <w:szCs w:val="20"/>
                <w:lang w:eastAsia="lv-LV"/>
              </w:rPr>
              <w:t>sarg</w:t>
            </w:r>
            <w:r w:rsidRPr="0030325D">
              <w:rPr>
                <w:rFonts w:ascii="Times New Roman" w:eastAsia="Times New Roman" w:hAnsi="Times New Roman"/>
                <w:color w:val="414142"/>
                <w:sz w:val="20"/>
                <w:szCs w:val="20"/>
                <w:lang w:eastAsia="lv-LV"/>
              </w:rPr>
              <w:t>suņu iegādes izmaksas aitkopības saimniecībām</w:t>
            </w:r>
            <w:r w:rsidR="00355271" w:rsidRPr="0030325D">
              <w:rPr>
                <w:rFonts w:ascii="Times New Roman" w:eastAsia="Times New Roman" w:hAnsi="Times New Roman"/>
                <w:color w:val="414142"/>
                <w:sz w:val="20"/>
                <w:szCs w:val="20"/>
                <w:lang w:eastAsia="lv-LV"/>
              </w:rPr>
              <w:t>, lai aizsargātu ganāmpulku pret lielajiem plēsējiem.</w:t>
            </w:r>
          </w:p>
          <w:p w14:paraId="5F47920F" w14:textId="44099C19" w:rsidR="00A437EE" w:rsidRPr="0030325D" w:rsidRDefault="00A437EE" w:rsidP="002B2AF2">
            <w:pPr>
              <w:spacing w:after="0" w:line="240" w:lineRule="auto"/>
              <w:jc w:val="both"/>
              <w:rPr>
                <w:rFonts w:ascii="Times New Roman" w:eastAsia="Times New Roman" w:hAnsi="Times New Roman"/>
                <w:color w:val="414142"/>
                <w:sz w:val="20"/>
                <w:szCs w:val="20"/>
                <w:lang w:eastAsia="lv-LV"/>
              </w:rPr>
            </w:pPr>
            <w:r w:rsidRPr="0030325D">
              <w:rPr>
                <w:rFonts w:ascii="Times New Roman" w:eastAsia="Times New Roman" w:hAnsi="Times New Roman"/>
                <w:color w:val="414142"/>
                <w:sz w:val="20"/>
                <w:szCs w:val="20"/>
                <w:lang w:eastAsia="lv-LV"/>
              </w:rPr>
              <w:t xml:space="preserve">Punktu aprēķinu veic excel palīgtabulā: </w:t>
            </w:r>
          </w:p>
          <w:p w14:paraId="08077132" w14:textId="2E078050" w:rsidR="00CC59B1" w:rsidRPr="0030325D" w:rsidRDefault="00A578D0" w:rsidP="002B2AF2">
            <w:pPr>
              <w:spacing w:after="0" w:line="240" w:lineRule="auto"/>
              <w:jc w:val="both"/>
              <w:rPr>
                <w:rFonts w:ascii="Times New Roman" w:eastAsia="Times New Roman" w:hAnsi="Times New Roman"/>
                <w:color w:val="414142"/>
                <w:sz w:val="20"/>
                <w:szCs w:val="20"/>
                <w:lang w:eastAsia="lv-LV"/>
              </w:rPr>
            </w:pPr>
            <w:hyperlink r:id="rId11" w:history="1">
              <w:r w:rsidRPr="0030325D">
                <w:rPr>
                  <w:rStyle w:val="Hyperlink"/>
                  <w:rFonts w:ascii="Times New Roman" w:eastAsia="Times New Roman" w:hAnsi="Times New Roman"/>
                  <w:sz w:val="20"/>
                  <w:szCs w:val="20"/>
                  <w:lang w:eastAsia="lv-LV"/>
                </w:rPr>
                <w:t>https://www.lad.gov.lv/lv/media/6753/download?attachment</w:t>
              </w:r>
            </w:hyperlink>
          </w:p>
        </w:tc>
      </w:tr>
      <w:tr w:rsidR="004674D4" w:rsidRPr="002119F2" w14:paraId="64DF63C2" w14:textId="77777777" w:rsidTr="004674D4">
        <w:trPr>
          <w:trHeight w:val="1005"/>
          <w:jc w:val="center"/>
        </w:trPr>
        <w:tc>
          <w:tcPr>
            <w:tcW w:w="202" w:type="pct"/>
            <w:vMerge w:val="restart"/>
            <w:hideMark/>
          </w:tcPr>
          <w:p w14:paraId="25F3A8EA" w14:textId="77777777" w:rsidR="004674D4" w:rsidRPr="002119F2" w:rsidRDefault="004674D4" w:rsidP="00464774">
            <w:pPr>
              <w:spacing w:before="240"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9.</w:t>
            </w:r>
          </w:p>
        </w:tc>
        <w:tc>
          <w:tcPr>
            <w:tcW w:w="600" w:type="pct"/>
            <w:vMerge w:val="restart"/>
            <w:hideMark/>
          </w:tcPr>
          <w:p w14:paraId="0FA3E298" w14:textId="7B20CF3E" w:rsidR="004674D4" w:rsidRPr="002119F2" w:rsidRDefault="004674D4" w:rsidP="00464774">
            <w:pPr>
              <w:spacing w:before="240" w:after="0" w:line="240" w:lineRule="auto"/>
              <w:rPr>
                <w:rFonts w:ascii="Times New Roman" w:eastAsia="Times New Roman" w:hAnsi="Times New Roman"/>
                <w:color w:val="414142"/>
                <w:sz w:val="20"/>
                <w:szCs w:val="20"/>
                <w:lang w:eastAsia="lv-LV"/>
              </w:rPr>
            </w:pPr>
            <w:r w:rsidRPr="00A04369">
              <w:rPr>
                <w:rFonts w:ascii="Times New Roman" w:eastAsia="Times New Roman" w:hAnsi="Times New Roman"/>
                <w:color w:val="414142"/>
                <w:sz w:val="20"/>
                <w:szCs w:val="20"/>
                <w:lang w:eastAsia="lv-LV"/>
              </w:rPr>
              <w:t xml:space="preserve">Saimniecības dalība atbilstīgā kooperatīvā vai ražotāju organizācijā </w:t>
            </w:r>
          </w:p>
        </w:tc>
        <w:tc>
          <w:tcPr>
            <w:tcW w:w="1263" w:type="pct"/>
            <w:vAlign w:val="center"/>
          </w:tcPr>
          <w:p w14:paraId="1D389393" w14:textId="215F97EB" w:rsidR="004674D4" w:rsidRPr="002119F2" w:rsidRDefault="004674D4" w:rsidP="00464774">
            <w:pPr>
              <w:spacing w:after="0" w:line="240" w:lineRule="auto"/>
              <w:rPr>
                <w:rFonts w:ascii="Times New Roman" w:eastAsia="Times New Roman" w:hAnsi="Times New Roman"/>
                <w:color w:val="414142"/>
                <w:sz w:val="20"/>
                <w:szCs w:val="20"/>
                <w:lang w:eastAsia="lv-LV"/>
              </w:rPr>
            </w:pPr>
            <w:r w:rsidRPr="004708DC">
              <w:rPr>
                <w:rFonts w:ascii="Times New Roman" w:eastAsia="Times New Roman" w:hAnsi="Times New Roman"/>
                <w:color w:val="414142"/>
                <w:sz w:val="20"/>
                <w:szCs w:val="20"/>
                <w:lang w:eastAsia="lv-LV"/>
              </w:rPr>
              <w:t xml:space="preserve">Vismaz </w:t>
            </w:r>
            <w:r w:rsidRPr="00A437EE">
              <w:rPr>
                <w:rFonts w:ascii="Times New Roman" w:eastAsia="Times New Roman" w:hAnsi="Times New Roman"/>
                <w:b/>
                <w:bCs/>
                <w:color w:val="414142"/>
                <w:sz w:val="20"/>
                <w:szCs w:val="20"/>
                <w:lang w:eastAsia="lv-LV"/>
              </w:rPr>
              <w:t>trīs</w:t>
            </w:r>
            <w:r w:rsidRPr="004708DC">
              <w:rPr>
                <w:rFonts w:ascii="Times New Roman" w:eastAsia="Times New Roman" w:hAnsi="Times New Roman"/>
                <w:color w:val="414142"/>
                <w:sz w:val="20"/>
                <w:szCs w:val="20"/>
                <w:lang w:eastAsia="lv-LV"/>
              </w:rPr>
              <w:t xml:space="preserve"> gadus ir attiecīgās nozares atbilstīgas kooperatīvās sabiedrības biedrs, Eiropas kooperatīvās sabiedrības biedrs vai ražotāju organizācijas biedrs</w:t>
            </w:r>
          </w:p>
        </w:tc>
        <w:tc>
          <w:tcPr>
            <w:tcW w:w="435" w:type="pct"/>
            <w:vAlign w:val="center"/>
            <w:hideMark/>
          </w:tcPr>
          <w:p w14:paraId="1E822447" w14:textId="0CE1AD92" w:rsidR="004674D4" w:rsidRPr="002119F2" w:rsidRDefault="004674D4" w:rsidP="00464774">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5</w:t>
            </w:r>
          </w:p>
        </w:tc>
        <w:tc>
          <w:tcPr>
            <w:tcW w:w="613" w:type="pct"/>
            <w:vMerge w:val="restart"/>
            <w:vAlign w:val="center"/>
            <w:hideMark/>
          </w:tcPr>
          <w:p w14:paraId="01B68247" w14:textId="64CEBB6B" w:rsidR="004674D4" w:rsidRPr="002119F2" w:rsidRDefault="004674D4" w:rsidP="00464774">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5</w:t>
            </w:r>
          </w:p>
        </w:tc>
        <w:tc>
          <w:tcPr>
            <w:tcW w:w="1888" w:type="pct"/>
            <w:vMerge w:val="restart"/>
            <w:shd w:val="clear" w:color="auto" w:fill="E2EFD9" w:themeFill="accent6" w:themeFillTint="33"/>
            <w:vAlign w:val="center"/>
          </w:tcPr>
          <w:p w14:paraId="51B08009" w14:textId="0F72C266" w:rsidR="004674D4" w:rsidRPr="004708DC" w:rsidRDefault="004674D4" w:rsidP="00464774">
            <w:pPr>
              <w:spacing w:after="0" w:line="240" w:lineRule="auto"/>
              <w:jc w:val="both"/>
              <w:rPr>
                <w:rFonts w:ascii="Times New Roman" w:eastAsia="Times New Roman" w:hAnsi="Times New Roman"/>
                <w:color w:val="414142"/>
                <w:sz w:val="20"/>
                <w:szCs w:val="20"/>
                <w:lang w:eastAsia="lv-LV"/>
              </w:rPr>
            </w:pPr>
            <w:r w:rsidRPr="004708DC">
              <w:rPr>
                <w:rFonts w:ascii="Times New Roman" w:eastAsia="Times New Roman" w:hAnsi="Times New Roman"/>
                <w:color w:val="414142"/>
                <w:sz w:val="20"/>
                <w:szCs w:val="20"/>
                <w:lang w:eastAsia="lv-LV"/>
              </w:rPr>
              <w:t>Punktus piešķir pēc darbības ilguma atbilstīgā kooperatīv</w:t>
            </w:r>
            <w:r>
              <w:rPr>
                <w:rFonts w:ascii="Times New Roman" w:eastAsia="Times New Roman" w:hAnsi="Times New Roman"/>
                <w:color w:val="414142"/>
                <w:sz w:val="20"/>
                <w:szCs w:val="20"/>
                <w:lang w:eastAsia="lv-LV"/>
              </w:rPr>
              <w:t>ā</w:t>
            </w:r>
            <w:r w:rsidRPr="004708DC">
              <w:rPr>
                <w:rFonts w:ascii="Times New Roman" w:eastAsia="Times New Roman" w:hAnsi="Times New Roman"/>
                <w:color w:val="414142"/>
                <w:sz w:val="20"/>
                <w:szCs w:val="20"/>
                <w:lang w:eastAsia="lv-LV"/>
              </w:rPr>
              <w:t xml:space="preserve"> sabiedrībā.</w:t>
            </w:r>
            <w:r w:rsidRPr="004708DC">
              <w:rPr>
                <w:rFonts w:ascii="Times New Roman" w:hAnsi="Times New Roman"/>
                <w:sz w:val="20"/>
                <w:szCs w:val="20"/>
              </w:rPr>
              <w:t xml:space="preserve"> Kopā ar projektu</w:t>
            </w:r>
            <w:r>
              <w:rPr>
                <w:rFonts w:ascii="Times New Roman" w:hAnsi="Times New Roman"/>
                <w:sz w:val="20"/>
                <w:szCs w:val="20"/>
              </w:rPr>
              <w:t xml:space="preserve"> jāiesniedz </w:t>
            </w:r>
            <w:r w:rsidRPr="004708DC">
              <w:rPr>
                <w:rFonts w:ascii="Times New Roman" w:eastAsia="Times New Roman" w:hAnsi="Times New Roman"/>
                <w:color w:val="414142"/>
                <w:sz w:val="20"/>
                <w:szCs w:val="20"/>
                <w:lang w:eastAsia="lv-LV"/>
              </w:rPr>
              <w:t>lauksaimniecības pakalpojumu kooperatīvās sabiedrības biedra statusu apliecinošu dokumentu</w:t>
            </w:r>
            <w:r>
              <w:rPr>
                <w:rFonts w:ascii="Times New Roman" w:eastAsia="Times New Roman" w:hAnsi="Times New Roman"/>
                <w:color w:val="414142"/>
                <w:sz w:val="20"/>
                <w:szCs w:val="20"/>
                <w:lang w:eastAsia="lv-LV"/>
              </w:rPr>
              <w:t>.</w:t>
            </w:r>
          </w:p>
          <w:p w14:paraId="7B2CB37B" w14:textId="77777777" w:rsidR="004674D4" w:rsidRDefault="004674D4" w:rsidP="00464774">
            <w:pPr>
              <w:spacing w:after="0" w:line="240" w:lineRule="auto"/>
              <w:jc w:val="both"/>
              <w:rPr>
                <w:rFonts w:ascii="Times New Roman" w:eastAsia="Times New Roman" w:hAnsi="Times New Roman"/>
                <w:color w:val="414142"/>
                <w:sz w:val="20"/>
                <w:szCs w:val="20"/>
                <w:lang w:eastAsia="lv-LV"/>
              </w:rPr>
            </w:pPr>
            <w:hyperlink r:id="rId12" w:history="1">
              <w:r w:rsidRPr="00067BCD">
                <w:rPr>
                  <w:rStyle w:val="Hyperlink"/>
                  <w:rFonts w:ascii="Times New Roman" w:eastAsia="Times New Roman" w:hAnsi="Times New Roman"/>
                  <w:sz w:val="20"/>
                  <w:szCs w:val="20"/>
                  <w:lang w:eastAsia="lv-LV"/>
                </w:rPr>
                <w:t>http://www.llka.lv/atbilstibas-lpks/</w:t>
              </w:r>
            </w:hyperlink>
          </w:p>
          <w:p w14:paraId="7CEE8132" w14:textId="130C5BAF" w:rsidR="004674D4" w:rsidRPr="00FF2EB5" w:rsidRDefault="004674D4" w:rsidP="00FF2EB5">
            <w:pPr>
              <w:spacing w:after="0" w:line="240" w:lineRule="auto"/>
            </w:pPr>
            <w:r>
              <w:rPr>
                <w:rFonts w:ascii="Times New Roman" w:eastAsia="Times New Roman" w:hAnsi="Times New Roman"/>
                <w:color w:val="414142"/>
                <w:sz w:val="20"/>
                <w:szCs w:val="20"/>
                <w:lang w:eastAsia="lv-LV"/>
              </w:rPr>
              <w:t xml:space="preserve">Ražotāju organizāciju saraksts – </w:t>
            </w:r>
            <w:hyperlink r:id="rId13" w:history="1">
              <w:r w:rsidRPr="00F24990">
                <w:rPr>
                  <w:rStyle w:val="Hyperlink"/>
                  <w:rFonts w:ascii="Times New Roman" w:eastAsia="Times New Roman" w:hAnsi="Times New Roman"/>
                  <w:sz w:val="20"/>
                  <w:szCs w:val="20"/>
                  <w:lang w:eastAsia="lv-LV"/>
                </w:rPr>
                <w:t>https://www.lad.gov.lv/lv/media/6513/download?attachment</w:t>
              </w:r>
            </w:hyperlink>
            <w:r>
              <w:rPr>
                <w:rFonts w:ascii="Times New Roman" w:eastAsia="Times New Roman" w:hAnsi="Times New Roman"/>
                <w:color w:val="414142"/>
                <w:sz w:val="20"/>
                <w:szCs w:val="20"/>
                <w:lang w:eastAsia="lv-LV"/>
              </w:rPr>
              <w:t xml:space="preserve"> </w:t>
            </w:r>
          </w:p>
        </w:tc>
      </w:tr>
      <w:tr w:rsidR="004674D4" w:rsidRPr="002119F2" w14:paraId="6D028090" w14:textId="77777777" w:rsidTr="004674D4">
        <w:trPr>
          <w:jc w:val="center"/>
        </w:trPr>
        <w:tc>
          <w:tcPr>
            <w:tcW w:w="202" w:type="pct"/>
            <w:vMerge/>
          </w:tcPr>
          <w:p w14:paraId="6902E869" w14:textId="77777777" w:rsidR="004674D4" w:rsidRPr="002119F2" w:rsidRDefault="004674D4" w:rsidP="00464774">
            <w:pPr>
              <w:spacing w:before="195" w:after="0" w:line="240" w:lineRule="auto"/>
              <w:jc w:val="center"/>
              <w:rPr>
                <w:rFonts w:ascii="Times New Roman" w:eastAsia="Times New Roman" w:hAnsi="Times New Roman"/>
                <w:color w:val="414142"/>
                <w:sz w:val="20"/>
                <w:szCs w:val="20"/>
                <w:lang w:eastAsia="lv-LV"/>
              </w:rPr>
            </w:pPr>
          </w:p>
        </w:tc>
        <w:tc>
          <w:tcPr>
            <w:tcW w:w="600" w:type="pct"/>
            <w:vMerge/>
          </w:tcPr>
          <w:p w14:paraId="2F9AE34E" w14:textId="77777777" w:rsidR="004674D4" w:rsidRPr="002934DE" w:rsidRDefault="004674D4" w:rsidP="00464774">
            <w:pPr>
              <w:spacing w:before="195" w:after="0" w:line="240" w:lineRule="auto"/>
              <w:rPr>
                <w:rFonts w:ascii="Times New Roman" w:eastAsia="Times New Roman" w:hAnsi="Times New Roman"/>
                <w:color w:val="414142"/>
                <w:sz w:val="20"/>
                <w:szCs w:val="20"/>
                <w:lang w:eastAsia="lv-LV"/>
              </w:rPr>
            </w:pPr>
          </w:p>
        </w:tc>
        <w:tc>
          <w:tcPr>
            <w:tcW w:w="1263" w:type="pct"/>
            <w:vAlign w:val="center"/>
          </w:tcPr>
          <w:p w14:paraId="640EF509" w14:textId="47446CE0" w:rsidR="004674D4" w:rsidRPr="002119F2" w:rsidRDefault="004674D4" w:rsidP="00464774">
            <w:pPr>
              <w:spacing w:after="0" w:line="240" w:lineRule="auto"/>
              <w:rPr>
                <w:rFonts w:ascii="Times New Roman" w:eastAsia="Times New Roman" w:hAnsi="Times New Roman"/>
                <w:color w:val="414142"/>
                <w:sz w:val="20"/>
                <w:szCs w:val="20"/>
                <w:lang w:eastAsia="lv-LV"/>
              </w:rPr>
            </w:pPr>
            <w:r w:rsidRPr="004708DC">
              <w:rPr>
                <w:rFonts w:ascii="Times New Roman" w:eastAsia="Times New Roman" w:hAnsi="Times New Roman"/>
                <w:color w:val="414142"/>
                <w:sz w:val="20"/>
                <w:szCs w:val="20"/>
                <w:lang w:eastAsia="lv-LV"/>
              </w:rPr>
              <w:t xml:space="preserve">Vismaz </w:t>
            </w:r>
            <w:r w:rsidRPr="00A437EE">
              <w:rPr>
                <w:rFonts w:ascii="Times New Roman" w:eastAsia="Times New Roman" w:hAnsi="Times New Roman"/>
                <w:b/>
                <w:bCs/>
                <w:color w:val="414142"/>
                <w:sz w:val="20"/>
                <w:szCs w:val="20"/>
                <w:lang w:eastAsia="lv-LV"/>
              </w:rPr>
              <w:t>1–3</w:t>
            </w:r>
            <w:r w:rsidRPr="004708DC">
              <w:rPr>
                <w:rFonts w:ascii="Times New Roman" w:eastAsia="Times New Roman" w:hAnsi="Times New Roman"/>
                <w:color w:val="414142"/>
                <w:sz w:val="20"/>
                <w:szCs w:val="20"/>
                <w:lang w:eastAsia="lv-LV"/>
              </w:rPr>
              <w:t xml:space="preserve"> gadus ir attiecīgās nozares atbilstīgas kooperatīvās sabiedrības biedrs, Eiropas kooperatīvās sabiedrības biedrs vai ražotāju organizācijas biedrs</w:t>
            </w:r>
          </w:p>
        </w:tc>
        <w:tc>
          <w:tcPr>
            <w:tcW w:w="435" w:type="pct"/>
            <w:vAlign w:val="center"/>
          </w:tcPr>
          <w:p w14:paraId="2CDB41F9" w14:textId="77777777" w:rsidR="004674D4" w:rsidRPr="002119F2" w:rsidRDefault="004674D4" w:rsidP="00464774">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3</w:t>
            </w:r>
          </w:p>
        </w:tc>
        <w:tc>
          <w:tcPr>
            <w:tcW w:w="613" w:type="pct"/>
            <w:vMerge/>
          </w:tcPr>
          <w:p w14:paraId="727EAFEA" w14:textId="77777777" w:rsidR="004674D4" w:rsidRPr="002119F2" w:rsidRDefault="004674D4" w:rsidP="00464774">
            <w:pPr>
              <w:spacing w:before="195" w:after="0" w:line="240" w:lineRule="auto"/>
              <w:jc w:val="center"/>
              <w:rPr>
                <w:rFonts w:ascii="Times New Roman" w:eastAsia="Times New Roman" w:hAnsi="Times New Roman"/>
                <w:color w:val="414142"/>
                <w:sz w:val="20"/>
                <w:szCs w:val="20"/>
                <w:lang w:eastAsia="lv-LV"/>
              </w:rPr>
            </w:pPr>
          </w:p>
        </w:tc>
        <w:tc>
          <w:tcPr>
            <w:tcW w:w="1888" w:type="pct"/>
            <w:vMerge/>
            <w:shd w:val="clear" w:color="auto" w:fill="E2EFD9" w:themeFill="accent6" w:themeFillTint="33"/>
          </w:tcPr>
          <w:p w14:paraId="1C6515D0" w14:textId="1CE0E7D5" w:rsidR="004674D4" w:rsidRPr="002119F2" w:rsidRDefault="004674D4" w:rsidP="00464774">
            <w:pPr>
              <w:spacing w:after="0" w:line="240" w:lineRule="auto"/>
              <w:jc w:val="both"/>
              <w:rPr>
                <w:rFonts w:ascii="Times New Roman" w:eastAsia="Times New Roman" w:hAnsi="Times New Roman"/>
                <w:color w:val="414142"/>
                <w:sz w:val="20"/>
                <w:szCs w:val="20"/>
                <w:lang w:eastAsia="lv-LV"/>
              </w:rPr>
            </w:pPr>
          </w:p>
        </w:tc>
      </w:tr>
      <w:tr w:rsidR="004674D4" w:rsidRPr="002119F2" w14:paraId="1139A54B" w14:textId="77777777" w:rsidTr="004674D4">
        <w:trPr>
          <w:jc w:val="center"/>
        </w:trPr>
        <w:tc>
          <w:tcPr>
            <w:tcW w:w="202" w:type="pct"/>
            <w:vMerge/>
          </w:tcPr>
          <w:p w14:paraId="567A1883" w14:textId="77777777" w:rsidR="004674D4" w:rsidRDefault="004674D4" w:rsidP="002119F2">
            <w:pPr>
              <w:spacing w:before="195" w:after="0" w:line="240" w:lineRule="auto"/>
              <w:jc w:val="center"/>
              <w:rPr>
                <w:rFonts w:ascii="Times New Roman" w:eastAsia="Times New Roman" w:hAnsi="Times New Roman"/>
                <w:color w:val="414142"/>
                <w:sz w:val="20"/>
                <w:szCs w:val="20"/>
                <w:lang w:eastAsia="lv-LV"/>
              </w:rPr>
            </w:pPr>
          </w:p>
        </w:tc>
        <w:tc>
          <w:tcPr>
            <w:tcW w:w="600" w:type="pct"/>
            <w:vMerge/>
          </w:tcPr>
          <w:p w14:paraId="250B38AD" w14:textId="77777777" w:rsidR="004674D4" w:rsidRPr="009E1F89" w:rsidRDefault="004674D4" w:rsidP="002119F2">
            <w:pPr>
              <w:spacing w:before="195" w:after="0" w:line="240" w:lineRule="auto"/>
              <w:rPr>
                <w:rFonts w:ascii="Times New Roman" w:eastAsia="Times New Roman" w:hAnsi="Times New Roman"/>
                <w:color w:val="414142"/>
                <w:sz w:val="20"/>
                <w:szCs w:val="20"/>
                <w:lang w:eastAsia="lv-LV"/>
              </w:rPr>
            </w:pPr>
          </w:p>
        </w:tc>
        <w:tc>
          <w:tcPr>
            <w:tcW w:w="1263" w:type="pct"/>
          </w:tcPr>
          <w:p w14:paraId="3A8A0B95" w14:textId="269E350C" w:rsidR="004674D4" w:rsidRPr="00A578D0" w:rsidRDefault="004674D4" w:rsidP="002119F2">
            <w:pPr>
              <w:spacing w:before="195" w:after="0" w:line="240" w:lineRule="auto"/>
              <w:rPr>
                <w:rFonts w:ascii="Times New Roman" w:eastAsia="Times New Roman" w:hAnsi="Times New Roman"/>
                <w:color w:val="414142"/>
                <w:sz w:val="20"/>
                <w:szCs w:val="20"/>
                <w:lang w:eastAsia="lv-LV"/>
              </w:rPr>
            </w:pPr>
            <w:r w:rsidRPr="004708DC">
              <w:rPr>
                <w:rFonts w:ascii="Times New Roman" w:eastAsia="Times New Roman" w:hAnsi="Times New Roman"/>
                <w:color w:val="414142"/>
                <w:sz w:val="20"/>
                <w:szCs w:val="20"/>
                <w:lang w:eastAsia="lv-LV"/>
              </w:rPr>
              <w:t>Noslēgts ilgtermiņa līgums</w:t>
            </w:r>
            <w:r w:rsidR="009F69B8">
              <w:rPr>
                <w:rFonts w:ascii="Times New Roman" w:eastAsia="Times New Roman" w:hAnsi="Times New Roman"/>
                <w:color w:val="414142"/>
                <w:sz w:val="20"/>
                <w:szCs w:val="20"/>
                <w:vertAlign w:val="superscript"/>
                <w:lang w:eastAsia="lv-LV"/>
              </w:rPr>
              <w:t>6</w:t>
            </w:r>
            <w:r w:rsidRPr="004708DC">
              <w:rPr>
                <w:rFonts w:ascii="Times New Roman" w:eastAsia="Times New Roman" w:hAnsi="Times New Roman"/>
                <w:color w:val="414142"/>
                <w:sz w:val="20"/>
                <w:szCs w:val="20"/>
                <w:lang w:eastAsia="lv-LV"/>
              </w:rPr>
              <w:t xml:space="preserve"> </w:t>
            </w:r>
            <w:r w:rsidR="00FD1B7A">
              <w:rPr>
                <w:rFonts w:ascii="Times New Roman" w:eastAsia="Times New Roman" w:hAnsi="Times New Roman"/>
                <w:color w:val="414142"/>
                <w:sz w:val="20"/>
                <w:szCs w:val="20"/>
                <w:lang w:eastAsia="lv-LV"/>
              </w:rPr>
              <w:t>p</w:t>
            </w:r>
            <w:r w:rsidRPr="004708DC">
              <w:rPr>
                <w:rFonts w:ascii="Times New Roman" w:eastAsia="Times New Roman" w:hAnsi="Times New Roman"/>
                <w:color w:val="414142"/>
                <w:sz w:val="20"/>
                <w:szCs w:val="20"/>
                <w:lang w:eastAsia="lv-LV"/>
              </w:rPr>
              <w:t>ar produkcijas realizāciju</w:t>
            </w:r>
          </w:p>
        </w:tc>
        <w:tc>
          <w:tcPr>
            <w:tcW w:w="435" w:type="pct"/>
          </w:tcPr>
          <w:p w14:paraId="5CEB1896" w14:textId="37F3708C" w:rsidR="004674D4" w:rsidRDefault="004674D4" w:rsidP="002119F2">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3</w:t>
            </w:r>
          </w:p>
        </w:tc>
        <w:tc>
          <w:tcPr>
            <w:tcW w:w="613" w:type="pct"/>
            <w:vMerge/>
            <w:vAlign w:val="center"/>
          </w:tcPr>
          <w:p w14:paraId="421B1AF1" w14:textId="77777777" w:rsidR="004674D4" w:rsidRDefault="004674D4" w:rsidP="004E056A">
            <w:pPr>
              <w:spacing w:before="195" w:after="0" w:line="240" w:lineRule="auto"/>
              <w:jc w:val="center"/>
              <w:rPr>
                <w:rFonts w:ascii="Times New Roman" w:eastAsia="Times New Roman" w:hAnsi="Times New Roman"/>
                <w:color w:val="414142"/>
                <w:sz w:val="20"/>
                <w:szCs w:val="20"/>
                <w:lang w:eastAsia="lv-LV"/>
              </w:rPr>
            </w:pPr>
          </w:p>
        </w:tc>
        <w:tc>
          <w:tcPr>
            <w:tcW w:w="1888" w:type="pct"/>
            <w:shd w:val="clear" w:color="auto" w:fill="E2EFD9" w:themeFill="accent6" w:themeFillTint="33"/>
          </w:tcPr>
          <w:p w14:paraId="2E5431E7" w14:textId="50D71352" w:rsidR="00FD1B7A" w:rsidRDefault="00FD1B7A" w:rsidP="00FD1B7A">
            <w:pPr>
              <w:spacing w:after="0" w:line="240" w:lineRule="auto"/>
              <w:jc w:val="both"/>
              <w:rPr>
                <w:rFonts w:ascii="Times New Roman" w:eastAsia="Times New Roman" w:hAnsi="Times New Roman"/>
                <w:color w:val="414142"/>
                <w:sz w:val="20"/>
                <w:szCs w:val="20"/>
                <w:lang w:eastAsia="lv-LV"/>
              </w:rPr>
            </w:pPr>
            <w:r w:rsidRPr="00FD1B7A">
              <w:rPr>
                <w:rFonts w:ascii="Times New Roman" w:eastAsia="Times New Roman" w:hAnsi="Times New Roman"/>
                <w:b/>
                <w:bCs/>
                <w:color w:val="414142"/>
                <w:sz w:val="20"/>
                <w:szCs w:val="20"/>
                <w:lang w:eastAsia="lv-LV"/>
              </w:rPr>
              <w:t>Ilgtermiņa līgums ir</w:t>
            </w:r>
            <w:r w:rsidRPr="00FD1B7A">
              <w:rPr>
                <w:rFonts w:ascii="Times New Roman" w:eastAsia="Times New Roman" w:hAnsi="Times New Roman"/>
                <w:color w:val="414142"/>
                <w:sz w:val="20"/>
                <w:szCs w:val="20"/>
                <w:lang w:eastAsia="lv-LV"/>
              </w:rPr>
              <w:t xml:space="preserve"> starp primārās lauksaimniecības produktu ražotāju un</w:t>
            </w:r>
            <w:r>
              <w:rPr>
                <w:rFonts w:ascii="Times New Roman" w:eastAsia="Times New Roman" w:hAnsi="Times New Roman"/>
                <w:color w:val="414142"/>
                <w:sz w:val="20"/>
                <w:szCs w:val="20"/>
                <w:lang w:eastAsia="lv-LV"/>
              </w:rPr>
              <w:t xml:space="preserve"> </w:t>
            </w:r>
            <w:r w:rsidRPr="00FD1B7A">
              <w:rPr>
                <w:rFonts w:ascii="Times New Roman" w:eastAsia="Times New Roman" w:hAnsi="Times New Roman"/>
                <w:color w:val="414142"/>
                <w:sz w:val="20"/>
                <w:szCs w:val="20"/>
                <w:lang w:eastAsia="lv-LV"/>
              </w:rPr>
              <w:t xml:space="preserve">lauksaimniecības produktu pārstrādātāju </w:t>
            </w:r>
            <w:r w:rsidRPr="00FD1B7A">
              <w:rPr>
                <w:rFonts w:ascii="Times New Roman" w:eastAsia="Times New Roman" w:hAnsi="Times New Roman"/>
                <w:b/>
                <w:bCs/>
                <w:color w:val="414142"/>
                <w:sz w:val="20"/>
                <w:szCs w:val="20"/>
                <w:lang w:eastAsia="lv-LV"/>
              </w:rPr>
              <w:t>noslēgts rakstveida līgums</w:t>
            </w:r>
            <w:r w:rsidRPr="00FD1B7A">
              <w:rPr>
                <w:rFonts w:ascii="Times New Roman" w:eastAsia="Times New Roman" w:hAnsi="Times New Roman"/>
                <w:color w:val="414142"/>
                <w:sz w:val="20"/>
                <w:szCs w:val="20"/>
                <w:lang w:eastAsia="lv-LV"/>
              </w:rPr>
              <w:t xml:space="preserve"> par primārās</w:t>
            </w:r>
            <w:r>
              <w:rPr>
                <w:rFonts w:ascii="Times New Roman" w:eastAsia="Times New Roman" w:hAnsi="Times New Roman"/>
                <w:color w:val="414142"/>
                <w:sz w:val="20"/>
                <w:szCs w:val="20"/>
                <w:lang w:eastAsia="lv-LV"/>
              </w:rPr>
              <w:t xml:space="preserve"> </w:t>
            </w:r>
            <w:r w:rsidRPr="00FD1B7A">
              <w:rPr>
                <w:rFonts w:ascii="Times New Roman" w:eastAsia="Times New Roman" w:hAnsi="Times New Roman"/>
                <w:color w:val="414142"/>
                <w:sz w:val="20"/>
                <w:szCs w:val="20"/>
                <w:lang w:eastAsia="lv-LV"/>
              </w:rPr>
              <w:t>lauksaimniecības produktu piegādi, kurā noteikts piegādātās produkcijas apjoms,</w:t>
            </w:r>
            <w:r>
              <w:rPr>
                <w:rFonts w:ascii="Times New Roman" w:eastAsia="Times New Roman" w:hAnsi="Times New Roman"/>
                <w:color w:val="414142"/>
                <w:sz w:val="20"/>
                <w:szCs w:val="20"/>
                <w:lang w:eastAsia="lv-LV"/>
              </w:rPr>
              <w:t xml:space="preserve"> </w:t>
            </w:r>
            <w:r w:rsidRPr="00FD1B7A">
              <w:rPr>
                <w:rFonts w:ascii="Times New Roman" w:eastAsia="Times New Roman" w:hAnsi="Times New Roman"/>
                <w:color w:val="414142"/>
                <w:sz w:val="20"/>
                <w:szCs w:val="20"/>
                <w:lang w:eastAsia="lv-LV"/>
              </w:rPr>
              <w:t>kvalitātes rādītāji, un samaksas kārtība, un kurš noslēgts</w:t>
            </w:r>
            <w:r w:rsidRPr="00FD1B7A">
              <w:rPr>
                <w:rFonts w:ascii="Times New Roman" w:eastAsia="Times New Roman" w:hAnsi="Times New Roman"/>
                <w:b/>
                <w:bCs/>
                <w:color w:val="414142"/>
                <w:sz w:val="20"/>
                <w:szCs w:val="20"/>
                <w:lang w:eastAsia="lv-LV"/>
              </w:rPr>
              <w:t xml:space="preserve"> vismaz uz gadu</w:t>
            </w:r>
            <w:r w:rsidRPr="00FD1B7A">
              <w:rPr>
                <w:rFonts w:ascii="Times New Roman" w:eastAsia="Times New Roman" w:hAnsi="Times New Roman"/>
                <w:color w:val="414142"/>
                <w:sz w:val="20"/>
                <w:szCs w:val="20"/>
                <w:lang w:eastAsia="lv-LV"/>
              </w:rPr>
              <w:t>.</w:t>
            </w:r>
          </w:p>
          <w:p w14:paraId="504B9F6A" w14:textId="14883A33" w:rsidR="004674D4" w:rsidRDefault="00FD1B7A" w:rsidP="004708DC">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L</w:t>
            </w:r>
            <w:r w:rsidR="004674D4">
              <w:rPr>
                <w:rFonts w:ascii="Times New Roman" w:eastAsia="Times New Roman" w:hAnsi="Times New Roman"/>
                <w:color w:val="414142"/>
                <w:sz w:val="20"/>
                <w:szCs w:val="20"/>
                <w:lang w:eastAsia="lv-LV"/>
              </w:rPr>
              <w:t>īgums noslēgts ar pārstrādes uzņēmumu, kurš reģistrēts PVD.</w:t>
            </w:r>
          </w:p>
          <w:p w14:paraId="311691BC" w14:textId="77777777" w:rsidR="004674D4" w:rsidRDefault="004674D4" w:rsidP="004708DC">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Kopā ar projektu ir iesniegts līgums.</w:t>
            </w:r>
          </w:p>
          <w:p w14:paraId="24E57156" w14:textId="0B854200" w:rsidR="004674D4" w:rsidRPr="00A578D0" w:rsidRDefault="004674D4" w:rsidP="004708DC">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Par nodomu protokoliem un līgumiem ar saistītām personām, punktus nepiešķir.</w:t>
            </w:r>
          </w:p>
        </w:tc>
      </w:tr>
      <w:tr w:rsidR="00CC681C" w:rsidRPr="002119F2" w14:paraId="1B4CE79E" w14:textId="77777777" w:rsidTr="00AB4BD1">
        <w:trPr>
          <w:jc w:val="center"/>
        </w:trPr>
        <w:tc>
          <w:tcPr>
            <w:tcW w:w="202" w:type="pct"/>
            <w:vMerge w:val="restart"/>
          </w:tcPr>
          <w:p w14:paraId="2777F184" w14:textId="240F9958" w:rsidR="00CC681C" w:rsidRDefault="00CC681C" w:rsidP="002119F2">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w:t>
            </w:r>
          </w:p>
        </w:tc>
        <w:tc>
          <w:tcPr>
            <w:tcW w:w="600" w:type="pct"/>
            <w:vMerge w:val="restart"/>
          </w:tcPr>
          <w:p w14:paraId="3F79116C" w14:textId="1C12E668" w:rsidR="00CC681C" w:rsidRPr="009E1F89" w:rsidRDefault="00CC681C" w:rsidP="002119F2">
            <w:pPr>
              <w:spacing w:before="195" w:after="0" w:line="240" w:lineRule="auto"/>
              <w:rPr>
                <w:rFonts w:ascii="Times New Roman" w:eastAsia="Times New Roman" w:hAnsi="Times New Roman"/>
                <w:color w:val="414142"/>
                <w:sz w:val="20"/>
                <w:szCs w:val="20"/>
                <w:lang w:eastAsia="lv-LV"/>
              </w:rPr>
            </w:pPr>
            <w:r w:rsidRPr="00CC681C">
              <w:rPr>
                <w:rFonts w:ascii="Times New Roman" w:eastAsia="Times New Roman" w:hAnsi="Times New Roman"/>
                <w:color w:val="414142"/>
                <w:sz w:val="20"/>
                <w:szCs w:val="20"/>
                <w:lang w:eastAsia="lv-LV"/>
              </w:rPr>
              <w:t>Kopprojekta īstenošana</w:t>
            </w:r>
          </w:p>
        </w:tc>
        <w:tc>
          <w:tcPr>
            <w:tcW w:w="1263" w:type="pct"/>
            <w:vAlign w:val="center"/>
          </w:tcPr>
          <w:p w14:paraId="229E261E" w14:textId="459B7D9E" w:rsidR="00CC681C" w:rsidRPr="00A578D0" w:rsidRDefault="00CC681C" w:rsidP="00AB4BD1">
            <w:pPr>
              <w:spacing w:before="195" w:after="0" w:line="240" w:lineRule="auto"/>
              <w:rPr>
                <w:rFonts w:ascii="Times New Roman" w:eastAsia="Times New Roman" w:hAnsi="Times New Roman"/>
                <w:color w:val="414142"/>
                <w:sz w:val="20"/>
                <w:szCs w:val="20"/>
                <w:lang w:eastAsia="lv-LV"/>
              </w:rPr>
            </w:pPr>
            <w:r w:rsidRPr="00CC681C">
              <w:rPr>
                <w:rFonts w:ascii="Times New Roman" w:eastAsia="Times New Roman" w:hAnsi="Times New Roman"/>
                <w:color w:val="414142"/>
                <w:sz w:val="20"/>
                <w:szCs w:val="20"/>
                <w:lang w:eastAsia="lv-LV"/>
              </w:rPr>
              <w:t>Projekts tiek īstenots kā kopprojekts</w:t>
            </w:r>
          </w:p>
        </w:tc>
        <w:tc>
          <w:tcPr>
            <w:tcW w:w="435" w:type="pct"/>
            <w:vAlign w:val="center"/>
          </w:tcPr>
          <w:p w14:paraId="2829041F" w14:textId="41F79749" w:rsidR="00CC681C" w:rsidRDefault="00CC681C" w:rsidP="00AB4BD1">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5</w:t>
            </w:r>
          </w:p>
        </w:tc>
        <w:tc>
          <w:tcPr>
            <w:tcW w:w="613" w:type="pct"/>
            <w:vMerge w:val="restart"/>
            <w:vAlign w:val="center"/>
          </w:tcPr>
          <w:p w14:paraId="488FEE15" w14:textId="7E83A2DB" w:rsidR="00CC681C" w:rsidRDefault="00CC681C" w:rsidP="004E056A">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5</w:t>
            </w:r>
          </w:p>
        </w:tc>
        <w:tc>
          <w:tcPr>
            <w:tcW w:w="1888" w:type="pct"/>
            <w:shd w:val="clear" w:color="auto" w:fill="E2EFD9" w:themeFill="accent6" w:themeFillTint="33"/>
          </w:tcPr>
          <w:p w14:paraId="5F5FB92D" w14:textId="44F36276" w:rsidR="00CC681C" w:rsidRDefault="004A5D03" w:rsidP="002B2AF2">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 xml:space="preserve">Starp </w:t>
            </w:r>
            <w:r w:rsidRPr="004A5D03">
              <w:rPr>
                <w:rFonts w:ascii="Times New Roman" w:eastAsia="Times New Roman" w:hAnsi="Times New Roman"/>
                <w:color w:val="414142"/>
                <w:sz w:val="20"/>
                <w:szCs w:val="20"/>
                <w:lang w:eastAsia="lv-LV"/>
              </w:rPr>
              <w:t>kopprojekta dalībnieki</w:t>
            </w:r>
            <w:r>
              <w:rPr>
                <w:rFonts w:ascii="Times New Roman" w:eastAsia="Times New Roman" w:hAnsi="Times New Roman"/>
                <w:color w:val="414142"/>
                <w:sz w:val="20"/>
                <w:szCs w:val="20"/>
                <w:lang w:eastAsia="lv-LV"/>
              </w:rPr>
              <w:t>em ir jabūt</w:t>
            </w:r>
            <w:r w:rsidRPr="004A5D03">
              <w:rPr>
                <w:rFonts w:ascii="Times New Roman" w:eastAsia="Times New Roman" w:hAnsi="Times New Roman"/>
                <w:color w:val="414142"/>
                <w:sz w:val="20"/>
                <w:szCs w:val="20"/>
                <w:lang w:eastAsia="lv-LV"/>
              </w:rPr>
              <w:t xml:space="preserve"> noslē</w:t>
            </w:r>
            <w:r>
              <w:rPr>
                <w:rFonts w:ascii="Times New Roman" w:eastAsia="Times New Roman" w:hAnsi="Times New Roman"/>
                <w:color w:val="414142"/>
                <w:sz w:val="20"/>
                <w:szCs w:val="20"/>
                <w:lang w:eastAsia="lv-LV"/>
              </w:rPr>
              <w:t>gtam</w:t>
            </w:r>
            <w:r w:rsidRPr="004A5D03">
              <w:rPr>
                <w:rFonts w:ascii="Times New Roman" w:eastAsia="Times New Roman" w:hAnsi="Times New Roman"/>
                <w:color w:val="414142"/>
                <w:sz w:val="20"/>
                <w:szCs w:val="20"/>
                <w:lang w:eastAsia="lv-LV"/>
              </w:rPr>
              <w:t xml:space="preserve"> sadarbības līgum</w:t>
            </w:r>
            <w:r w:rsidR="009F69B8">
              <w:rPr>
                <w:rFonts w:ascii="Times New Roman" w:eastAsia="Times New Roman" w:hAnsi="Times New Roman"/>
                <w:color w:val="414142"/>
                <w:sz w:val="20"/>
                <w:szCs w:val="20"/>
                <w:lang w:eastAsia="lv-LV"/>
              </w:rPr>
              <w:t>am</w:t>
            </w:r>
            <w:r w:rsidRPr="004A5D03">
              <w:rPr>
                <w:rFonts w:ascii="Times New Roman" w:eastAsia="Times New Roman" w:hAnsi="Times New Roman"/>
                <w:color w:val="414142"/>
                <w:sz w:val="20"/>
                <w:szCs w:val="20"/>
                <w:lang w:eastAsia="lv-LV"/>
              </w:rPr>
              <w:t xml:space="preserve"> vismaz ar septiņus gadus ilgu darbības termiņu.</w:t>
            </w:r>
          </w:p>
          <w:p w14:paraId="54AD66C8" w14:textId="6F039E5C" w:rsidR="00FF2EB5" w:rsidRPr="00A578D0" w:rsidRDefault="00FF2EB5" w:rsidP="009F69B8">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Kopprojekta dalībnieks ir aizpildījis un iesniedzis EPS</w:t>
            </w:r>
            <w:r w:rsidR="009F69B8">
              <w:rPr>
                <w:rFonts w:ascii="Times New Roman" w:eastAsia="Times New Roman" w:hAnsi="Times New Roman"/>
                <w:color w:val="414142"/>
                <w:sz w:val="20"/>
                <w:szCs w:val="20"/>
                <w:lang w:eastAsia="lv-LV"/>
              </w:rPr>
              <w:t xml:space="preserve"> </w:t>
            </w:r>
            <w:r>
              <w:rPr>
                <w:rFonts w:ascii="Times New Roman" w:eastAsia="Times New Roman" w:hAnsi="Times New Roman"/>
                <w:color w:val="414142"/>
                <w:sz w:val="20"/>
                <w:szCs w:val="20"/>
                <w:lang w:eastAsia="lv-LV"/>
              </w:rPr>
              <w:t>“</w:t>
            </w:r>
            <w:r w:rsidRPr="00FF2EB5">
              <w:rPr>
                <w:rFonts w:ascii="Times New Roman" w:eastAsia="Times New Roman" w:hAnsi="Times New Roman"/>
                <w:color w:val="414142"/>
                <w:sz w:val="20"/>
                <w:szCs w:val="20"/>
                <w:lang w:eastAsia="lv-LV"/>
              </w:rPr>
              <w:t>C0KP05.01 KOPPROJEKTA dalībnieka informācija</w:t>
            </w:r>
            <w:r>
              <w:rPr>
                <w:rFonts w:ascii="Times New Roman" w:eastAsia="Times New Roman" w:hAnsi="Times New Roman"/>
                <w:color w:val="414142"/>
                <w:sz w:val="20"/>
                <w:szCs w:val="20"/>
                <w:lang w:eastAsia="lv-LV"/>
              </w:rPr>
              <w:t>”</w:t>
            </w:r>
            <w:r w:rsidR="005A76A9">
              <w:rPr>
                <w:rFonts w:ascii="Times New Roman" w:eastAsia="Times New Roman" w:hAnsi="Times New Roman"/>
                <w:color w:val="414142"/>
                <w:sz w:val="20"/>
                <w:szCs w:val="20"/>
                <w:lang w:eastAsia="lv-LV"/>
              </w:rPr>
              <w:t>.</w:t>
            </w:r>
          </w:p>
        </w:tc>
      </w:tr>
      <w:tr w:rsidR="00CC681C" w:rsidRPr="002119F2" w14:paraId="04ED1BB3" w14:textId="77777777" w:rsidTr="00AB4BD1">
        <w:trPr>
          <w:jc w:val="center"/>
        </w:trPr>
        <w:tc>
          <w:tcPr>
            <w:tcW w:w="202" w:type="pct"/>
            <w:vMerge/>
          </w:tcPr>
          <w:p w14:paraId="25C8D96A" w14:textId="77777777" w:rsidR="00CC681C" w:rsidRDefault="00CC681C" w:rsidP="002119F2">
            <w:pPr>
              <w:spacing w:before="195" w:after="0" w:line="240" w:lineRule="auto"/>
              <w:jc w:val="center"/>
              <w:rPr>
                <w:rFonts w:ascii="Times New Roman" w:eastAsia="Times New Roman" w:hAnsi="Times New Roman"/>
                <w:color w:val="414142"/>
                <w:sz w:val="20"/>
                <w:szCs w:val="20"/>
                <w:lang w:eastAsia="lv-LV"/>
              </w:rPr>
            </w:pPr>
          </w:p>
        </w:tc>
        <w:tc>
          <w:tcPr>
            <w:tcW w:w="600" w:type="pct"/>
            <w:vMerge/>
          </w:tcPr>
          <w:p w14:paraId="254971E1" w14:textId="77777777" w:rsidR="00CC681C" w:rsidRPr="009E1F89" w:rsidRDefault="00CC681C" w:rsidP="002119F2">
            <w:pPr>
              <w:spacing w:before="195" w:after="0" w:line="240" w:lineRule="auto"/>
              <w:rPr>
                <w:rFonts w:ascii="Times New Roman" w:eastAsia="Times New Roman" w:hAnsi="Times New Roman"/>
                <w:color w:val="414142"/>
                <w:sz w:val="20"/>
                <w:szCs w:val="20"/>
                <w:lang w:eastAsia="lv-LV"/>
              </w:rPr>
            </w:pPr>
          </w:p>
        </w:tc>
        <w:tc>
          <w:tcPr>
            <w:tcW w:w="1263" w:type="pct"/>
            <w:vAlign w:val="center"/>
          </w:tcPr>
          <w:p w14:paraId="0DA28B53" w14:textId="47812F12" w:rsidR="00CC681C" w:rsidRPr="00A578D0" w:rsidRDefault="00CC681C" w:rsidP="00AB4BD1">
            <w:pPr>
              <w:spacing w:after="0" w:line="240" w:lineRule="auto"/>
              <w:rPr>
                <w:rFonts w:ascii="Times New Roman" w:eastAsia="Times New Roman" w:hAnsi="Times New Roman"/>
                <w:color w:val="414142"/>
                <w:sz w:val="20"/>
                <w:szCs w:val="20"/>
                <w:lang w:eastAsia="lv-LV"/>
              </w:rPr>
            </w:pPr>
            <w:r w:rsidRPr="00CC681C">
              <w:rPr>
                <w:rFonts w:ascii="Times New Roman" w:eastAsia="Times New Roman" w:hAnsi="Times New Roman"/>
                <w:color w:val="414142"/>
                <w:sz w:val="20"/>
                <w:szCs w:val="20"/>
                <w:lang w:eastAsia="lv-LV"/>
              </w:rPr>
              <w:t>Projekts netiek īstenots kā kopprojekts</w:t>
            </w:r>
          </w:p>
        </w:tc>
        <w:tc>
          <w:tcPr>
            <w:tcW w:w="435" w:type="pct"/>
            <w:vAlign w:val="center"/>
          </w:tcPr>
          <w:p w14:paraId="2FC7A6AD" w14:textId="5273ABE0" w:rsidR="00CC681C" w:rsidRDefault="00CC681C" w:rsidP="00AB4BD1">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0</w:t>
            </w:r>
          </w:p>
        </w:tc>
        <w:tc>
          <w:tcPr>
            <w:tcW w:w="613" w:type="pct"/>
            <w:vMerge/>
            <w:vAlign w:val="center"/>
          </w:tcPr>
          <w:p w14:paraId="1952052E" w14:textId="77777777" w:rsidR="00CC681C" w:rsidRDefault="00CC681C" w:rsidP="004E056A">
            <w:pPr>
              <w:spacing w:before="195" w:after="0" w:line="240" w:lineRule="auto"/>
              <w:jc w:val="center"/>
              <w:rPr>
                <w:rFonts w:ascii="Times New Roman" w:eastAsia="Times New Roman" w:hAnsi="Times New Roman"/>
                <w:color w:val="414142"/>
                <w:sz w:val="20"/>
                <w:szCs w:val="20"/>
                <w:lang w:eastAsia="lv-LV"/>
              </w:rPr>
            </w:pPr>
          </w:p>
        </w:tc>
        <w:tc>
          <w:tcPr>
            <w:tcW w:w="1888" w:type="pct"/>
            <w:shd w:val="clear" w:color="auto" w:fill="E2EFD9" w:themeFill="accent6" w:themeFillTint="33"/>
          </w:tcPr>
          <w:p w14:paraId="7A9D7060" w14:textId="77777777" w:rsidR="00CC681C" w:rsidRPr="00A578D0" w:rsidRDefault="00CC681C" w:rsidP="002B2AF2">
            <w:pPr>
              <w:spacing w:after="0" w:line="240" w:lineRule="auto"/>
              <w:jc w:val="both"/>
              <w:rPr>
                <w:rFonts w:ascii="Times New Roman" w:eastAsia="Times New Roman" w:hAnsi="Times New Roman"/>
                <w:color w:val="414142"/>
                <w:sz w:val="20"/>
                <w:szCs w:val="20"/>
                <w:lang w:eastAsia="lv-LV"/>
              </w:rPr>
            </w:pPr>
          </w:p>
        </w:tc>
      </w:tr>
      <w:tr w:rsidR="002119F2" w:rsidRPr="002119F2" w14:paraId="70741024" w14:textId="77777777" w:rsidTr="004674D4">
        <w:trPr>
          <w:trHeight w:val="502"/>
          <w:jc w:val="center"/>
        </w:trPr>
        <w:tc>
          <w:tcPr>
            <w:tcW w:w="202" w:type="pct"/>
            <w:vMerge w:val="restart"/>
            <w:hideMark/>
          </w:tcPr>
          <w:p w14:paraId="31A1EB21" w14:textId="00D88063" w:rsidR="002119F2" w:rsidRPr="002119F2" w:rsidRDefault="004A5D03" w:rsidP="002119F2">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11</w:t>
            </w:r>
            <w:r w:rsidR="002119F2" w:rsidRPr="002119F2">
              <w:rPr>
                <w:rFonts w:ascii="Times New Roman" w:eastAsia="Times New Roman" w:hAnsi="Times New Roman"/>
                <w:color w:val="414142"/>
                <w:sz w:val="20"/>
                <w:szCs w:val="20"/>
                <w:lang w:eastAsia="lv-LV"/>
              </w:rPr>
              <w:t>.</w:t>
            </w:r>
          </w:p>
        </w:tc>
        <w:tc>
          <w:tcPr>
            <w:tcW w:w="600" w:type="pct"/>
            <w:vMerge w:val="restart"/>
            <w:hideMark/>
          </w:tcPr>
          <w:p w14:paraId="2BC615D9" w14:textId="269894EE" w:rsidR="002119F2" w:rsidRPr="002119F2" w:rsidRDefault="002934DE" w:rsidP="002119F2">
            <w:pPr>
              <w:spacing w:before="195" w:after="0" w:line="240" w:lineRule="auto"/>
              <w:rPr>
                <w:rFonts w:ascii="Times New Roman" w:eastAsia="Times New Roman" w:hAnsi="Times New Roman"/>
                <w:color w:val="414142"/>
                <w:sz w:val="20"/>
                <w:szCs w:val="20"/>
                <w:lang w:eastAsia="lv-LV"/>
              </w:rPr>
            </w:pPr>
            <w:r w:rsidRPr="002934DE">
              <w:rPr>
                <w:rFonts w:ascii="Times New Roman" w:eastAsia="Times New Roman" w:hAnsi="Times New Roman"/>
                <w:color w:val="414142"/>
                <w:sz w:val="20"/>
                <w:szCs w:val="20"/>
                <w:lang w:eastAsia="lv-LV"/>
              </w:rPr>
              <w:t>Īpašumā esošie resursi</w:t>
            </w:r>
          </w:p>
        </w:tc>
        <w:tc>
          <w:tcPr>
            <w:tcW w:w="1263" w:type="pct"/>
          </w:tcPr>
          <w:p w14:paraId="6940FCE6" w14:textId="6342A30E" w:rsidR="002119F2" w:rsidRPr="002119F2" w:rsidRDefault="002934DE" w:rsidP="0088696F">
            <w:pPr>
              <w:spacing w:after="0" w:line="240" w:lineRule="auto"/>
              <w:rPr>
                <w:rFonts w:ascii="Times New Roman" w:eastAsia="Times New Roman" w:hAnsi="Times New Roman"/>
                <w:color w:val="414142"/>
                <w:sz w:val="20"/>
                <w:szCs w:val="20"/>
                <w:lang w:eastAsia="lv-LV"/>
              </w:rPr>
            </w:pPr>
            <w:r w:rsidRPr="002934DE">
              <w:rPr>
                <w:rFonts w:ascii="Times New Roman" w:eastAsia="Times New Roman" w:hAnsi="Times New Roman"/>
                <w:color w:val="414142"/>
                <w:sz w:val="20"/>
                <w:szCs w:val="20"/>
                <w:lang w:eastAsia="lv-LV"/>
              </w:rPr>
              <w:t>Īpašumā ir 51 % vai vairāk no saimniecības lauksaimniecībā izmantojamās zemes (ha)</w:t>
            </w:r>
          </w:p>
        </w:tc>
        <w:tc>
          <w:tcPr>
            <w:tcW w:w="435" w:type="pct"/>
            <w:hideMark/>
          </w:tcPr>
          <w:p w14:paraId="7D32DFF0" w14:textId="149CEE97" w:rsidR="002119F2" w:rsidRPr="002119F2" w:rsidRDefault="000264C7" w:rsidP="002119F2">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5</w:t>
            </w:r>
          </w:p>
        </w:tc>
        <w:tc>
          <w:tcPr>
            <w:tcW w:w="613" w:type="pct"/>
            <w:vMerge w:val="restart"/>
            <w:vAlign w:val="center"/>
            <w:hideMark/>
          </w:tcPr>
          <w:p w14:paraId="23C5F8F8" w14:textId="46A44C74" w:rsidR="002119F2" w:rsidRPr="002119F2" w:rsidRDefault="00262155" w:rsidP="004E056A">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5</w:t>
            </w:r>
          </w:p>
        </w:tc>
        <w:tc>
          <w:tcPr>
            <w:tcW w:w="1888" w:type="pct"/>
            <w:vMerge w:val="restart"/>
            <w:shd w:val="clear" w:color="auto" w:fill="E2EFD9" w:themeFill="accent6" w:themeFillTint="33"/>
            <w:vAlign w:val="center"/>
          </w:tcPr>
          <w:p w14:paraId="5D49BA11" w14:textId="23DA2E4A" w:rsidR="0011335A" w:rsidRPr="0011335A" w:rsidRDefault="003B051C" w:rsidP="00C90B97">
            <w:pPr>
              <w:spacing w:before="195" w:after="0" w:line="240" w:lineRule="auto"/>
              <w:jc w:val="both"/>
              <w:rPr>
                <w:rFonts w:ascii="Times New Roman" w:eastAsia="Times New Roman" w:hAnsi="Times New Roman"/>
                <w:color w:val="FF0000"/>
                <w:sz w:val="20"/>
                <w:szCs w:val="20"/>
                <w:lang w:eastAsia="lv-LV"/>
              </w:rPr>
            </w:pPr>
            <w:r w:rsidRPr="003B051C">
              <w:rPr>
                <w:rFonts w:ascii="Times New Roman" w:eastAsia="Times New Roman" w:hAnsi="Times New Roman"/>
                <w:color w:val="414142"/>
                <w:sz w:val="20"/>
                <w:szCs w:val="20"/>
                <w:lang w:eastAsia="lv-LV"/>
              </w:rPr>
              <w:t>Īpašumtiesības nosaka saskaņā ar Ģeotelpisko iesniegum</w:t>
            </w:r>
            <w:r>
              <w:rPr>
                <w:rFonts w:ascii="Times New Roman" w:eastAsia="Times New Roman" w:hAnsi="Times New Roman"/>
                <w:color w:val="414142"/>
                <w:sz w:val="20"/>
                <w:szCs w:val="20"/>
                <w:lang w:eastAsia="lv-LV"/>
              </w:rPr>
              <w:t>u</w:t>
            </w:r>
            <w:r w:rsidRPr="003B051C">
              <w:rPr>
                <w:rFonts w:ascii="Times New Roman" w:eastAsia="Times New Roman" w:hAnsi="Times New Roman"/>
                <w:color w:val="414142"/>
                <w:sz w:val="20"/>
                <w:szCs w:val="20"/>
                <w:lang w:eastAsia="lv-LV"/>
              </w:rPr>
              <w:t xml:space="preserve"> </w:t>
            </w:r>
            <w:r w:rsidR="006C0955">
              <w:rPr>
                <w:rFonts w:ascii="Times New Roman" w:eastAsia="Times New Roman" w:hAnsi="Times New Roman"/>
                <w:color w:val="414142"/>
                <w:sz w:val="20"/>
                <w:szCs w:val="20"/>
                <w:lang w:eastAsia="lv-LV"/>
              </w:rPr>
              <w:t xml:space="preserve">un tajā </w:t>
            </w:r>
            <w:r w:rsidRPr="003B051C">
              <w:rPr>
                <w:rFonts w:ascii="Times New Roman" w:eastAsia="Times New Roman" w:hAnsi="Times New Roman"/>
                <w:color w:val="414142"/>
                <w:sz w:val="20"/>
                <w:szCs w:val="20"/>
                <w:lang w:eastAsia="lv-LV"/>
              </w:rPr>
              <w:t>pieteiktajām platībām</w:t>
            </w:r>
            <w:r w:rsidR="0011335A">
              <w:rPr>
                <w:rFonts w:ascii="Times New Roman" w:eastAsia="Times New Roman" w:hAnsi="Times New Roman"/>
                <w:color w:val="414142"/>
                <w:sz w:val="20"/>
                <w:szCs w:val="20"/>
                <w:lang w:eastAsia="lv-LV"/>
              </w:rPr>
              <w:t xml:space="preserve"> vai</w:t>
            </w:r>
            <w:r w:rsidR="004A5D03">
              <w:rPr>
                <w:rFonts w:ascii="Times New Roman" w:eastAsia="Times New Roman" w:hAnsi="Times New Roman"/>
                <w:color w:val="414142"/>
                <w:sz w:val="20"/>
                <w:szCs w:val="20"/>
                <w:lang w:eastAsia="lv-LV"/>
              </w:rPr>
              <w:t xml:space="preserve"> tiem,</w:t>
            </w:r>
            <w:r w:rsidR="0011335A">
              <w:rPr>
                <w:rFonts w:ascii="Times New Roman" w:eastAsia="Times New Roman" w:hAnsi="Times New Roman"/>
                <w:color w:val="414142"/>
                <w:sz w:val="20"/>
                <w:szCs w:val="20"/>
                <w:lang w:eastAsia="lv-LV"/>
              </w:rPr>
              <w:t xml:space="preserve"> kas plāno uzsāk</w:t>
            </w:r>
            <w:r w:rsidR="009F69B8">
              <w:rPr>
                <w:rFonts w:ascii="Times New Roman" w:eastAsia="Times New Roman" w:hAnsi="Times New Roman"/>
                <w:color w:val="414142"/>
                <w:sz w:val="20"/>
                <w:szCs w:val="20"/>
                <w:lang w:eastAsia="lv-LV"/>
              </w:rPr>
              <w:t>t</w:t>
            </w:r>
            <w:r w:rsidR="0011335A">
              <w:rPr>
                <w:rFonts w:ascii="Times New Roman" w:eastAsia="Times New Roman" w:hAnsi="Times New Roman"/>
                <w:color w:val="414142"/>
                <w:sz w:val="20"/>
                <w:szCs w:val="20"/>
                <w:lang w:eastAsia="lv-LV"/>
              </w:rPr>
              <w:t xml:space="preserve"> lauksaimniecības produktu ražošanu, nosaka saskaņā ar </w:t>
            </w:r>
            <w:r w:rsidR="0011335A" w:rsidRPr="00C85988">
              <w:rPr>
                <w:rFonts w:ascii="Times New Roman" w:eastAsia="Times New Roman" w:hAnsi="Times New Roman"/>
                <w:sz w:val="20"/>
                <w:szCs w:val="20"/>
                <w:lang w:eastAsia="lv-LV"/>
              </w:rPr>
              <w:t>Projekta A.</w:t>
            </w:r>
            <w:r w:rsidR="005E7A67" w:rsidRPr="00C85988">
              <w:rPr>
                <w:rFonts w:ascii="Times New Roman" w:eastAsia="Times New Roman" w:hAnsi="Times New Roman"/>
                <w:sz w:val="20"/>
                <w:szCs w:val="20"/>
                <w:lang w:eastAsia="lv-LV"/>
              </w:rPr>
              <w:t>4</w:t>
            </w:r>
            <w:r w:rsidR="0011335A" w:rsidRPr="00C85988">
              <w:rPr>
                <w:rFonts w:ascii="Times New Roman" w:eastAsia="Times New Roman" w:hAnsi="Times New Roman"/>
                <w:sz w:val="20"/>
                <w:szCs w:val="20"/>
                <w:lang w:eastAsia="lv-LV"/>
              </w:rPr>
              <w:t>.tabulu</w:t>
            </w:r>
            <w:r w:rsidR="005E7A67" w:rsidRPr="00C85988">
              <w:rPr>
                <w:rFonts w:ascii="Times New Roman" w:eastAsia="Times New Roman" w:hAnsi="Times New Roman"/>
                <w:sz w:val="20"/>
                <w:szCs w:val="20"/>
                <w:lang w:eastAsia="lv-LV"/>
              </w:rPr>
              <w:t>.</w:t>
            </w:r>
          </w:p>
        </w:tc>
      </w:tr>
      <w:tr w:rsidR="002119F2" w:rsidRPr="002119F2" w14:paraId="6CB442F9" w14:textId="77777777" w:rsidTr="004674D4">
        <w:trPr>
          <w:jc w:val="center"/>
        </w:trPr>
        <w:tc>
          <w:tcPr>
            <w:tcW w:w="202" w:type="pct"/>
            <w:vMerge/>
            <w:vAlign w:val="center"/>
            <w:hideMark/>
          </w:tcPr>
          <w:p w14:paraId="2F9C197C"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600" w:type="pct"/>
            <w:vMerge/>
            <w:vAlign w:val="center"/>
            <w:hideMark/>
          </w:tcPr>
          <w:p w14:paraId="128A6CD0"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263" w:type="pct"/>
          </w:tcPr>
          <w:p w14:paraId="637D14F8" w14:textId="1C1FB3CE" w:rsidR="002119F2" w:rsidRPr="002119F2" w:rsidRDefault="002934DE" w:rsidP="0088696F">
            <w:pPr>
              <w:spacing w:after="0" w:line="240" w:lineRule="auto"/>
              <w:rPr>
                <w:rFonts w:ascii="Times New Roman" w:eastAsia="Times New Roman" w:hAnsi="Times New Roman"/>
                <w:color w:val="414142"/>
                <w:sz w:val="20"/>
                <w:szCs w:val="20"/>
                <w:lang w:eastAsia="lv-LV"/>
              </w:rPr>
            </w:pPr>
            <w:r w:rsidRPr="002934DE">
              <w:rPr>
                <w:rFonts w:ascii="Times New Roman" w:eastAsia="Times New Roman" w:hAnsi="Times New Roman"/>
                <w:color w:val="414142"/>
                <w:sz w:val="20"/>
                <w:szCs w:val="20"/>
                <w:lang w:eastAsia="lv-LV"/>
              </w:rPr>
              <w:t>Īpašumā ir 10–50 % no saimniecības lauksaimniecībā izmantojamās zemes (ha)</w:t>
            </w:r>
          </w:p>
        </w:tc>
        <w:tc>
          <w:tcPr>
            <w:tcW w:w="435" w:type="pct"/>
            <w:hideMark/>
          </w:tcPr>
          <w:p w14:paraId="509A4AC8" w14:textId="5100BFCF" w:rsidR="002119F2" w:rsidRPr="002119F2" w:rsidRDefault="000264C7" w:rsidP="002119F2">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3</w:t>
            </w:r>
          </w:p>
        </w:tc>
        <w:tc>
          <w:tcPr>
            <w:tcW w:w="613" w:type="pct"/>
            <w:vMerge/>
            <w:vAlign w:val="center"/>
            <w:hideMark/>
          </w:tcPr>
          <w:p w14:paraId="4A33A895" w14:textId="77777777" w:rsidR="002119F2" w:rsidRPr="002119F2" w:rsidRDefault="002119F2" w:rsidP="004E056A">
            <w:pPr>
              <w:spacing w:after="0" w:line="240" w:lineRule="auto"/>
              <w:jc w:val="center"/>
              <w:rPr>
                <w:rFonts w:ascii="Times New Roman" w:eastAsia="Times New Roman" w:hAnsi="Times New Roman"/>
                <w:color w:val="414142"/>
                <w:sz w:val="20"/>
                <w:szCs w:val="20"/>
                <w:lang w:eastAsia="lv-LV"/>
              </w:rPr>
            </w:pPr>
          </w:p>
        </w:tc>
        <w:tc>
          <w:tcPr>
            <w:tcW w:w="1888" w:type="pct"/>
            <w:vMerge/>
            <w:shd w:val="clear" w:color="auto" w:fill="E2EFD9" w:themeFill="accent6" w:themeFillTint="33"/>
            <w:vAlign w:val="center"/>
          </w:tcPr>
          <w:p w14:paraId="3AD7325F" w14:textId="77777777" w:rsidR="002119F2" w:rsidRPr="002119F2" w:rsidRDefault="002119F2" w:rsidP="00C90B97">
            <w:pPr>
              <w:spacing w:after="0" w:line="240" w:lineRule="auto"/>
              <w:jc w:val="both"/>
              <w:rPr>
                <w:rFonts w:ascii="Times New Roman" w:eastAsia="Times New Roman" w:hAnsi="Times New Roman"/>
                <w:color w:val="414142"/>
                <w:sz w:val="20"/>
                <w:szCs w:val="20"/>
                <w:lang w:eastAsia="lv-LV"/>
              </w:rPr>
            </w:pPr>
          </w:p>
        </w:tc>
      </w:tr>
      <w:tr w:rsidR="002119F2" w:rsidRPr="002119F2" w14:paraId="75668BE4" w14:textId="77777777" w:rsidTr="004674D4">
        <w:trPr>
          <w:jc w:val="center"/>
        </w:trPr>
        <w:tc>
          <w:tcPr>
            <w:tcW w:w="202" w:type="pct"/>
            <w:vMerge/>
            <w:vAlign w:val="center"/>
            <w:hideMark/>
          </w:tcPr>
          <w:p w14:paraId="5A7A29D7"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600" w:type="pct"/>
            <w:vMerge/>
            <w:vAlign w:val="center"/>
            <w:hideMark/>
          </w:tcPr>
          <w:p w14:paraId="1BA3FFCA"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263" w:type="pct"/>
          </w:tcPr>
          <w:p w14:paraId="7D98A452" w14:textId="79651972" w:rsidR="002119F2" w:rsidRPr="002119F2" w:rsidRDefault="002934DE" w:rsidP="0088696F">
            <w:pPr>
              <w:spacing w:after="0" w:line="240" w:lineRule="auto"/>
              <w:rPr>
                <w:rFonts w:ascii="Times New Roman" w:eastAsia="Times New Roman" w:hAnsi="Times New Roman"/>
                <w:color w:val="414142"/>
                <w:sz w:val="20"/>
                <w:szCs w:val="20"/>
                <w:lang w:eastAsia="lv-LV"/>
              </w:rPr>
            </w:pPr>
            <w:r w:rsidRPr="002934DE">
              <w:rPr>
                <w:rFonts w:ascii="Times New Roman" w:eastAsia="Times New Roman" w:hAnsi="Times New Roman"/>
                <w:color w:val="414142"/>
                <w:sz w:val="20"/>
                <w:szCs w:val="20"/>
                <w:lang w:eastAsia="lv-LV"/>
              </w:rPr>
              <w:t>Īpašumā ir mazāk par 10 % no saimniecības lauksaimniecībā izmantojamās zemes (ha)</w:t>
            </w:r>
          </w:p>
        </w:tc>
        <w:tc>
          <w:tcPr>
            <w:tcW w:w="435" w:type="pct"/>
            <w:hideMark/>
          </w:tcPr>
          <w:p w14:paraId="63E4E9FA" w14:textId="266F42C3" w:rsidR="002119F2" w:rsidRPr="002119F2" w:rsidRDefault="002934DE" w:rsidP="002119F2">
            <w:pPr>
              <w:spacing w:before="195"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0</w:t>
            </w:r>
          </w:p>
        </w:tc>
        <w:tc>
          <w:tcPr>
            <w:tcW w:w="613" w:type="pct"/>
            <w:vMerge/>
            <w:vAlign w:val="center"/>
            <w:hideMark/>
          </w:tcPr>
          <w:p w14:paraId="5FF11654" w14:textId="77777777" w:rsidR="002119F2" w:rsidRPr="002119F2" w:rsidRDefault="002119F2" w:rsidP="004E056A">
            <w:pPr>
              <w:spacing w:after="0" w:line="240" w:lineRule="auto"/>
              <w:jc w:val="center"/>
              <w:rPr>
                <w:rFonts w:ascii="Times New Roman" w:eastAsia="Times New Roman" w:hAnsi="Times New Roman"/>
                <w:color w:val="414142"/>
                <w:sz w:val="20"/>
                <w:szCs w:val="20"/>
                <w:lang w:eastAsia="lv-LV"/>
              </w:rPr>
            </w:pPr>
          </w:p>
        </w:tc>
        <w:tc>
          <w:tcPr>
            <w:tcW w:w="1888" w:type="pct"/>
            <w:vMerge/>
            <w:shd w:val="clear" w:color="auto" w:fill="E2EFD9" w:themeFill="accent6" w:themeFillTint="33"/>
            <w:vAlign w:val="center"/>
          </w:tcPr>
          <w:p w14:paraId="3EF26DAE" w14:textId="77777777" w:rsidR="002119F2" w:rsidRPr="002119F2" w:rsidRDefault="002119F2" w:rsidP="00C90B97">
            <w:pPr>
              <w:spacing w:after="0" w:line="240" w:lineRule="auto"/>
              <w:jc w:val="both"/>
              <w:rPr>
                <w:rFonts w:ascii="Times New Roman" w:eastAsia="Times New Roman" w:hAnsi="Times New Roman"/>
                <w:color w:val="414142"/>
                <w:sz w:val="20"/>
                <w:szCs w:val="20"/>
                <w:lang w:eastAsia="lv-LV"/>
              </w:rPr>
            </w:pPr>
          </w:p>
        </w:tc>
      </w:tr>
      <w:tr w:rsidR="002119F2" w:rsidRPr="002119F2" w14:paraId="6FA513EE" w14:textId="77777777" w:rsidTr="004674D4">
        <w:trPr>
          <w:jc w:val="center"/>
        </w:trPr>
        <w:tc>
          <w:tcPr>
            <w:tcW w:w="202" w:type="pct"/>
            <w:hideMark/>
          </w:tcPr>
          <w:p w14:paraId="62A41B25" w14:textId="4B576AAC" w:rsidR="002119F2" w:rsidRPr="002119F2" w:rsidRDefault="002119F2" w:rsidP="005A76A9">
            <w:pPr>
              <w:spacing w:before="240"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lastRenderedPageBreak/>
              <w:t>1</w:t>
            </w:r>
            <w:r w:rsidR="00F161AA">
              <w:rPr>
                <w:rFonts w:ascii="Times New Roman" w:eastAsia="Times New Roman" w:hAnsi="Times New Roman"/>
                <w:color w:val="414142"/>
                <w:sz w:val="20"/>
                <w:szCs w:val="20"/>
                <w:lang w:eastAsia="lv-LV"/>
              </w:rPr>
              <w:t>2</w:t>
            </w:r>
            <w:r w:rsidRPr="002119F2">
              <w:rPr>
                <w:rFonts w:ascii="Times New Roman" w:eastAsia="Times New Roman" w:hAnsi="Times New Roman"/>
                <w:color w:val="414142"/>
                <w:sz w:val="20"/>
                <w:szCs w:val="20"/>
                <w:lang w:eastAsia="lv-LV"/>
              </w:rPr>
              <w:t>.</w:t>
            </w:r>
          </w:p>
        </w:tc>
        <w:tc>
          <w:tcPr>
            <w:tcW w:w="600" w:type="pct"/>
            <w:hideMark/>
          </w:tcPr>
          <w:p w14:paraId="4CB24BE2" w14:textId="7A16AA74" w:rsidR="002119F2" w:rsidRPr="002119F2" w:rsidRDefault="00422386" w:rsidP="005A76A9">
            <w:pPr>
              <w:spacing w:before="240" w:after="0" w:line="240" w:lineRule="auto"/>
              <w:rPr>
                <w:rFonts w:ascii="Times New Roman" w:eastAsia="Times New Roman" w:hAnsi="Times New Roman"/>
                <w:color w:val="414142"/>
                <w:sz w:val="20"/>
                <w:szCs w:val="20"/>
                <w:lang w:eastAsia="lv-LV"/>
              </w:rPr>
            </w:pPr>
            <w:r w:rsidRPr="00422386">
              <w:rPr>
                <w:rFonts w:ascii="Times New Roman" w:eastAsia="Times New Roman" w:hAnsi="Times New Roman"/>
                <w:color w:val="414142"/>
                <w:sz w:val="20"/>
                <w:szCs w:val="20"/>
                <w:lang w:eastAsia="lv-LV"/>
              </w:rPr>
              <w:t>Pievienotās vērtības radīšana</w:t>
            </w:r>
          </w:p>
        </w:tc>
        <w:tc>
          <w:tcPr>
            <w:tcW w:w="1263" w:type="pct"/>
            <w:vAlign w:val="center"/>
            <w:hideMark/>
          </w:tcPr>
          <w:p w14:paraId="6F15F717" w14:textId="26442D18" w:rsidR="002119F2" w:rsidRPr="002119F2" w:rsidRDefault="00422386" w:rsidP="00D707DA">
            <w:pPr>
              <w:spacing w:after="0" w:line="240" w:lineRule="auto"/>
              <w:rPr>
                <w:rFonts w:ascii="Times New Roman" w:eastAsia="Times New Roman" w:hAnsi="Times New Roman"/>
                <w:color w:val="414142"/>
                <w:sz w:val="20"/>
                <w:szCs w:val="20"/>
                <w:lang w:eastAsia="lv-LV"/>
              </w:rPr>
            </w:pPr>
            <w:r w:rsidRPr="00422386">
              <w:rPr>
                <w:rFonts w:ascii="Times New Roman" w:eastAsia="Times New Roman" w:hAnsi="Times New Roman"/>
                <w:color w:val="414142"/>
                <w:sz w:val="20"/>
                <w:szCs w:val="20"/>
                <w:lang w:eastAsia="lv-LV"/>
              </w:rPr>
              <w:t>Pārstrādā savu saražoto primārās lauksaimniecības produkciju</w:t>
            </w:r>
          </w:p>
        </w:tc>
        <w:tc>
          <w:tcPr>
            <w:tcW w:w="435" w:type="pct"/>
            <w:vAlign w:val="center"/>
            <w:hideMark/>
          </w:tcPr>
          <w:p w14:paraId="38B50CF7" w14:textId="30B4E1A6" w:rsidR="002119F2" w:rsidRPr="002119F2" w:rsidRDefault="009F69B8" w:rsidP="00D707DA">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w:t>
            </w:r>
          </w:p>
        </w:tc>
        <w:tc>
          <w:tcPr>
            <w:tcW w:w="613" w:type="pct"/>
            <w:vAlign w:val="center"/>
            <w:hideMark/>
          </w:tcPr>
          <w:p w14:paraId="14BF30E1" w14:textId="544EDF86" w:rsidR="002119F2" w:rsidRPr="002119F2" w:rsidRDefault="009F69B8" w:rsidP="00D707DA">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w:t>
            </w:r>
          </w:p>
        </w:tc>
        <w:tc>
          <w:tcPr>
            <w:tcW w:w="1888" w:type="pct"/>
            <w:shd w:val="clear" w:color="auto" w:fill="E2EFD9" w:themeFill="accent6" w:themeFillTint="33"/>
            <w:vAlign w:val="center"/>
          </w:tcPr>
          <w:p w14:paraId="237F8F31" w14:textId="57D887CD" w:rsidR="00C868BF" w:rsidRPr="002119F2" w:rsidRDefault="00B06DEE" w:rsidP="00C90B97">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Punktus piešķir</w:t>
            </w:r>
            <w:r w:rsidR="00355B5F">
              <w:rPr>
                <w:rFonts w:ascii="Times New Roman" w:eastAsia="Times New Roman" w:hAnsi="Times New Roman"/>
                <w:color w:val="414142"/>
                <w:sz w:val="20"/>
                <w:szCs w:val="20"/>
                <w:lang w:eastAsia="lv-LV"/>
              </w:rPr>
              <w:t xml:space="preserve"> par savas saražotās lauksaimniecības produkcijas </w:t>
            </w:r>
            <w:r w:rsidRPr="005E7A67">
              <w:rPr>
                <w:rFonts w:ascii="Times New Roman" w:eastAsia="Times New Roman" w:hAnsi="Times New Roman"/>
                <w:b/>
                <w:bCs/>
                <w:color w:val="414142"/>
                <w:sz w:val="20"/>
                <w:szCs w:val="20"/>
                <w:lang w:eastAsia="lv-LV"/>
              </w:rPr>
              <w:t>pārstrād</w:t>
            </w:r>
            <w:r w:rsidR="00355B5F">
              <w:rPr>
                <w:rFonts w:ascii="Times New Roman" w:eastAsia="Times New Roman" w:hAnsi="Times New Roman"/>
                <w:b/>
                <w:bCs/>
                <w:color w:val="414142"/>
                <w:sz w:val="20"/>
                <w:szCs w:val="20"/>
                <w:lang w:eastAsia="lv-LV"/>
              </w:rPr>
              <w:t xml:space="preserve">i, </w:t>
            </w:r>
            <w:r w:rsidR="00355B5F" w:rsidRPr="00355B5F">
              <w:rPr>
                <w:rFonts w:ascii="Times New Roman" w:eastAsia="Times New Roman" w:hAnsi="Times New Roman"/>
                <w:color w:val="414142"/>
                <w:sz w:val="20"/>
                <w:szCs w:val="20"/>
                <w:lang w:eastAsia="lv-LV"/>
              </w:rPr>
              <w:t>kas jau ir</w:t>
            </w:r>
            <w:r w:rsidR="00355B5F">
              <w:rPr>
                <w:rFonts w:ascii="Times New Roman" w:eastAsia="Times New Roman" w:hAnsi="Times New Roman"/>
                <w:b/>
                <w:bCs/>
                <w:color w:val="414142"/>
                <w:sz w:val="20"/>
                <w:szCs w:val="20"/>
                <w:lang w:eastAsia="lv-LV"/>
              </w:rPr>
              <w:t xml:space="preserve"> </w:t>
            </w:r>
            <w:r w:rsidR="003F06FF">
              <w:rPr>
                <w:rFonts w:ascii="Times New Roman" w:eastAsia="Times New Roman" w:hAnsi="Times New Roman"/>
                <w:color w:val="414142"/>
                <w:sz w:val="20"/>
                <w:szCs w:val="20"/>
                <w:lang w:eastAsia="lv-LV"/>
              </w:rPr>
              <w:t xml:space="preserve"> reģistrēta PVD </w:t>
            </w:r>
            <w:r w:rsidR="003F06FF" w:rsidRPr="003F06FF">
              <w:rPr>
                <w:rFonts w:ascii="Times New Roman" w:eastAsia="Times New Roman" w:hAnsi="Times New Roman"/>
                <w:color w:val="414142"/>
                <w:sz w:val="20"/>
                <w:szCs w:val="20"/>
                <w:lang w:eastAsia="lv-LV"/>
              </w:rPr>
              <w:t>uzraudzībai pakļauto uzņēmumu reģistr</w:t>
            </w:r>
            <w:r w:rsidR="0010627F">
              <w:rPr>
                <w:rFonts w:ascii="Times New Roman" w:eastAsia="Times New Roman" w:hAnsi="Times New Roman"/>
                <w:color w:val="414142"/>
                <w:sz w:val="20"/>
                <w:szCs w:val="20"/>
                <w:lang w:eastAsia="lv-LV"/>
              </w:rPr>
              <w:t>ā</w:t>
            </w:r>
            <w:r w:rsidR="00355B5F">
              <w:rPr>
                <w:rFonts w:ascii="Times New Roman" w:eastAsia="Times New Roman" w:hAnsi="Times New Roman"/>
                <w:color w:val="414142"/>
                <w:sz w:val="20"/>
                <w:szCs w:val="20"/>
                <w:lang w:eastAsia="lv-LV"/>
              </w:rPr>
              <w:t xml:space="preserve">, vai to uzsāks projekta īstenošanas laikā, reģistrējoties PVD kā pārstrādes uzņēmums. </w:t>
            </w:r>
          </w:p>
        </w:tc>
      </w:tr>
      <w:tr w:rsidR="002119F2" w:rsidRPr="002119F2" w14:paraId="05D6ECEF" w14:textId="77777777" w:rsidTr="004674D4">
        <w:trPr>
          <w:jc w:val="center"/>
        </w:trPr>
        <w:tc>
          <w:tcPr>
            <w:tcW w:w="2500" w:type="pct"/>
            <w:gridSpan w:val="4"/>
            <w:vAlign w:val="center"/>
            <w:hideMark/>
          </w:tcPr>
          <w:p w14:paraId="5700A2AC" w14:textId="03FDAD7E" w:rsidR="002119F2" w:rsidRPr="002119F2" w:rsidRDefault="002119F2" w:rsidP="005511F9">
            <w:pPr>
              <w:spacing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b/>
                <w:bCs/>
                <w:color w:val="414142"/>
                <w:sz w:val="20"/>
                <w:szCs w:val="20"/>
                <w:lang w:eastAsia="lv-LV"/>
              </w:rPr>
              <w:t>Kopā</w:t>
            </w:r>
            <w:r w:rsidR="009F69B8">
              <w:rPr>
                <w:rFonts w:ascii="Times New Roman" w:eastAsia="Times New Roman" w:hAnsi="Times New Roman"/>
                <w:color w:val="414142"/>
                <w:sz w:val="20"/>
                <w:szCs w:val="20"/>
                <w:vertAlign w:val="superscript"/>
                <w:lang w:eastAsia="lv-LV"/>
              </w:rPr>
              <w:t>7</w:t>
            </w:r>
          </w:p>
        </w:tc>
        <w:tc>
          <w:tcPr>
            <w:tcW w:w="613" w:type="pct"/>
            <w:vAlign w:val="center"/>
            <w:hideMark/>
          </w:tcPr>
          <w:p w14:paraId="4E6D91B3" w14:textId="002AE674" w:rsidR="002119F2" w:rsidRPr="002119F2" w:rsidRDefault="003D7893" w:rsidP="005511F9">
            <w:pPr>
              <w:spacing w:after="0" w:line="240" w:lineRule="auto"/>
              <w:jc w:val="center"/>
              <w:rPr>
                <w:rFonts w:ascii="Times New Roman" w:eastAsia="Times New Roman" w:hAnsi="Times New Roman"/>
                <w:b/>
                <w:bCs/>
                <w:color w:val="414142"/>
                <w:sz w:val="20"/>
                <w:szCs w:val="20"/>
                <w:lang w:eastAsia="lv-LV"/>
              </w:rPr>
            </w:pPr>
            <w:r>
              <w:rPr>
                <w:rFonts w:ascii="Times New Roman" w:eastAsia="Times New Roman" w:hAnsi="Times New Roman"/>
                <w:b/>
                <w:bCs/>
                <w:color w:val="414142"/>
                <w:sz w:val="20"/>
                <w:szCs w:val="20"/>
                <w:lang w:eastAsia="lv-LV"/>
              </w:rPr>
              <w:t>1</w:t>
            </w:r>
            <w:r w:rsidR="009F69B8">
              <w:rPr>
                <w:rFonts w:ascii="Times New Roman" w:eastAsia="Times New Roman" w:hAnsi="Times New Roman"/>
                <w:b/>
                <w:bCs/>
                <w:color w:val="414142"/>
                <w:sz w:val="20"/>
                <w:szCs w:val="20"/>
                <w:lang w:eastAsia="lv-LV"/>
              </w:rPr>
              <w:t>42</w:t>
            </w:r>
          </w:p>
        </w:tc>
        <w:tc>
          <w:tcPr>
            <w:tcW w:w="1888" w:type="pct"/>
            <w:shd w:val="clear" w:color="auto" w:fill="E2EFD9" w:themeFill="accent6" w:themeFillTint="33"/>
          </w:tcPr>
          <w:p w14:paraId="5C7B6B79" w14:textId="77777777" w:rsidR="002119F2" w:rsidRPr="002119F2" w:rsidRDefault="002119F2" w:rsidP="00C90B97">
            <w:pPr>
              <w:spacing w:before="195" w:after="0" w:line="240" w:lineRule="auto"/>
              <w:jc w:val="both"/>
              <w:rPr>
                <w:rFonts w:ascii="Times New Roman" w:eastAsia="Times New Roman" w:hAnsi="Times New Roman"/>
                <w:b/>
                <w:bCs/>
                <w:color w:val="414142"/>
                <w:sz w:val="20"/>
                <w:szCs w:val="20"/>
                <w:lang w:eastAsia="lv-LV"/>
              </w:rPr>
            </w:pPr>
          </w:p>
        </w:tc>
      </w:tr>
      <w:tr w:rsidR="002119F2" w:rsidRPr="002119F2" w14:paraId="7A509A8A" w14:textId="77777777" w:rsidTr="004674D4">
        <w:trPr>
          <w:jc w:val="center"/>
        </w:trPr>
        <w:tc>
          <w:tcPr>
            <w:tcW w:w="3112" w:type="pct"/>
            <w:gridSpan w:val="5"/>
            <w:hideMark/>
          </w:tcPr>
          <w:p w14:paraId="214C367D" w14:textId="26542DE8" w:rsidR="002119F2" w:rsidRPr="002119F2" w:rsidRDefault="002119F2" w:rsidP="002119F2">
            <w:pPr>
              <w:spacing w:before="195" w:after="0" w:line="240" w:lineRule="auto"/>
              <w:rPr>
                <w:rFonts w:ascii="Times New Roman" w:eastAsia="Times New Roman" w:hAnsi="Times New Roman"/>
                <w:b/>
                <w:bCs/>
                <w:color w:val="414142"/>
                <w:sz w:val="20"/>
                <w:szCs w:val="20"/>
                <w:lang w:eastAsia="lv-LV"/>
              </w:rPr>
            </w:pPr>
            <w:r w:rsidRPr="002119F2">
              <w:rPr>
                <w:rFonts w:ascii="Times New Roman" w:eastAsia="Times New Roman" w:hAnsi="Times New Roman"/>
                <w:b/>
                <w:bCs/>
                <w:color w:val="414142"/>
                <w:sz w:val="20"/>
                <w:szCs w:val="20"/>
                <w:lang w:eastAsia="lv-LV"/>
              </w:rPr>
              <w:t xml:space="preserve">Minimālais punktu skaits, lai pretendētu uz atbalstu, ir </w:t>
            </w:r>
            <w:r w:rsidR="009F69B8">
              <w:rPr>
                <w:rFonts w:ascii="Times New Roman" w:eastAsia="Times New Roman" w:hAnsi="Times New Roman"/>
                <w:b/>
                <w:bCs/>
                <w:color w:val="414142"/>
                <w:sz w:val="20"/>
                <w:szCs w:val="20"/>
                <w:lang w:eastAsia="lv-LV"/>
              </w:rPr>
              <w:t>25</w:t>
            </w:r>
            <w:r w:rsidRPr="002119F2">
              <w:rPr>
                <w:rFonts w:ascii="Times New Roman" w:eastAsia="Times New Roman" w:hAnsi="Times New Roman"/>
                <w:b/>
                <w:bCs/>
                <w:color w:val="414142"/>
                <w:sz w:val="20"/>
                <w:szCs w:val="20"/>
                <w:lang w:eastAsia="lv-LV"/>
              </w:rPr>
              <w:t xml:space="preserve"> punkti</w:t>
            </w:r>
          </w:p>
        </w:tc>
        <w:tc>
          <w:tcPr>
            <w:tcW w:w="1888" w:type="pct"/>
            <w:shd w:val="clear" w:color="auto" w:fill="E2EFD9" w:themeFill="accent6" w:themeFillTint="33"/>
          </w:tcPr>
          <w:p w14:paraId="03D30C97" w14:textId="0CCE39EF" w:rsidR="00C868BF" w:rsidRPr="00C868BF" w:rsidRDefault="00C868BF" w:rsidP="00C90B97">
            <w:pPr>
              <w:spacing w:after="0" w:line="240" w:lineRule="auto"/>
              <w:jc w:val="both"/>
              <w:rPr>
                <w:rFonts w:ascii="Times New Roman" w:eastAsia="Times New Roman" w:hAnsi="Times New Roman"/>
                <w:b/>
                <w:bCs/>
                <w:color w:val="414142"/>
                <w:sz w:val="20"/>
                <w:szCs w:val="20"/>
                <w:lang w:eastAsia="lv-LV"/>
              </w:rPr>
            </w:pPr>
            <w:r w:rsidRPr="00C868BF">
              <w:rPr>
                <w:rFonts w:ascii="Times New Roman" w:eastAsia="Times New Roman" w:hAnsi="Times New Roman"/>
                <w:b/>
                <w:bCs/>
                <w:color w:val="414142"/>
                <w:sz w:val="20"/>
                <w:szCs w:val="20"/>
                <w:lang w:eastAsia="lv-LV"/>
              </w:rPr>
              <w:t>Minimālais punktu skaits, l</w:t>
            </w:r>
            <w:r>
              <w:rPr>
                <w:rFonts w:ascii="Times New Roman" w:eastAsia="Times New Roman" w:hAnsi="Times New Roman"/>
                <w:b/>
                <w:bCs/>
                <w:color w:val="414142"/>
                <w:sz w:val="20"/>
                <w:szCs w:val="20"/>
                <w:lang w:eastAsia="lv-LV"/>
              </w:rPr>
              <w:t xml:space="preserve">ai kvalificētos </w:t>
            </w:r>
            <w:r w:rsidR="00E2434A">
              <w:rPr>
                <w:rFonts w:ascii="Times New Roman" w:eastAsia="Times New Roman" w:hAnsi="Times New Roman"/>
                <w:b/>
                <w:bCs/>
                <w:color w:val="414142"/>
                <w:sz w:val="20"/>
                <w:szCs w:val="20"/>
                <w:lang w:eastAsia="lv-LV"/>
              </w:rPr>
              <w:t>intervencei</w:t>
            </w:r>
            <w:r>
              <w:rPr>
                <w:rFonts w:ascii="Times New Roman" w:eastAsia="Times New Roman" w:hAnsi="Times New Roman"/>
                <w:b/>
                <w:bCs/>
                <w:color w:val="414142"/>
                <w:sz w:val="20"/>
                <w:szCs w:val="20"/>
                <w:lang w:eastAsia="lv-LV"/>
              </w:rPr>
              <w:t xml:space="preserve">, ir </w:t>
            </w:r>
            <w:r w:rsidR="009F69B8">
              <w:rPr>
                <w:rFonts w:ascii="Times New Roman" w:eastAsia="Times New Roman" w:hAnsi="Times New Roman"/>
                <w:b/>
                <w:bCs/>
                <w:color w:val="414142"/>
                <w:sz w:val="20"/>
                <w:szCs w:val="20"/>
                <w:lang w:eastAsia="lv-LV"/>
              </w:rPr>
              <w:t>25</w:t>
            </w:r>
            <w:r w:rsidRPr="00C868BF">
              <w:rPr>
                <w:rFonts w:ascii="Times New Roman" w:eastAsia="Times New Roman" w:hAnsi="Times New Roman"/>
                <w:b/>
                <w:bCs/>
                <w:color w:val="414142"/>
                <w:sz w:val="20"/>
                <w:szCs w:val="20"/>
                <w:lang w:eastAsia="lv-LV"/>
              </w:rPr>
              <w:t xml:space="preserve">. </w:t>
            </w:r>
          </w:p>
          <w:p w14:paraId="5296B2A7" w14:textId="31D05556" w:rsidR="002119F2" w:rsidRPr="00C868BF" w:rsidRDefault="00C868BF" w:rsidP="00C90B97">
            <w:pPr>
              <w:spacing w:before="195" w:after="0" w:line="240" w:lineRule="auto"/>
              <w:jc w:val="both"/>
              <w:rPr>
                <w:rFonts w:ascii="Times New Roman" w:eastAsia="Times New Roman" w:hAnsi="Times New Roman"/>
                <w:bCs/>
                <w:color w:val="414142"/>
                <w:sz w:val="20"/>
                <w:szCs w:val="20"/>
                <w:lang w:eastAsia="lv-LV"/>
              </w:rPr>
            </w:pPr>
            <w:r w:rsidRPr="00C868BF">
              <w:rPr>
                <w:rFonts w:ascii="Times New Roman" w:eastAsia="Times New Roman" w:hAnsi="Times New Roman"/>
                <w:bCs/>
                <w:color w:val="FF0000"/>
                <w:sz w:val="20"/>
                <w:szCs w:val="20"/>
                <w:lang w:eastAsia="lv-LV"/>
              </w:rPr>
              <w:t>!</w:t>
            </w:r>
            <w:r w:rsidRPr="00C868BF">
              <w:rPr>
                <w:rFonts w:ascii="Times New Roman" w:eastAsia="Times New Roman" w:hAnsi="Times New Roman"/>
                <w:bCs/>
                <w:color w:val="414142"/>
                <w:sz w:val="20"/>
                <w:szCs w:val="20"/>
                <w:lang w:eastAsia="lv-LV"/>
              </w:rPr>
              <w:t xml:space="preserve"> Ja pretendentam, sarēķinot kopējo iegūto punktu skaitu, nav vismaz </w:t>
            </w:r>
            <w:r w:rsidR="009F69B8">
              <w:rPr>
                <w:rFonts w:ascii="Times New Roman" w:eastAsia="Times New Roman" w:hAnsi="Times New Roman"/>
                <w:bCs/>
                <w:color w:val="414142"/>
                <w:sz w:val="20"/>
                <w:szCs w:val="20"/>
                <w:lang w:eastAsia="lv-LV"/>
              </w:rPr>
              <w:t>25</w:t>
            </w:r>
            <w:r w:rsidR="00404D93" w:rsidRPr="00C868BF">
              <w:rPr>
                <w:rFonts w:ascii="Times New Roman" w:eastAsia="Times New Roman" w:hAnsi="Times New Roman"/>
                <w:bCs/>
                <w:color w:val="414142"/>
                <w:sz w:val="20"/>
                <w:szCs w:val="20"/>
                <w:lang w:eastAsia="lv-LV"/>
              </w:rPr>
              <w:t xml:space="preserve"> punkt</w:t>
            </w:r>
            <w:r w:rsidR="00404D93">
              <w:rPr>
                <w:rFonts w:ascii="Times New Roman" w:eastAsia="Times New Roman" w:hAnsi="Times New Roman"/>
                <w:bCs/>
                <w:color w:val="414142"/>
                <w:sz w:val="20"/>
                <w:szCs w:val="20"/>
                <w:lang w:eastAsia="lv-LV"/>
              </w:rPr>
              <w:t>i</w:t>
            </w:r>
            <w:r w:rsidRPr="00C868BF">
              <w:rPr>
                <w:rFonts w:ascii="Times New Roman" w:eastAsia="Times New Roman" w:hAnsi="Times New Roman"/>
                <w:bCs/>
                <w:color w:val="414142"/>
                <w:sz w:val="20"/>
                <w:szCs w:val="20"/>
                <w:lang w:eastAsia="lv-LV"/>
              </w:rPr>
              <w:t xml:space="preserve">, projekta iesniegums nekvalificējas </w:t>
            </w:r>
            <w:r w:rsidR="00717856">
              <w:rPr>
                <w:rFonts w:ascii="Times New Roman" w:eastAsia="Times New Roman" w:hAnsi="Times New Roman"/>
                <w:bCs/>
                <w:color w:val="414142"/>
                <w:sz w:val="20"/>
                <w:szCs w:val="20"/>
                <w:lang w:eastAsia="lv-LV"/>
              </w:rPr>
              <w:t>intervence</w:t>
            </w:r>
            <w:r w:rsidR="009F69B8">
              <w:rPr>
                <w:rFonts w:ascii="Times New Roman" w:eastAsia="Times New Roman" w:hAnsi="Times New Roman"/>
                <w:bCs/>
                <w:color w:val="414142"/>
                <w:sz w:val="20"/>
                <w:szCs w:val="20"/>
                <w:lang w:eastAsia="lv-LV"/>
              </w:rPr>
              <w:t>i</w:t>
            </w:r>
            <w:r w:rsidRPr="00C868BF">
              <w:rPr>
                <w:rFonts w:ascii="Times New Roman" w:eastAsia="Times New Roman" w:hAnsi="Times New Roman"/>
                <w:bCs/>
                <w:color w:val="414142"/>
                <w:sz w:val="20"/>
                <w:szCs w:val="20"/>
                <w:lang w:eastAsia="lv-LV"/>
              </w:rPr>
              <w:t>, līdz ar to tiks noraidīts, neuzsākot tā vērtēšanu.</w:t>
            </w:r>
          </w:p>
        </w:tc>
      </w:tr>
    </w:tbl>
    <w:p w14:paraId="11004528" w14:textId="77777777" w:rsidR="005E7A67" w:rsidRDefault="005E7A67" w:rsidP="004F0182">
      <w:pPr>
        <w:spacing w:after="0"/>
        <w:jc w:val="both"/>
        <w:rPr>
          <w:rFonts w:ascii="Times New Roman" w:hAnsi="Times New Roman"/>
        </w:rPr>
      </w:pPr>
    </w:p>
    <w:p w14:paraId="17657038"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Piezīmes.</w:t>
      </w:r>
    </w:p>
    <w:p w14:paraId="298ED037"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vertAlign w:val="superscript"/>
        </w:rPr>
        <w:t>1</w:t>
      </w:r>
      <w:r w:rsidRPr="003D7893">
        <w:rPr>
          <w:rFonts w:ascii="Times New Roman" w:hAnsi="Times New Roman"/>
          <w:sz w:val="20"/>
          <w:szCs w:val="20"/>
        </w:rPr>
        <w:t> Kritēriju aprēķinā izmanto būvniecības attiecināmās izmaksas. Būvniecības attiecināmajās izmaksās tiek ietvertas stacionāro iekārtu izmaksas, ja iekārtas tiek uzstādītas projekta attiecināmajās izmaksās iekļauto attiecīgās būves būvdarbu laikā.</w:t>
      </w:r>
    </w:p>
    <w:p w14:paraId="66D68679"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Lauku atbalsta dienests iegūst informāciju no Būvniecības informācijas sistēmas. Ja tajā nav pieejama informācija, nepieciešamās ziņas iesniedz atbalsta pretendents.</w:t>
      </w:r>
    </w:p>
    <w:p w14:paraId="4EF1CE83" w14:textId="77777777" w:rsidR="003D7893" w:rsidRPr="003D7893" w:rsidRDefault="003D7893" w:rsidP="00AB4BD1">
      <w:pPr>
        <w:spacing w:after="0"/>
        <w:jc w:val="both"/>
        <w:rPr>
          <w:rFonts w:ascii="Times New Roman" w:hAnsi="Times New Roman"/>
          <w:sz w:val="20"/>
          <w:szCs w:val="20"/>
        </w:rPr>
      </w:pPr>
      <w:r w:rsidRPr="003D7893">
        <w:rPr>
          <w:rFonts w:ascii="Times New Roman" w:hAnsi="Times New Roman"/>
          <w:sz w:val="20"/>
          <w:szCs w:val="20"/>
        </w:rPr>
        <w:t>Kritēriju aprēķina, izmantojot šādu formulu:</w:t>
      </w:r>
    </w:p>
    <w:p w14:paraId="2D8C496A" w14:textId="77777777" w:rsidR="003D7893" w:rsidRPr="003D7893" w:rsidRDefault="003D7893" w:rsidP="00AB4BD1">
      <w:pPr>
        <w:spacing w:after="0"/>
        <w:jc w:val="both"/>
        <w:rPr>
          <w:rFonts w:ascii="Times New Roman" w:hAnsi="Times New Roman"/>
          <w:sz w:val="20"/>
          <w:szCs w:val="20"/>
        </w:rPr>
      </w:pPr>
      <w:r w:rsidRPr="003D7893">
        <w:rPr>
          <w:rFonts w:ascii="Times New Roman" w:hAnsi="Times New Roman"/>
          <w:sz w:val="20"/>
          <w:szCs w:val="20"/>
        </w:rPr>
        <w:t> </w:t>
      </w:r>
    </w:p>
    <w:p w14:paraId="79E92878" w14:textId="77777777" w:rsidR="003D7893" w:rsidRPr="003D7893" w:rsidRDefault="003D7893" w:rsidP="00AB4BD1">
      <w:pPr>
        <w:spacing w:after="0"/>
        <w:jc w:val="both"/>
        <w:rPr>
          <w:rFonts w:ascii="Times New Roman" w:hAnsi="Times New Roman"/>
          <w:sz w:val="20"/>
          <w:szCs w:val="20"/>
        </w:rPr>
      </w:pPr>
      <w:r w:rsidRPr="003D7893">
        <w:rPr>
          <w:rFonts w:ascii="Times New Roman" w:hAnsi="Times New Roman"/>
          <w:sz w:val="20"/>
          <w:szCs w:val="20"/>
        </w:rPr>
        <w:t>A = B x (C/D), kur</w:t>
      </w:r>
    </w:p>
    <w:p w14:paraId="00C26FF2" w14:textId="77777777" w:rsidR="003D7893" w:rsidRPr="003D7893" w:rsidRDefault="003D7893" w:rsidP="00AB4BD1">
      <w:pPr>
        <w:spacing w:after="0"/>
        <w:jc w:val="both"/>
        <w:rPr>
          <w:rFonts w:ascii="Times New Roman" w:hAnsi="Times New Roman"/>
          <w:sz w:val="20"/>
          <w:szCs w:val="20"/>
        </w:rPr>
      </w:pPr>
      <w:r w:rsidRPr="003D7893">
        <w:rPr>
          <w:rFonts w:ascii="Times New Roman" w:hAnsi="Times New Roman"/>
          <w:sz w:val="20"/>
          <w:szCs w:val="20"/>
        </w:rPr>
        <w:t> </w:t>
      </w:r>
    </w:p>
    <w:p w14:paraId="3E4D3D34"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A – punktu skaits, kas aprēķināts, ņemot vērā būvniecības proporciju pret kopējiem attiecināmiem projekta izdevumiem;</w:t>
      </w:r>
    </w:p>
    <w:p w14:paraId="3431C6C3"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B – punktu skaits kritērijā pēc iesniegto dokumentu veida;</w:t>
      </w:r>
    </w:p>
    <w:p w14:paraId="74A30818"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C – projektā paredzētie būvniecības attiecināmie izdevumi (</w:t>
      </w:r>
      <w:r w:rsidRPr="003D7893">
        <w:rPr>
          <w:rFonts w:ascii="Times New Roman" w:hAnsi="Times New Roman"/>
          <w:i/>
          <w:iCs/>
          <w:sz w:val="20"/>
          <w:szCs w:val="20"/>
        </w:rPr>
        <w:t>euro</w:t>
      </w:r>
      <w:r w:rsidRPr="003D7893">
        <w:rPr>
          <w:rFonts w:ascii="Times New Roman" w:hAnsi="Times New Roman"/>
          <w:sz w:val="20"/>
          <w:szCs w:val="20"/>
        </w:rPr>
        <w:t>);</w:t>
      </w:r>
    </w:p>
    <w:p w14:paraId="2D7A7815"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D – projekta kopējie attiecināmie izdevumi (</w:t>
      </w:r>
      <w:r w:rsidRPr="003D7893">
        <w:rPr>
          <w:rFonts w:ascii="Times New Roman" w:hAnsi="Times New Roman"/>
          <w:i/>
          <w:iCs/>
          <w:sz w:val="20"/>
          <w:szCs w:val="20"/>
        </w:rPr>
        <w:t>euro</w:t>
      </w:r>
      <w:r w:rsidRPr="003D7893">
        <w:rPr>
          <w:rFonts w:ascii="Times New Roman" w:hAnsi="Times New Roman"/>
          <w:sz w:val="20"/>
          <w:szCs w:val="20"/>
        </w:rPr>
        <w:t>).</w:t>
      </w:r>
    </w:p>
    <w:p w14:paraId="4E5D7EBE"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Punktus piešķir par vienu kritēriju grupā. </w:t>
      </w:r>
    </w:p>
    <w:p w14:paraId="29E7922D" w14:textId="38037A4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 </w:t>
      </w:r>
      <w:r w:rsidRPr="003D7893">
        <w:rPr>
          <w:rFonts w:ascii="Times New Roman" w:hAnsi="Times New Roman"/>
          <w:sz w:val="20"/>
          <w:szCs w:val="20"/>
          <w:vertAlign w:val="superscript"/>
        </w:rPr>
        <w:t>2</w:t>
      </w:r>
      <w:r w:rsidRPr="003D7893">
        <w:rPr>
          <w:rFonts w:ascii="Times New Roman" w:hAnsi="Times New Roman"/>
          <w:sz w:val="20"/>
          <w:szCs w:val="20"/>
        </w:rPr>
        <w:t> Atbalsta pretendenta projekta īstenošanas vietas (saimniecības faktiskā adrese) IKP uz vienu iedzīvotāju novados. Lai aprēķinātu IKP uz vienu iedzīvotāju, datus iegūst no Centrālās statistikas pārvaldes (turpmāk – CSP) un aprēķinam izmanto šādu formulu:</w:t>
      </w:r>
    </w:p>
    <w:p w14:paraId="225B7FC5" w14:textId="0DF67D5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 A = B x 1000/C, kur</w:t>
      </w:r>
    </w:p>
    <w:p w14:paraId="09ECF033"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A – IKP uz vienu iedzīvotāju;</w:t>
      </w:r>
    </w:p>
    <w:p w14:paraId="61C790FE"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B – IKP faktiskajā cenā (datu tabula: IKR060. Iekšzemes kopprodukts un bruto pievienotā vērtība plānošanas reģionos, valstspilsētās un novados faktiskajās cenās (pēc administratīvi teritoriālās reformas 2021. gadā) (tūkst. </w:t>
      </w:r>
      <w:r w:rsidRPr="003D7893">
        <w:rPr>
          <w:rFonts w:ascii="Times New Roman" w:hAnsi="Times New Roman"/>
          <w:i/>
          <w:iCs/>
          <w:sz w:val="20"/>
          <w:szCs w:val="20"/>
        </w:rPr>
        <w:t>euro</w:t>
      </w:r>
      <w:r w:rsidRPr="003D7893">
        <w:rPr>
          <w:rFonts w:ascii="Times New Roman" w:hAnsi="Times New Roman"/>
          <w:sz w:val="20"/>
          <w:szCs w:val="20"/>
        </w:rPr>
        <w:t>));</w:t>
      </w:r>
    </w:p>
    <w:p w14:paraId="40125084" w14:textId="77777777" w:rsidR="003D7893" w:rsidRDefault="003D7893" w:rsidP="00AB4BD1">
      <w:pPr>
        <w:jc w:val="both"/>
        <w:rPr>
          <w:rFonts w:ascii="Times New Roman" w:hAnsi="Times New Roman"/>
          <w:sz w:val="20"/>
          <w:szCs w:val="20"/>
        </w:rPr>
      </w:pPr>
      <w:r w:rsidRPr="003D7893">
        <w:rPr>
          <w:rFonts w:ascii="Times New Roman" w:hAnsi="Times New Roman"/>
          <w:sz w:val="20"/>
          <w:szCs w:val="20"/>
        </w:rPr>
        <w:lastRenderedPageBreak/>
        <w:t>C – iedzīvotāju skaits attiecīgajā novadā (datu tabula: RIG010. Iedzīvotāji pēc dzimuma un vecuma grupām reģionos, novados, pilsētās, pagastos, ciemos, apkaimēs un blīvi apdzīvotās teritorijās (eksperimentālā statistika).</w:t>
      </w:r>
    </w:p>
    <w:p w14:paraId="7F507F4F" w14:textId="77777777" w:rsidR="004F0182" w:rsidRPr="003D7893" w:rsidRDefault="004F0182" w:rsidP="00AB4BD1">
      <w:pPr>
        <w:spacing w:after="0"/>
        <w:jc w:val="both"/>
        <w:rPr>
          <w:rFonts w:ascii="Times New Roman" w:hAnsi="Times New Roman"/>
          <w:sz w:val="20"/>
          <w:szCs w:val="20"/>
        </w:rPr>
      </w:pPr>
    </w:p>
    <w:p w14:paraId="51EC43F3" w14:textId="70D254BA" w:rsidR="003D7893" w:rsidRDefault="003D7893" w:rsidP="00AB4BD1">
      <w:pPr>
        <w:jc w:val="both"/>
        <w:rPr>
          <w:rFonts w:ascii="Times New Roman" w:hAnsi="Times New Roman"/>
          <w:sz w:val="20"/>
          <w:szCs w:val="20"/>
        </w:rPr>
      </w:pPr>
      <w:r w:rsidRPr="003D7893">
        <w:rPr>
          <w:rFonts w:ascii="Times New Roman" w:hAnsi="Times New Roman"/>
          <w:sz w:val="20"/>
          <w:szCs w:val="20"/>
        </w:rPr>
        <w:t> </w:t>
      </w:r>
      <w:r w:rsidRPr="003D7893">
        <w:rPr>
          <w:rFonts w:ascii="Times New Roman" w:hAnsi="Times New Roman"/>
          <w:sz w:val="20"/>
          <w:szCs w:val="20"/>
          <w:vertAlign w:val="superscript"/>
        </w:rPr>
        <w:t>3</w:t>
      </w:r>
      <w:r w:rsidRPr="003D7893">
        <w:rPr>
          <w:rFonts w:ascii="Times New Roman" w:hAnsi="Times New Roman"/>
          <w:sz w:val="20"/>
          <w:szCs w:val="20"/>
        </w:rPr>
        <w:t> Kritēriju piemēro, ja saimniecības kopējais apgrozījums ir vismaz 3000 </w:t>
      </w:r>
      <w:r w:rsidRPr="003D7893">
        <w:rPr>
          <w:rFonts w:ascii="Times New Roman" w:hAnsi="Times New Roman"/>
          <w:i/>
          <w:iCs/>
          <w:sz w:val="20"/>
          <w:szCs w:val="20"/>
        </w:rPr>
        <w:t>euro</w:t>
      </w:r>
      <w:r w:rsidRPr="003D7893">
        <w:rPr>
          <w:rFonts w:ascii="Times New Roman" w:hAnsi="Times New Roman"/>
          <w:sz w:val="20"/>
          <w:szCs w:val="20"/>
        </w:rPr>
        <w:t>.</w:t>
      </w:r>
    </w:p>
    <w:p w14:paraId="0970FFA1" w14:textId="77777777" w:rsidR="004F0182" w:rsidRPr="003D7893" w:rsidRDefault="004F0182" w:rsidP="00AB4BD1">
      <w:pPr>
        <w:spacing w:after="0"/>
        <w:jc w:val="both"/>
        <w:rPr>
          <w:rFonts w:ascii="Times New Roman" w:hAnsi="Times New Roman"/>
          <w:sz w:val="20"/>
          <w:szCs w:val="20"/>
        </w:rPr>
      </w:pPr>
    </w:p>
    <w:p w14:paraId="0C92F6B5" w14:textId="5009515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 </w:t>
      </w:r>
      <w:r w:rsidRPr="003D7893">
        <w:rPr>
          <w:rFonts w:ascii="Times New Roman" w:hAnsi="Times New Roman"/>
          <w:sz w:val="20"/>
          <w:szCs w:val="20"/>
          <w:vertAlign w:val="superscript"/>
        </w:rPr>
        <w:t> 4 </w:t>
      </w:r>
      <w:r w:rsidRPr="003D7893">
        <w:rPr>
          <w:rFonts w:ascii="Times New Roman" w:hAnsi="Times New Roman"/>
          <w:sz w:val="20"/>
          <w:szCs w:val="20"/>
        </w:rPr>
        <w:t>Publiskais finansējums saņemts šādos Latvijas Lauku attīstības programmas 2014.–2020. gada plānošanas un pārejas perioda pasākumos un 2023.–2027. gada intervencēs:</w:t>
      </w:r>
    </w:p>
    <w:p w14:paraId="7D0F3306"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1) </w:t>
      </w:r>
      <w:r w:rsidRPr="003D7893">
        <w:rPr>
          <w:rFonts w:ascii="Times New Roman" w:hAnsi="Times New Roman"/>
          <w:i/>
          <w:iCs/>
          <w:sz w:val="20"/>
          <w:szCs w:val="20"/>
        </w:rPr>
        <w:t>LEADER </w:t>
      </w:r>
      <w:r w:rsidRPr="003D7893">
        <w:rPr>
          <w:rFonts w:ascii="Times New Roman" w:hAnsi="Times New Roman"/>
          <w:sz w:val="20"/>
          <w:szCs w:val="20"/>
        </w:rPr>
        <w:t>(projekti, kuru mērķis bija lauksaimniecības produktu pārstrāde);</w:t>
      </w:r>
    </w:p>
    <w:p w14:paraId="4B257300"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2) ieguldījumi materiālajos aktīvos;</w:t>
      </w:r>
    </w:p>
    <w:p w14:paraId="76B9B0B9" w14:textId="233CE9B3"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3) 2014.–2020. gada plānošanas un pārejas perioda apakšpasākumos "Atbalsts uzņēmējdarbības uzsākšanai, attīstot mazās lauku saimniecības", "Atbalsts jaunajiem lauksaimniekiem uzņēmējdarbības uzsākšanai" un  2023.–2027. gada intervencē "Atbalsts ieguldījumiem mazajās lauku saimniecībās"</w:t>
      </w:r>
      <w:r w:rsidR="009F69B8">
        <w:rPr>
          <w:rFonts w:ascii="Times New Roman" w:hAnsi="Times New Roman"/>
          <w:sz w:val="20"/>
          <w:szCs w:val="20"/>
        </w:rPr>
        <w:t xml:space="preserve">, </w:t>
      </w:r>
      <w:r w:rsidR="009F69B8" w:rsidRPr="009F69B8">
        <w:rPr>
          <w:rFonts w:ascii="Times New Roman" w:hAnsi="Times New Roman"/>
          <w:sz w:val="20"/>
          <w:szCs w:val="20"/>
        </w:rPr>
        <w:t>“Atbalsts gados jaunajiem</w:t>
      </w:r>
      <w:r w:rsidR="009F69B8">
        <w:rPr>
          <w:rFonts w:ascii="Times New Roman" w:hAnsi="Times New Roman"/>
          <w:sz w:val="20"/>
          <w:szCs w:val="20"/>
        </w:rPr>
        <w:t xml:space="preserve"> </w:t>
      </w:r>
      <w:r w:rsidR="009F69B8" w:rsidRPr="009F69B8">
        <w:rPr>
          <w:rFonts w:ascii="Times New Roman" w:hAnsi="Times New Roman"/>
          <w:sz w:val="20"/>
          <w:szCs w:val="20"/>
        </w:rPr>
        <w:t>lauksaimniekiem uzņēmējdarbības uzsākšanai”</w:t>
      </w:r>
      <w:r w:rsidR="009F69B8">
        <w:rPr>
          <w:rFonts w:ascii="Times New Roman" w:hAnsi="Times New Roman"/>
          <w:sz w:val="20"/>
          <w:szCs w:val="20"/>
        </w:rPr>
        <w:t>.</w:t>
      </w:r>
    </w:p>
    <w:p w14:paraId="1F0B41A8" w14:textId="6B0501AC" w:rsidR="003D7893" w:rsidRPr="003D7893" w:rsidRDefault="003D7893" w:rsidP="00AB4BD1">
      <w:pPr>
        <w:spacing w:after="0"/>
        <w:jc w:val="both"/>
        <w:rPr>
          <w:rFonts w:ascii="Times New Roman" w:hAnsi="Times New Roman"/>
          <w:sz w:val="20"/>
          <w:szCs w:val="20"/>
        </w:rPr>
      </w:pPr>
      <w:r w:rsidRPr="003D7893">
        <w:rPr>
          <w:rFonts w:ascii="Times New Roman" w:hAnsi="Times New Roman"/>
          <w:sz w:val="20"/>
          <w:szCs w:val="20"/>
        </w:rPr>
        <w:t>  </w:t>
      </w:r>
    </w:p>
    <w:p w14:paraId="0DE28288"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vertAlign w:val="superscript"/>
        </w:rPr>
        <w:t>5</w:t>
      </w:r>
      <w:r w:rsidRPr="003D7893">
        <w:rPr>
          <w:rFonts w:ascii="Times New Roman" w:hAnsi="Times New Roman"/>
          <w:sz w:val="20"/>
          <w:szCs w:val="20"/>
        </w:rPr>
        <w:t> Kritēriju aprēķinā izmanto attiecināmās izmaksas preventīvajiem pasākumiem.</w:t>
      </w:r>
    </w:p>
    <w:p w14:paraId="45B64D3C"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Kritēriju aprēķina, izmantojot šādu formulu:</w:t>
      </w:r>
    </w:p>
    <w:p w14:paraId="74C63CB9" w14:textId="3A1E03C5"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 A = B x (C/D), kur</w:t>
      </w:r>
    </w:p>
    <w:p w14:paraId="4F580108" w14:textId="2C835FC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 A – punktu skaits, kas aprēķināts, ņemot vērā preventīvo pasākumu proporciju pret kopējiem attiecināmiem projekta izdevumiem;</w:t>
      </w:r>
    </w:p>
    <w:p w14:paraId="7E2C7E1F"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B – punktu skaits kritērijā;</w:t>
      </w:r>
    </w:p>
    <w:p w14:paraId="0BEF72E3" w14:textId="77777777" w:rsidR="003D7893" w:rsidRPr="003D7893" w:rsidRDefault="003D7893" w:rsidP="00AB4BD1">
      <w:pPr>
        <w:jc w:val="both"/>
        <w:rPr>
          <w:rFonts w:ascii="Times New Roman" w:hAnsi="Times New Roman"/>
          <w:sz w:val="20"/>
          <w:szCs w:val="20"/>
        </w:rPr>
      </w:pPr>
      <w:r w:rsidRPr="003D7893">
        <w:rPr>
          <w:rFonts w:ascii="Times New Roman" w:hAnsi="Times New Roman"/>
          <w:sz w:val="20"/>
          <w:szCs w:val="20"/>
        </w:rPr>
        <w:t>C – projektā paredzētie preventīvo pasākumu izdevumi (</w:t>
      </w:r>
      <w:r w:rsidRPr="003D7893">
        <w:rPr>
          <w:rFonts w:ascii="Times New Roman" w:hAnsi="Times New Roman"/>
          <w:i/>
          <w:iCs/>
          <w:sz w:val="20"/>
          <w:szCs w:val="20"/>
        </w:rPr>
        <w:t>euro</w:t>
      </w:r>
      <w:r w:rsidRPr="003D7893">
        <w:rPr>
          <w:rFonts w:ascii="Times New Roman" w:hAnsi="Times New Roman"/>
          <w:sz w:val="20"/>
          <w:szCs w:val="20"/>
        </w:rPr>
        <w:t>);</w:t>
      </w:r>
    </w:p>
    <w:p w14:paraId="7C17193F" w14:textId="77777777" w:rsidR="003D7893" w:rsidRDefault="003D7893" w:rsidP="00AB4BD1">
      <w:pPr>
        <w:jc w:val="both"/>
        <w:rPr>
          <w:rFonts w:ascii="Times New Roman" w:hAnsi="Times New Roman"/>
          <w:sz w:val="20"/>
          <w:szCs w:val="20"/>
        </w:rPr>
      </w:pPr>
      <w:r w:rsidRPr="003D7893">
        <w:rPr>
          <w:rFonts w:ascii="Times New Roman" w:hAnsi="Times New Roman"/>
          <w:sz w:val="20"/>
          <w:szCs w:val="20"/>
        </w:rPr>
        <w:t>D – projekta kopējie attiecināmie izdevumi (</w:t>
      </w:r>
      <w:r w:rsidRPr="003D7893">
        <w:rPr>
          <w:rFonts w:ascii="Times New Roman" w:hAnsi="Times New Roman"/>
          <w:i/>
          <w:iCs/>
          <w:sz w:val="20"/>
          <w:szCs w:val="20"/>
        </w:rPr>
        <w:t>euro</w:t>
      </w:r>
      <w:r w:rsidRPr="003D7893">
        <w:rPr>
          <w:rFonts w:ascii="Times New Roman" w:hAnsi="Times New Roman"/>
          <w:sz w:val="20"/>
          <w:szCs w:val="20"/>
        </w:rPr>
        <w:t>).</w:t>
      </w:r>
    </w:p>
    <w:p w14:paraId="318D835D" w14:textId="3C8E27E3" w:rsidR="002119F2" w:rsidRDefault="003D7893" w:rsidP="00AB4BD1">
      <w:pPr>
        <w:jc w:val="both"/>
        <w:rPr>
          <w:rFonts w:ascii="Times New Roman" w:hAnsi="Times New Roman"/>
          <w:sz w:val="20"/>
          <w:szCs w:val="20"/>
        </w:rPr>
      </w:pPr>
      <w:bookmarkStart w:id="0" w:name="_Hlk207195460"/>
      <w:r w:rsidRPr="003D7893">
        <w:rPr>
          <w:rFonts w:ascii="Times New Roman" w:hAnsi="Times New Roman"/>
          <w:sz w:val="20"/>
          <w:szCs w:val="20"/>
          <w:vertAlign w:val="superscript"/>
        </w:rPr>
        <w:t>6</w:t>
      </w:r>
      <w:bookmarkEnd w:id="0"/>
      <w:r w:rsidRPr="003D7893">
        <w:rPr>
          <w:rFonts w:ascii="Times New Roman" w:hAnsi="Times New Roman"/>
          <w:sz w:val="20"/>
          <w:szCs w:val="20"/>
        </w:rPr>
        <w:t> </w:t>
      </w:r>
      <w:bookmarkStart w:id="1" w:name="_Hlk207195476"/>
      <w:r w:rsidR="00AB4BD1" w:rsidRPr="00AB4BD1">
        <w:rPr>
          <w:rFonts w:ascii="Times New Roman" w:hAnsi="Times New Roman"/>
          <w:sz w:val="20"/>
          <w:szCs w:val="20"/>
        </w:rPr>
        <w:t xml:space="preserve">Ilgtermiņa līgums </w:t>
      </w:r>
      <w:bookmarkEnd w:id="1"/>
      <w:r w:rsidR="00AB4BD1" w:rsidRPr="00AB4BD1">
        <w:rPr>
          <w:rFonts w:ascii="Times New Roman" w:hAnsi="Times New Roman"/>
          <w:sz w:val="20"/>
          <w:szCs w:val="20"/>
        </w:rPr>
        <w:t>ir starp primārās lauksaimniecības produktu ražotāju un lauksaimniecības produktu pārstrādātāju noslēgts rakstveida līgums par primārās lauksaimniecības produktu piegādi, kurā noteikts piegādātās produkcijas apjoms, kvalitātes rādītāji, un samaksas kārtība, un kurš noslēgts vismaz uz gadu.</w:t>
      </w:r>
    </w:p>
    <w:p w14:paraId="4160E06A" w14:textId="27EF26B7" w:rsidR="00AB4BD1" w:rsidRDefault="00AB4BD1" w:rsidP="00AB4BD1">
      <w:pPr>
        <w:jc w:val="both"/>
        <w:rPr>
          <w:rFonts w:ascii="Times New Roman" w:hAnsi="Times New Roman"/>
          <w:sz w:val="20"/>
          <w:szCs w:val="20"/>
        </w:rPr>
      </w:pPr>
      <w:r>
        <w:rPr>
          <w:rFonts w:ascii="Times New Roman" w:hAnsi="Times New Roman"/>
          <w:sz w:val="20"/>
          <w:szCs w:val="20"/>
          <w:vertAlign w:val="superscript"/>
        </w:rPr>
        <w:t xml:space="preserve">7 </w:t>
      </w:r>
      <w:r w:rsidRPr="00AB4BD1">
        <w:rPr>
          <w:rFonts w:ascii="Times New Roman" w:hAnsi="Times New Roman"/>
          <w:sz w:val="20"/>
          <w:szCs w:val="20"/>
        </w:rPr>
        <w:t>Kopprojektiem kritērijus aprēķina, ņemot vērā visus kopprojekta dalībnieku datus kopā. Šā pielikuma 2. punktā minētā kritērija punktus kopprojektam piemēro, ja tam atbilst visi kopprojekta dalībnieki. Šā pielikuma 6. punktā minētā kritērija punktus aprēķina katram kopprojekta dalībniekam atsevišķi, pēc tam tos summē un izdala ar kopprojekta dalībnieku skaitu.</w:t>
      </w:r>
    </w:p>
    <w:p w14:paraId="467CD1D2" w14:textId="1F6441D2" w:rsidR="00AB4BD1" w:rsidRDefault="00AB4BD1" w:rsidP="00AB4BD1">
      <w:pPr>
        <w:jc w:val="both"/>
        <w:rPr>
          <w:rFonts w:ascii="Times New Roman" w:hAnsi="Times New Roman"/>
          <w:sz w:val="20"/>
          <w:szCs w:val="20"/>
        </w:rPr>
      </w:pPr>
      <w:r w:rsidRPr="00AB4BD1">
        <w:rPr>
          <w:rFonts w:ascii="Times New Roman" w:hAnsi="Times New Roman"/>
          <w:sz w:val="20"/>
          <w:szCs w:val="20"/>
        </w:rPr>
        <w:t>Vienādu projektu atlases kritēriju gadījumā Ja projektu atlasē iegūtais punktu skaits ir vienāds, rindošanā augstāk atrodas atbalsta pretendents, kam ir izmaksāts mazāks publiskais finansējums saskaņā 6. punktu. Ja ir vienāds gan punktu skaits, gan izmaksātā publiskā finansējuma apmērs, priekšroka saņemt publisko finansējumu ir pēc lauksaimniecībā izmantojamās zemes platības mazākai saimniecībai</w:t>
      </w:r>
      <w:r>
        <w:rPr>
          <w:rFonts w:ascii="Times New Roman" w:hAnsi="Times New Roman"/>
          <w:sz w:val="20"/>
          <w:szCs w:val="20"/>
        </w:rPr>
        <w:t>.</w:t>
      </w:r>
    </w:p>
    <w:p w14:paraId="7DB2AEFD" w14:textId="77777777" w:rsidR="00AB4BD1" w:rsidRPr="005E7A67" w:rsidRDefault="00AB4BD1" w:rsidP="005A2606">
      <w:pPr>
        <w:rPr>
          <w:rFonts w:ascii="Times New Roman" w:hAnsi="Times New Roman"/>
        </w:rPr>
      </w:pPr>
    </w:p>
    <w:sectPr w:rsidR="00AB4BD1" w:rsidRPr="005E7A67" w:rsidSect="002119F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BF36" w14:textId="77777777" w:rsidR="00380953" w:rsidRDefault="00380953" w:rsidP="005641E8">
      <w:pPr>
        <w:spacing w:after="0" w:line="240" w:lineRule="auto"/>
      </w:pPr>
      <w:r>
        <w:separator/>
      </w:r>
    </w:p>
  </w:endnote>
  <w:endnote w:type="continuationSeparator" w:id="0">
    <w:p w14:paraId="089FFD38" w14:textId="77777777" w:rsidR="00380953" w:rsidRDefault="00380953" w:rsidP="0056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920DA" w14:textId="77777777" w:rsidR="00380953" w:rsidRDefault="00380953" w:rsidP="005641E8">
      <w:pPr>
        <w:spacing w:after="0" w:line="240" w:lineRule="auto"/>
      </w:pPr>
      <w:r>
        <w:separator/>
      </w:r>
    </w:p>
  </w:footnote>
  <w:footnote w:type="continuationSeparator" w:id="0">
    <w:p w14:paraId="5DE21A63" w14:textId="77777777" w:rsidR="00380953" w:rsidRDefault="00380953" w:rsidP="005641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869"/>
    <w:rsid w:val="000264C7"/>
    <w:rsid w:val="0005394C"/>
    <w:rsid w:val="00063B1D"/>
    <w:rsid w:val="00073195"/>
    <w:rsid w:val="000867B7"/>
    <w:rsid w:val="000B7C6C"/>
    <w:rsid w:val="000F0BFF"/>
    <w:rsid w:val="0010627F"/>
    <w:rsid w:val="001100A5"/>
    <w:rsid w:val="0011335A"/>
    <w:rsid w:val="00117CFB"/>
    <w:rsid w:val="00126031"/>
    <w:rsid w:val="0019731D"/>
    <w:rsid w:val="001D2516"/>
    <w:rsid w:val="001F78E7"/>
    <w:rsid w:val="002119F2"/>
    <w:rsid w:val="00235AA2"/>
    <w:rsid w:val="00262155"/>
    <w:rsid w:val="0026787D"/>
    <w:rsid w:val="00275EB4"/>
    <w:rsid w:val="00292C9E"/>
    <w:rsid w:val="002934DE"/>
    <w:rsid w:val="002B2AF2"/>
    <w:rsid w:val="0030325D"/>
    <w:rsid w:val="00311F06"/>
    <w:rsid w:val="00320A3F"/>
    <w:rsid w:val="00355271"/>
    <w:rsid w:val="00355B5F"/>
    <w:rsid w:val="00380953"/>
    <w:rsid w:val="00395787"/>
    <w:rsid w:val="003B051C"/>
    <w:rsid w:val="003C6B20"/>
    <w:rsid w:val="003D7893"/>
    <w:rsid w:val="003F06FF"/>
    <w:rsid w:val="00404D93"/>
    <w:rsid w:val="00422386"/>
    <w:rsid w:val="004522FE"/>
    <w:rsid w:val="0046722F"/>
    <w:rsid w:val="004674D4"/>
    <w:rsid w:val="004708DC"/>
    <w:rsid w:val="004A5B63"/>
    <w:rsid w:val="004A5D03"/>
    <w:rsid w:val="004D76F9"/>
    <w:rsid w:val="004E056A"/>
    <w:rsid w:val="004F0182"/>
    <w:rsid w:val="00502C81"/>
    <w:rsid w:val="00504026"/>
    <w:rsid w:val="0051503D"/>
    <w:rsid w:val="005511F9"/>
    <w:rsid w:val="00554FA8"/>
    <w:rsid w:val="00562535"/>
    <w:rsid w:val="005641E8"/>
    <w:rsid w:val="005A2606"/>
    <w:rsid w:val="005A76A9"/>
    <w:rsid w:val="005C36D7"/>
    <w:rsid w:val="005E7A67"/>
    <w:rsid w:val="006563A4"/>
    <w:rsid w:val="006C0955"/>
    <w:rsid w:val="006D47A6"/>
    <w:rsid w:val="00717856"/>
    <w:rsid w:val="00723D49"/>
    <w:rsid w:val="00745E40"/>
    <w:rsid w:val="007671AE"/>
    <w:rsid w:val="0077003E"/>
    <w:rsid w:val="00802DBD"/>
    <w:rsid w:val="0081547E"/>
    <w:rsid w:val="00820B69"/>
    <w:rsid w:val="008653AB"/>
    <w:rsid w:val="00873071"/>
    <w:rsid w:val="00874725"/>
    <w:rsid w:val="00880DAD"/>
    <w:rsid w:val="0088696F"/>
    <w:rsid w:val="008A538A"/>
    <w:rsid w:val="008B1513"/>
    <w:rsid w:val="008F190E"/>
    <w:rsid w:val="008F4872"/>
    <w:rsid w:val="008F48C5"/>
    <w:rsid w:val="00903D8C"/>
    <w:rsid w:val="00940529"/>
    <w:rsid w:val="00957B8A"/>
    <w:rsid w:val="009876B0"/>
    <w:rsid w:val="009A1274"/>
    <w:rsid w:val="009B2137"/>
    <w:rsid w:val="009B78BD"/>
    <w:rsid w:val="009C5A06"/>
    <w:rsid w:val="009E1F89"/>
    <w:rsid w:val="009E630E"/>
    <w:rsid w:val="009F69B8"/>
    <w:rsid w:val="00A037F5"/>
    <w:rsid w:val="00A04369"/>
    <w:rsid w:val="00A06645"/>
    <w:rsid w:val="00A32AF9"/>
    <w:rsid w:val="00A437EE"/>
    <w:rsid w:val="00A578D0"/>
    <w:rsid w:val="00A71296"/>
    <w:rsid w:val="00AB0714"/>
    <w:rsid w:val="00AB4BD1"/>
    <w:rsid w:val="00AD04E6"/>
    <w:rsid w:val="00B06DEE"/>
    <w:rsid w:val="00B3411B"/>
    <w:rsid w:val="00B34A7B"/>
    <w:rsid w:val="00B51915"/>
    <w:rsid w:val="00BB039E"/>
    <w:rsid w:val="00BB0A21"/>
    <w:rsid w:val="00BE1233"/>
    <w:rsid w:val="00BE28D1"/>
    <w:rsid w:val="00C35028"/>
    <w:rsid w:val="00C85988"/>
    <w:rsid w:val="00C868BF"/>
    <w:rsid w:val="00C9048F"/>
    <w:rsid w:val="00C90B97"/>
    <w:rsid w:val="00CA7E27"/>
    <w:rsid w:val="00CC59B1"/>
    <w:rsid w:val="00CC681C"/>
    <w:rsid w:val="00D30869"/>
    <w:rsid w:val="00D502B0"/>
    <w:rsid w:val="00D5789B"/>
    <w:rsid w:val="00D707DA"/>
    <w:rsid w:val="00D8581A"/>
    <w:rsid w:val="00D96AAD"/>
    <w:rsid w:val="00DB20B2"/>
    <w:rsid w:val="00DE6DED"/>
    <w:rsid w:val="00DF140B"/>
    <w:rsid w:val="00E2434A"/>
    <w:rsid w:val="00E27CFF"/>
    <w:rsid w:val="00E72E94"/>
    <w:rsid w:val="00F161AA"/>
    <w:rsid w:val="00F64BDE"/>
    <w:rsid w:val="00FB1660"/>
    <w:rsid w:val="00FD1B7A"/>
    <w:rsid w:val="00FF2E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8159"/>
  <w15:chartTrackingRefBased/>
  <w15:docId w15:val="{10EE4FE7-B6A1-40AB-AC1D-B692D6A3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19F2"/>
  </w:style>
  <w:style w:type="character" w:styleId="Hyperlink">
    <w:name w:val="Hyperlink"/>
    <w:basedOn w:val="DefaultParagraphFont"/>
    <w:uiPriority w:val="99"/>
    <w:unhideWhenUsed/>
    <w:rsid w:val="00562535"/>
    <w:rPr>
      <w:color w:val="0563C1" w:themeColor="hyperlink"/>
      <w:u w:val="single"/>
    </w:rPr>
  </w:style>
  <w:style w:type="character" w:styleId="CommentReference">
    <w:name w:val="annotation reference"/>
    <w:basedOn w:val="DefaultParagraphFont"/>
    <w:uiPriority w:val="99"/>
    <w:semiHidden/>
    <w:unhideWhenUsed/>
    <w:rsid w:val="00873071"/>
    <w:rPr>
      <w:sz w:val="16"/>
      <w:szCs w:val="16"/>
    </w:rPr>
  </w:style>
  <w:style w:type="paragraph" w:styleId="CommentText">
    <w:name w:val="annotation text"/>
    <w:basedOn w:val="Normal"/>
    <w:link w:val="CommentTextChar"/>
    <w:uiPriority w:val="99"/>
    <w:unhideWhenUsed/>
    <w:rsid w:val="00873071"/>
    <w:pPr>
      <w:spacing w:line="240" w:lineRule="auto"/>
    </w:pPr>
    <w:rPr>
      <w:sz w:val="20"/>
      <w:szCs w:val="20"/>
    </w:rPr>
  </w:style>
  <w:style w:type="character" w:customStyle="1" w:styleId="CommentTextChar">
    <w:name w:val="Comment Text Char"/>
    <w:basedOn w:val="DefaultParagraphFont"/>
    <w:link w:val="CommentText"/>
    <w:uiPriority w:val="99"/>
    <w:rsid w:val="0087307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3071"/>
    <w:rPr>
      <w:b/>
      <w:bCs/>
    </w:rPr>
  </w:style>
  <w:style w:type="character" w:customStyle="1" w:styleId="CommentSubjectChar">
    <w:name w:val="Comment Subject Char"/>
    <w:basedOn w:val="CommentTextChar"/>
    <w:link w:val="CommentSubject"/>
    <w:uiPriority w:val="99"/>
    <w:semiHidden/>
    <w:rsid w:val="0087307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73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071"/>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5641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1E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5641E8"/>
    <w:rPr>
      <w:vertAlign w:val="superscript"/>
    </w:rPr>
  </w:style>
  <w:style w:type="character" w:styleId="UnresolvedMention">
    <w:name w:val="Unresolved Mention"/>
    <w:basedOn w:val="DefaultParagraphFont"/>
    <w:uiPriority w:val="99"/>
    <w:semiHidden/>
    <w:unhideWhenUsed/>
    <w:rsid w:val="00874725"/>
    <w:rPr>
      <w:color w:val="605E5C"/>
      <w:shd w:val="clear" w:color="auto" w:fill="E1DFDD"/>
    </w:rPr>
  </w:style>
  <w:style w:type="paragraph" w:styleId="Revision">
    <w:name w:val="Revision"/>
    <w:hidden/>
    <w:uiPriority w:val="99"/>
    <w:semiHidden/>
    <w:rsid w:val="00C3502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C59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826023">
      <w:bodyDiv w:val="1"/>
      <w:marLeft w:val="0"/>
      <w:marRight w:val="0"/>
      <w:marTop w:val="0"/>
      <w:marBottom w:val="0"/>
      <w:divBdr>
        <w:top w:val="none" w:sz="0" w:space="0" w:color="auto"/>
        <w:left w:val="none" w:sz="0" w:space="0" w:color="auto"/>
        <w:bottom w:val="none" w:sz="0" w:space="0" w:color="auto"/>
        <w:right w:val="none" w:sz="0" w:space="0" w:color="auto"/>
      </w:divBdr>
    </w:div>
    <w:div w:id="127350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d.gov.lv/lv/media/6753/download?attachment" TargetMode="External"/><Relationship Id="rId13" Type="http://schemas.openxmlformats.org/officeDocument/2006/relationships/hyperlink" Target="https://www.lad.gov.lv/lv/media/6513/download?attachment" TargetMode="External"/><Relationship Id="rId3" Type="http://schemas.openxmlformats.org/officeDocument/2006/relationships/settings" Target="settings.xml"/><Relationship Id="rId7" Type="http://schemas.openxmlformats.org/officeDocument/2006/relationships/hyperlink" Target="https://www.lad.gov.lv/lv/media/6753/download?attachment" TargetMode="External"/><Relationship Id="rId12" Type="http://schemas.openxmlformats.org/officeDocument/2006/relationships/hyperlink" Target="http://www.llka.lv/atbilstibas-lpk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ad.gov.lv/lv/media/6753/download?attachm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ad.gov.lv/lv/media/6753/download?attachment" TargetMode="External"/><Relationship Id="rId4" Type="http://schemas.openxmlformats.org/officeDocument/2006/relationships/webSettings" Target="webSettings.xml"/><Relationship Id="rId9" Type="http://schemas.openxmlformats.org/officeDocument/2006/relationships/hyperlink" Target="https://www.lad.gov.lv/lv/media/6672/download?attach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88BB4-9839-4409-A556-7DA3B42C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8233</Words>
  <Characters>4693</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Strēle</dc:creator>
  <cp:keywords/>
  <dc:description/>
  <cp:lastModifiedBy>Liene Grinsone</cp:lastModifiedBy>
  <cp:revision>7</cp:revision>
  <dcterms:created xsi:type="dcterms:W3CDTF">2025-08-27T10:06:00Z</dcterms:created>
  <dcterms:modified xsi:type="dcterms:W3CDTF">2025-11-12T10:11:00Z</dcterms:modified>
</cp:coreProperties>
</file>