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BAB2D" w14:textId="77777777" w:rsidR="0092782C" w:rsidRPr="00E855DD" w:rsidRDefault="0092782C" w:rsidP="001006DB">
      <w:pPr>
        <w:spacing w:after="0" w:line="240" w:lineRule="auto"/>
        <w:rPr>
          <w:rFonts w:ascii="Times New Roman" w:eastAsia="Times New Roman" w:hAnsi="Times New Roman"/>
          <w:sz w:val="24"/>
          <w:szCs w:val="24"/>
          <w:lang w:eastAsia="lv-LV"/>
        </w:rPr>
      </w:pPr>
    </w:p>
    <w:p w14:paraId="037D1A46" w14:textId="77777777" w:rsidR="003A3C2D" w:rsidRDefault="003A3C2D" w:rsidP="001006DB">
      <w:pPr>
        <w:spacing w:after="0" w:line="240" w:lineRule="auto"/>
        <w:jc w:val="center"/>
        <w:outlineLvl w:val="3"/>
        <w:rPr>
          <w:rFonts w:ascii="Times New Roman" w:eastAsia="Times New Roman" w:hAnsi="Times New Roman"/>
          <w:b/>
          <w:sz w:val="28"/>
          <w:szCs w:val="24"/>
          <w:lang w:eastAsia="lv-LV"/>
        </w:rPr>
      </w:pPr>
    </w:p>
    <w:p w14:paraId="49DBAB2E" w14:textId="6D6980BF" w:rsidR="0092782C" w:rsidRDefault="00332F73" w:rsidP="001006DB">
      <w:pPr>
        <w:spacing w:after="0" w:line="240" w:lineRule="auto"/>
        <w:jc w:val="center"/>
        <w:outlineLvl w:val="3"/>
        <w:rPr>
          <w:rFonts w:ascii="Times New Roman" w:eastAsia="Times New Roman" w:hAnsi="Times New Roman"/>
          <w:b/>
          <w:sz w:val="28"/>
          <w:szCs w:val="24"/>
          <w:lang w:eastAsia="lv-LV"/>
        </w:rPr>
      </w:pPr>
      <w:r w:rsidRPr="001006DB">
        <w:rPr>
          <w:rFonts w:ascii="Times New Roman" w:eastAsia="Times New Roman" w:hAnsi="Times New Roman"/>
          <w:b/>
          <w:sz w:val="28"/>
          <w:szCs w:val="24"/>
          <w:lang w:eastAsia="lv-LV"/>
        </w:rPr>
        <w:t xml:space="preserve">Iesniegums </w:t>
      </w:r>
      <w:r w:rsidR="00F21B84" w:rsidRPr="001006DB">
        <w:rPr>
          <w:rFonts w:ascii="Times New Roman" w:eastAsia="Times New Roman" w:hAnsi="Times New Roman"/>
          <w:b/>
          <w:sz w:val="28"/>
          <w:szCs w:val="24"/>
          <w:lang w:eastAsia="lv-LV"/>
        </w:rPr>
        <w:t xml:space="preserve">tādas </w:t>
      </w:r>
      <w:r w:rsidR="00C36A35" w:rsidRPr="001006DB">
        <w:rPr>
          <w:rFonts w:ascii="Times New Roman" w:eastAsia="Times New Roman" w:hAnsi="Times New Roman"/>
          <w:b/>
          <w:sz w:val="28"/>
          <w:szCs w:val="24"/>
          <w:lang w:eastAsia="lv-LV"/>
        </w:rPr>
        <w:t>marķētas</w:t>
      </w:r>
      <w:r w:rsidRPr="001006DB">
        <w:rPr>
          <w:rFonts w:ascii="Times New Roman" w:eastAsia="Times New Roman" w:hAnsi="Times New Roman"/>
          <w:b/>
          <w:sz w:val="28"/>
          <w:szCs w:val="24"/>
          <w:lang w:eastAsia="lv-LV"/>
        </w:rPr>
        <w:t xml:space="preserve"> </w:t>
      </w:r>
      <w:r w:rsidR="00313AFF">
        <w:rPr>
          <w:rFonts w:ascii="Times New Roman" w:eastAsia="Times New Roman" w:hAnsi="Times New Roman"/>
          <w:b/>
          <w:sz w:val="28"/>
          <w:szCs w:val="24"/>
          <w:lang w:eastAsia="lv-LV"/>
        </w:rPr>
        <w:t xml:space="preserve">zvejniecībā izmantojamas </w:t>
      </w:r>
      <w:r w:rsidRPr="001006DB">
        <w:rPr>
          <w:rFonts w:ascii="Times New Roman" w:eastAsia="Times New Roman" w:hAnsi="Times New Roman"/>
          <w:b/>
          <w:sz w:val="28"/>
          <w:szCs w:val="24"/>
          <w:lang w:eastAsia="lv-LV"/>
        </w:rPr>
        <w:t>dīzeļdegvielas</w:t>
      </w:r>
      <w:r w:rsidR="00F21B84" w:rsidRPr="001006DB">
        <w:rPr>
          <w:rFonts w:ascii="Times New Roman" w:eastAsia="Times New Roman" w:hAnsi="Times New Roman"/>
          <w:b/>
          <w:sz w:val="28"/>
          <w:szCs w:val="24"/>
          <w:lang w:eastAsia="lv-LV"/>
        </w:rPr>
        <w:t xml:space="preserve"> piešķiršanai</w:t>
      </w:r>
      <w:r w:rsidRPr="001006DB">
        <w:rPr>
          <w:rFonts w:ascii="Times New Roman" w:eastAsia="Times New Roman" w:hAnsi="Times New Roman"/>
          <w:b/>
          <w:sz w:val="28"/>
          <w:szCs w:val="24"/>
          <w:lang w:eastAsia="lv-LV"/>
        </w:rPr>
        <w:t xml:space="preserve">, kurai piemēro samazināto akcīzes nodokļa likmi </w:t>
      </w:r>
    </w:p>
    <w:p w14:paraId="3FCB9B2D" w14:textId="14332BA1" w:rsidR="0014427D" w:rsidRDefault="0014427D" w:rsidP="001006DB">
      <w:pPr>
        <w:spacing w:after="0" w:line="240" w:lineRule="auto"/>
        <w:jc w:val="center"/>
        <w:outlineLvl w:val="3"/>
        <w:rPr>
          <w:rFonts w:ascii="Times New Roman" w:eastAsia="Times New Roman" w:hAnsi="Times New Roman"/>
          <w:b/>
          <w:sz w:val="28"/>
          <w:szCs w:val="24"/>
          <w:lang w:eastAsia="lv-LV"/>
        </w:rPr>
      </w:pPr>
    </w:p>
    <w:p w14:paraId="0A1D8553" w14:textId="29907FB8" w:rsidR="003A3C2D" w:rsidRDefault="003A3C2D" w:rsidP="001006DB">
      <w:pPr>
        <w:spacing w:after="0" w:line="240" w:lineRule="auto"/>
        <w:jc w:val="center"/>
        <w:outlineLvl w:val="3"/>
        <w:rPr>
          <w:rFonts w:ascii="Times New Roman" w:eastAsia="Times New Roman" w:hAnsi="Times New Roman"/>
          <w:b/>
          <w:sz w:val="28"/>
          <w:szCs w:val="24"/>
          <w:lang w:eastAsia="lv-LV"/>
        </w:rPr>
      </w:pPr>
    </w:p>
    <w:p w14:paraId="27808306" w14:textId="082F341B" w:rsidR="003A3C2D" w:rsidRDefault="003A3C2D" w:rsidP="001006DB">
      <w:pPr>
        <w:spacing w:after="0" w:line="240" w:lineRule="auto"/>
        <w:jc w:val="center"/>
        <w:outlineLvl w:val="3"/>
        <w:rPr>
          <w:rFonts w:ascii="Times New Roman" w:eastAsia="Times New Roman" w:hAnsi="Times New Roman"/>
          <w:b/>
          <w:sz w:val="28"/>
          <w:szCs w:val="24"/>
          <w:lang w:eastAsia="lv-LV"/>
        </w:rPr>
      </w:pPr>
    </w:p>
    <w:p w14:paraId="15EEA8C2" w14:textId="77777777" w:rsidR="003A3C2D" w:rsidRDefault="003A3C2D" w:rsidP="001006DB">
      <w:pPr>
        <w:spacing w:after="0" w:line="240" w:lineRule="auto"/>
        <w:jc w:val="center"/>
        <w:outlineLvl w:val="3"/>
        <w:rPr>
          <w:rFonts w:ascii="Times New Roman" w:eastAsia="Times New Roman" w:hAnsi="Times New Roman"/>
          <w:b/>
          <w:sz w:val="28"/>
          <w:szCs w:val="24"/>
          <w:lang w:eastAsia="lv-LV"/>
        </w:rPr>
      </w:pPr>
    </w:p>
    <w:p w14:paraId="70F21F92" w14:textId="13B20D04" w:rsidR="00313AFF" w:rsidRDefault="00313AFF" w:rsidP="001006DB">
      <w:pPr>
        <w:spacing w:after="0" w:line="240" w:lineRule="auto"/>
        <w:jc w:val="center"/>
        <w:outlineLvl w:val="3"/>
        <w:rPr>
          <w:rFonts w:ascii="Times New Roman" w:eastAsia="Times New Roman" w:hAnsi="Times New Roman"/>
          <w:b/>
          <w:sz w:val="28"/>
          <w:szCs w:val="24"/>
          <w:lang w:eastAsia="lv-LV"/>
        </w:rPr>
      </w:pPr>
    </w:p>
    <w:p w14:paraId="49DBAB69" w14:textId="3D103550" w:rsidR="0092782C" w:rsidRPr="001A670D" w:rsidRDefault="0092782C" w:rsidP="00313AFF">
      <w:pPr>
        <w:pStyle w:val="ListParagraph"/>
        <w:numPr>
          <w:ilvl w:val="0"/>
          <w:numId w:val="2"/>
        </w:numPr>
        <w:spacing w:after="0" w:line="240" w:lineRule="auto"/>
        <w:jc w:val="both"/>
        <w:rPr>
          <w:rFonts w:ascii="Times New Roman" w:eastAsia="Times New Roman" w:hAnsi="Times New Roman"/>
          <w:b/>
          <w:sz w:val="24"/>
          <w:szCs w:val="24"/>
          <w:lang w:eastAsia="lv-LV"/>
        </w:rPr>
      </w:pPr>
      <w:r w:rsidRPr="001A670D">
        <w:rPr>
          <w:rFonts w:ascii="Times New Roman" w:eastAsia="Times New Roman" w:hAnsi="Times New Roman"/>
          <w:b/>
          <w:sz w:val="24"/>
          <w:szCs w:val="24"/>
          <w:lang w:eastAsia="lv-LV"/>
        </w:rPr>
        <w:t>Informācija par klientu</w:t>
      </w:r>
    </w:p>
    <w:p w14:paraId="6F43E157" w14:textId="77777777" w:rsidR="00BB7DF6" w:rsidRPr="001A670D" w:rsidRDefault="00BB7DF6" w:rsidP="00BB7DF6">
      <w:pPr>
        <w:pStyle w:val="ListParagraph"/>
        <w:spacing w:after="0" w:line="240" w:lineRule="auto"/>
        <w:ind w:left="1080"/>
        <w:jc w:val="both"/>
        <w:rPr>
          <w:rFonts w:ascii="Times New Roman" w:eastAsia="Times New Roman" w:hAnsi="Times New Roman"/>
          <w:b/>
          <w:sz w:val="24"/>
          <w:szCs w:val="24"/>
          <w:lang w:eastAsia="lv-LV"/>
        </w:rPr>
      </w:pPr>
      <w:r w:rsidRPr="001A670D">
        <w:rPr>
          <w:rFonts w:ascii="Times New Roman" w:eastAsia="Times New Roman" w:hAnsi="Times New Roman"/>
          <w:b/>
          <w:sz w:val="24"/>
          <w:szCs w:val="24"/>
          <w:lang w:eastAsia="lv-LV"/>
        </w:rPr>
        <w:t>Ja klients ir fiziska persona:</w:t>
      </w:r>
    </w:p>
    <w:p w14:paraId="1A28C5E9" w14:textId="77777777" w:rsidR="00BB7DF6" w:rsidRPr="001A670D" w:rsidRDefault="00BB7DF6" w:rsidP="00BB7DF6">
      <w:pPr>
        <w:pStyle w:val="ListParagraph"/>
        <w:spacing w:after="0" w:line="240" w:lineRule="auto"/>
        <w:ind w:left="1080"/>
        <w:jc w:val="both"/>
        <w:rPr>
          <w:rFonts w:ascii="Times New Roman" w:eastAsia="Times New Roman" w:hAnsi="Times New Roman"/>
          <w:b/>
          <w:sz w:val="24"/>
          <w:szCs w:val="24"/>
          <w:lang w:eastAsia="lv-LV"/>
        </w:rPr>
      </w:pPr>
    </w:p>
    <w:tbl>
      <w:tblPr>
        <w:tblStyle w:val="TableGrid"/>
        <w:tblW w:w="0" w:type="auto"/>
        <w:tblInd w:w="1080" w:type="dxa"/>
        <w:tblLook w:val="04A0" w:firstRow="1" w:lastRow="0" w:firstColumn="1" w:lastColumn="0" w:noHBand="0" w:noVBand="1"/>
      </w:tblPr>
      <w:tblGrid>
        <w:gridCol w:w="4096"/>
        <w:gridCol w:w="3885"/>
      </w:tblGrid>
      <w:tr w:rsidR="001A670D" w:rsidRPr="001A670D" w14:paraId="0B9A7D1B" w14:textId="77777777" w:rsidTr="00753530">
        <w:tc>
          <w:tcPr>
            <w:tcW w:w="4643" w:type="dxa"/>
          </w:tcPr>
          <w:p w14:paraId="293D4680" w14:textId="77777777" w:rsidR="00BB7DF6" w:rsidRPr="001A670D" w:rsidRDefault="00BB7DF6" w:rsidP="00753530">
            <w:pPr>
              <w:pStyle w:val="ListParagraph"/>
              <w:ind w:left="0"/>
              <w:jc w:val="both"/>
              <w:rPr>
                <w:rFonts w:ascii="Times New Roman" w:eastAsia="Times New Roman" w:hAnsi="Times New Roman"/>
                <w:b/>
                <w:sz w:val="24"/>
                <w:szCs w:val="24"/>
                <w:lang w:eastAsia="lv-LV"/>
              </w:rPr>
            </w:pPr>
            <w:r w:rsidRPr="001A670D">
              <w:rPr>
                <w:rFonts w:ascii="Times New Roman" w:eastAsia="Times New Roman" w:hAnsi="Times New Roman"/>
                <w:sz w:val="24"/>
                <w:szCs w:val="24"/>
                <w:lang w:eastAsia="lv-LV"/>
              </w:rPr>
              <w:t>Vārds</w:t>
            </w:r>
          </w:p>
        </w:tc>
        <w:tc>
          <w:tcPr>
            <w:tcW w:w="4644" w:type="dxa"/>
          </w:tcPr>
          <w:p w14:paraId="2EC66196" w14:textId="77777777" w:rsidR="00BB7DF6" w:rsidRPr="001A670D" w:rsidRDefault="00BB7DF6" w:rsidP="00753530">
            <w:pPr>
              <w:pStyle w:val="ListParagraph"/>
              <w:ind w:left="0"/>
              <w:jc w:val="both"/>
              <w:rPr>
                <w:rFonts w:ascii="Times New Roman" w:eastAsia="Times New Roman" w:hAnsi="Times New Roman"/>
                <w:b/>
                <w:sz w:val="24"/>
                <w:szCs w:val="24"/>
                <w:lang w:eastAsia="lv-LV"/>
              </w:rPr>
            </w:pPr>
          </w:p>
        </w:tc>
      </w:tr>
      <w:tr w:rsidR="001A670D" w:rsidRPr="001A670D" w14:paraId="1C4EE384" w14:textId="77777777" w:rsidTr="00753530">
        <w:tc>
          <w:tcPr>
            <w:tcW w:w="4643" w:type="dxa"/>
          </w:tcPr>
          <w:p w14:paraId="40BE1E78" w14:textId="77777777" w:rsidR="00BB7DF6" w:rsidRPr="001A670D" w:rsidRDefault="00BB7DF6" w:rsidP="00753530">
            <w:pPr>
              <w:pStyle w:val="ListParagraph"/>
              <w:ind w:left="0"/>
              <w:jc w:val="both"/>
              <w:rPr>
                <w:rFonts w:ascii="Times New Roman" w:eastAsia="Times New Roman" w:hAnsi="Times New Roman"/>
                <w:sz w:val="24"/>
                <w:szCs w:val="24"/>
                <w:lang w:eastAsia="lv-LV"/>
              </w:rPr>
            </w:pPr>
            <w:r w:rsidRPr="001A670D">
              <w:rPr>
                <w:rFonts w:ascii="Times New Roman" w:eastAsia="Times New Roman" w:hAnsi="Times New Roman"/>
                <w:sz w:val="24"/>
                <w:szCs w:val="24"/>
                <w:lang w:eastAsia="lv-LV"/>
              </w:rPr>
              <w:t>Uzvārds</w:t>
            </w:r>
          </w:p>
        </w:tc>
        <w:tc>
          <w:tcPr>
            <w:tcW w:w="4644" w:type="dxa"/>
          </w:tcPr>
          <w:p w14:paraId="58A3BB22" w14:textId="77777777" w:rsidR="00BB7DF6" w:rsidRPr="001A670D" w:rsidRDefault="00BB7DF6" w:rsidP="00753530">
            <w:pPr>
              <w:pStyle w:val="ListParagraph"/>
              <w:ind w:left="0"/>
              <w:jc w:val="both"/>
              <w:rPr>
                <w:rFonts w:ascii="Times New Roman" w:eastAsia="Times New Roman" w:hAnsi="Times New Roman"/>
                <w:b/>
                <w:sz w:val="24"/>
                <w:szCs w:val="24"/>
                <w:lang w:eastAsia="lv-LV"/>
              </w:rPr>
            </w:pPr>
          </w:p>
        </w:tc>
      </w:tr>
      <w:tr w:rsidR="001A670D" w:rsidRPr="001A670D" w14:paraId="51469FD8" w14:textId="77777777" w:rsidTr="00753530">
        <w:tc>
          <w:tcPr>
            <w:tcW w:w="4643" w:type="dxa"/>
          </w:tcPr>
          <w:p w14:paraId="197B0277" w14:textId="77777777" w:rsidR="00BB7DF6" w:rsidRPr="001A670D" w:rsidRDefault="00BB7DF6" w:rsidP="00753530">
            <w:pPr>
              <w:pStyle w:val="ListParagraph"/>
              <w:ind w:left="0"/>
              <w:jc w:val="both"/>
              <w:rPr>
                <w:rFonts w:ascii="Times New Roman" w:eastAsia="Times New Roman" w:hAnsi="Times New Roman"/>
                <w:sz w:val="24"/>
                <w:szCs w:val="24"/>
                <w:lang w:eastAsia="lv-LV"/>
              </w:rPr>
            </w:pPr>
            <w:r w:rsidRPr="001A670D">
              <w:rPr>
                <w:rFonts w:ascii="Times New Roman" w:eastAsia="Times New Roman" w:hAnsi="Times New Roman"/>
                <w:sz w:val="24"/>
                <w:szCs w:val="24"/>
                <w:lang w:eastAsia="lv-LV"/>
              </w:rPr>
              <w:t>Persona kods</w:t>
            </w:r>
          </w:p>
        </w:tc>
        <w:tc>
          <w:tcPr>
            <w:tcW w:w="4644" w:type="dxa"/>
          </w:tcPr>
          <w:p w14:paraId="1F1A5BF6" w14:textId="77777777" w:rsidR="00BB7DF6" w:rsidRPr="001A670D" w:rsidRDefault="00BB7DF6" w:rsidP="00753530">
            <w:pPr>
              <w:pStyle w:val="ListParagraph"/>
              <w:ind w:left="0"/>
              <w:jc w:val="both"/>
              <w:rPr>
                <w:rFonts w:ascii="Times New Roman" w:eastAsia="Times New Roman" w:hAnsi="Times New Roman"/>
                <w:b/>
                <w:sz w:val="24"/>
                <w:szCs w:val="24"/>
                <w:lang w:eastAsia="lv-LV"/>
              </w:rPr>
            </w:pPr>
          </w:p>
        </w:tc>
      </w:tr>
      <w:tr w:rsidR="001A670D" w:rsidRPr="001A670D" w14:paraId="78771AD1" w14:textId="77777777" w:rsidTr="00753530">
        <w:tc>
          <w:tcPr>
            <w:tcW w:w="4643" w:type="dxa"/>
          </w:tcPr>
          <w:p w14:paraId="1D6EF325" w14:textId="77777777" w:rsidR="00BB7DF6" w:rsidRPr="001A670D" w:rsidRDefault="00BB7DF6" w:rsidP="00753530">
            <w:pPr>
              <w:pStyle w:val="ListParagraph"/>
              <w:ind w:left="0"/>
              <w:jc w:val="both"/>
              <w:rPr>
                <w:rFonts w:ascii="Times New Roman" w:eastAsia="Times New Roman" w:hAnsi="Times New Roman"/>
                <w:sz w:val="24"/>
                <w:szCs w:val="24"/>
                <w:lang w:eastAsia="lv-LV"/>
              </w:rPr>
            </w:pPr>
            <w:r w:rsidRPr="001A670D">
              <w:rPr>
                <w:rFonts w:ascii="Times New Roman" w:eastAsia="Times New Roman" w:hAnsi="Times New Roman"/>
                <w:sz w:val="24"/>
                <w:szCs w:val="24"/>
                <w:lang w:eastAsia="lv-LV"/>
              </w:rPr>
              <w:t>Klienta numurs Lauku atbalsta dienestā</w:t>
            </w:r>
          </w:p>
        </w:tc>
        <w:tc>
          <w:tcPr>
            <w:tcW w:w="4644" w:type="dxa"/>
          </w:tcPr>
          <w:p w14:paraId="44728578" w14:textId="77777777" w:rsidR="00BB7DF6" w:rsidRPr="001A670D" w:rsidRDefault="00BB7DF6" w:rsidP="00753530">
            <w:pPr>
              <w:pStyle w:val="ListParagraph"/>
              <w:ind w:left="0"/>
              <w:jc w:val="both"/>
              <w:rPr>
                <w:rFonts w:ascii="Times New Roman" w:eastAsia="Times New Roman" w:hAnsi="Times New Roman"/>
                <w:b/>
                <w:sz w:val="24"/>
                <w:szCs w:val="24"/>
                <w:lang w:eastAsia="lv-LV"/>
              </w:rPr>
            </w:pPr>
          </w:p>
        </w:tc>
      </w:tr>
      <w:tr w:rsidR="001A670D" w:rsidRPr="001A670D" w14:paraId="28D30436" w14:textId="77777777" w:rsidTr="00753530">
        <w:tc>
          <w:tcPr>
            <w:tcW w:w="4643" w:type="dxa"/>
          </w:tcPr>
          <w:p w14:paraId="0C4CB60C" w14:textId="77777777" w:rsidR="00BB7DF6" w:rsidRPr="001A670D" w:rsidRDefault="00BB7DF6" w:rsidP="00753530">
            <w:pPr>
              <w:pStyle w:val="ListParagraph"/>
              <w:ind w:left="0"/>
              <w:jc w:val="both"/>
              <w:rPr>
                <w:rFonts w:ascii="Times New Roman" w:eastAsia="Times New Roman" w:hAnsi="Times New Roman"/>
                <w:sz w:val="24"/>
                <w:szCs w:val="24"/>
                <w:lang w:eastAsia="lv-LV"/>
              </w:rPr>
            </w:pPr>
            <w:r w:rsidRPr="001A670D">
              <w:rPr>
                <w:rFonts w:ascii="Times New Roman" w:eastAsia="Times New Roman" w:hAnsi="Times New Roman"/>
                <w:sz w:val="24"/>
                <w:szCs w:val="24"/>
                <w:lang w:eastAsia="lv-LV"/>
              </w:rPr>
              <w:t>Tālruņa numurs</w:t>
            </w:r>
          </w:p>
        </w:tc>
        <w:tc>
          <w:tcPr>
            <w:tcW w:w="4644" w:type="dxa"/>
          </w:tcPr>
          <w:p w14:paraId="75F0900C" w14:textId="77777777" w:rsidR="00BB7DF6" w:rsidRPr="001A670D" w:rsidRDefault="00BB7DF6" w:rsidP="00753530">
            <w:pPr>
              <w:pStyle w:val="ListParagraph"/>
              <w:ind w:left="0"/>
              <w:jc w:val="both"/>
              <w:rPr>
                <w:rFonts w:ascii="Times New Roman" w:eastAsia="Times New Roman" w:hAnsi="Times New Roman"/>
                <w:b/>
                <w:sz w:val="24"/>
                <w:szCs w:val="24"/>
                <w:lang w:eastAsia="lv-LV"/>
              </w:rPr>
            </w:pPr>
          </w:p>
        </w:tc>
      </w:tr>
      <w:tr w:rsidR="001A670D" w:rsidRPr="001A670D" w14:paraId="07F84C4C" w14:textId="77777777" w:rsidTr="00753530">
        <w:tc>
          <w:tcPr>
            <w:tcW w:w="4643" w:type="dxa"/>
          </w:tcPr>
          <w:p w14:paraId="42555C2A" w14:textId="77777777" w:rsidR="00BB7DF6" w:rsidRPr="001A670D" w:rsidRDefault="00BB7DF6" w:rsidP="00753530">
            <w:pPr>
              <w:pStyle w:val="ListParagraph"/>
              <w:ind w:left="0"/>
              <w:jc w:val="both"/>
              <w:rPr>
                <w:rFonts w:ascii="Times New Roman" w:eastAsia="Times New Roman" w:hAnsi="Times New Roman"/>
                <w:sz w:val="24"/>
                <w:szCs w:val="24"/>
                <w:lang w:eastAsia="lv-LV"/>
              </w:rPr>
            </w:pPr>
            <w:r w:rsidRPr="001A670D">
              <w:rPr>
                <w:rFonts w:ascii="Times New Roman" w:eastAsia="Times New Roman" w:hAnsi="Times New Roman"/>
                <w:sz w:val="24"/>
                <w:szCs w:val="24"/>
                <w:lang w:eastAsia="lv-LV"/>
              </w:rPr>
              <w:t>Bankas konta numurs, uz kuru atmaksājams akcīzes nodoklis</w:t>
            </w:r>
          </w:p>
        </w:tc>
        <w:tc>
          <w:tcPr>
            <w:tcW w:w="4644" w:type="dxa"/>
          </w:tcPr>
          <w:p w14:paraId="5FBD9B36" w14:textId="77777777" w:rsidR="00BB7DF6" w:rsidRPr="001A670D" w:rsidRDefault="00BB7DF6" w:rsidP="00753530">
            <w:pPr>
              <w:pStyle w:val="ListParagraph"/>
              <w:ind w:left="0"/>
              <w:jc w:val="both"/>
              <w:rPr>
                <w:rFonts w:ascii="Times New Roman" w:eastAsia="Times New Roman" w:hAnsi="Times New Roman"/>
                <w:b/>
                <w:sz w:val="24"/>
                <w:szCs w:val="24"/>
                <w:lang w:eastAsia="lv-LV"/>
              </w:rPr>
            </w:pPr>
          </w:p>
        </w:tc>
      </w:tr>
    </w:tbl>
    <w:p w14:paraId="5B93C5BE" w14:textId="15C7143F" w:rsidR="00BB7DF6" w:rsidRPr="001A670D" w:rsidRDefault="00BB7DF6" w:rsidP="00BB7DF6">
      <w:pPr>
        <w:pStyle w:val="ListParagraph"/>
        <w:spacing w:after="0" w:line="240" w:lineRule="auto"/>
        <w:ind w:left="1080"/>
        <w:jc w:val="both"/>
        <w:rPr>
          <w:rFonts w:ascii="Times New Roman" w:eastAsia="Times New Roman" w:hAnsi="Times New Roman"/>
          <w:b/>
          <w:sz w:val="24"/>
          <w:szCs w:val="24"/>
          <w:lang w:eastAsia="lv-LV"/>
        </w:rPr>
      </w:pPr>
    </w:p>
    <w:p w14:paraId="4F15E476" w14:textId="77777777" w:rsidR="00BB7DF6" w:rsidRPr="001A670D" w:rsidRDefault="00BB7DF6" w:rsidP="00BB7DF6">
      <w:pPr>
        <w:pStyle w:val="ListParagraph"/>
        <w:spacing w:after="0" w:line="240" w:lineRule="auto"/>
        <w:ind w:left="1080"/>
        <w:jc w:val="both"/>
        <w:rPr>
          <w:rFonts w:ascii="Times New Roman" w:eastAsia="Times New Roman" w:hAnsi="Times New Roman"/>
          <w:b/>
          <w:sz w:val="24"/>
          <w:szCs w:val="24"/>
          <w:lang w:eastAsia="lv-LV"/>
        </w:rPr>
      </w:pPr>
      <w:r w:rsidRPr="001A670D">
        <w:rPr>
          <w:rFonts w:ascii="Times New Roman" w:eastAsia="Times New Roman" w:hAnsi="Times New Roman"/>
          <w:b/>
          <w:sz w:val="24"/>
          <w:szCs w:val="24"/>
          <w:lang w:eastAsia="lv-LV"/>
        </w:rPr>
        <w:t>Ja klients ir juridiska persona:</w:t>
      </w:r>
    </w:p>
    <w:p w14:paraId="15EA65ED" w14:textId="77777777" w:rsidR="00BB7DF6" w:rsidRPr="001A670D" w:rsidRDefault="00BB7DF6" w:rsidP="00BB7DF6">
      <w:pPr>
        <w:pStyle w:val="ListParagraph"/>
        <w:spacing w:after="0" w:line="240" w:lineRule="auto"/>
        <w:ind w:left="1080"/>
        <w:jc w:val="both"/>
        <w:rPr>
          <w:rFonts w:ascii="Times New Roman" w:eastAsia="Times New Roman" w:hAnsi="Times New Roman"/>
          <w:b/>
          <w:sz w:val="24"/>
          <w:szCs w:val="24"/>
          <w:lang w:eastAsia="lv-LV"/>
        </w:rPr>
      </w:pPr>
    </w:p>
    <w:tbl>
      <w:tblPr>
        <w:tblStyle w:val="TableGrid"/>
        <w:tblW w:w="0" w:type="auto"/>
        <w:tblInd w:w="1080" w:type="dxa"/>
        <w:tblLook w:val="04A0" w:firstRow="1" w:lastRow="0" w:firstColumn="1" w:lastColumn="0" w:noHBand="0" w:noVBand="1"/>
      </w:tblPr>
      <w:tblGrid>
        <w:gridCol w:w="4096"/>
        <w:gridCol w:w="3885"/>
      </w:tblGrid>
      <w:tr w:rsidR="001A670D" w:rsidRPr="001A670D" w14:paraId="5707FC13" w14:textId="77777777" w:rsidTr="00753530">
        <w:tc>
          <w:tcPr>
            <w:tcW w:w="4191" w:type="dxa"/>
          </w:tcPr>
          <w:p w14:paraId="5C54ED84" w14:textId="77777777" w:rsidR="00BB7DF6" w:rsidRPr="001A670D" w:rsidRDefault="00BB7DF6" w:rsidP="00753530">
            <w:pPr>
              <w:pStyle w:val="ListParagraph"/>
              <w:ind w:left="0"/>
              <w:jc w:val="both"/>
              <w:rPr>
                <w:rFonts w:ascii="Times New Roman" w:eastAsia="Times New Roman" w:hAnsi="Times New Roman"/>
                <w:b/>
                <w:sz w:val="24"/>
                <w:szCs w:val="24"/>
                <w:lang w:eastAsia="lv-LV"/>
              </w:rPr>
            </w:pPr>
            <w:r w:rsidRPr="001A670D">
              <w:rPr>
                <w:rFonts w:ascii="Times New Roman" w:eastAsia="Times New Roman" w:hAnsi="Times New Roman"/>
                <w:sz w:val="24"/>
                <w:szCs w:val="24"/>
                <w:lang w:eastAsia="lv-LV"/>
              </w:rPr>
              <w:t>Nosaukums</w:t>
            </w:r>
          </w:p>
        </w:tc>
        <w:tc>
          <w:tcPr>
            <w:tcW w:w="4016" w:type="dxa"/>
          </w:tcPr>
          <w:p w14:paraId="4128D88A" w14:textId="77777777" w:rsidR="00BB7DF6" w:rsidRPr="001A670D" w:rsidRDefault="00BB7DF6" w:rsidP="00753530">
            <w:pPr>
              <w:pStyle w:val="ListParagraph"/>
              <w:ind w:left="0"/>
              <w:jc w:val="both"/>
              <w:rPr>
                <w:rFonts w:ascii="Times New Roman" w:eastAsia="Times New Roman" w:hAnsi="Times New Roman"/>
                <w:b/>
                <w:sz w:val="24"/>
                <w:szCs w:val="24"/>
                <w:lang w:eastAsia="lv-LV"/>
              </w:rPr>
            </w:pPr>
          </w:p>
        </w:tc>
      </w:tr>
      <w:tr w:rsidR="001A670D" w:rsidRPr="001A670D" w14:paraId="440A78EB" w14:textId="77777777" w:rsidTr="00753530">
        <w:tc>
          <w:tcPr>
            <w:tcW w:w="4191" w:type="dxa"/>
          </w:tcPr>
          <w:p w14:paraId="685E4BDA" w14:textId="77777777" w:rsidR="00BB7DF6" w:rsidRPr="001A670D" w:rsidRDefault="00BB7DF6" w:rsidP="00753530">
            <w:pPr>
              <w:pStyle w:val="ListParagraph"/>
              <w:ind w:left="0"/>
              <w:jc w:val="both"/>
              <w:rPr>
                <w:rFonts w:ascii="Times New Roman" w:eastAsia="Times New Roman" w:hAnsi="Times New Roman"/>
                <w:sz w:val="24"/>
                <w:szCs w:val="24"/>
                <w:lang w:eastAsia="lv-LV"/>
              </w:rPr>
            </w:pPr>
            <w:r w:rsidRPr="001A670D">
              <w:rPr>
                <w:rFonts w:ascii="Times New Roman" w:eastAsia="Times New Roman" w:hAnsi="Times New Roman"/>
                <w:sz w:val="24"/>
                <w:szCs w:val="24"/>
                <w:lang w:eastAsia="lv-LV"/>
              </w:rPr>
              <w:t>Reģistrācijas numurs</w:t>
            </w:r>
          </w:p>
        </w:tc>
        <w:tc>
          <w:tcPr>
            <w:tcW w:w="4016" w:type="dxa"/>
          </w:tcPr>
          <w:p w14:paraId="0490DA11" w14:textId="77777777" w:rsidR="00BB7DF6" w:rsidRPr="001A670D" w:rsidRDefault="00BB7DF6" w:rsidP="00753530">
            <w:pPr>
              <w:pStyle w:val="ListParagraph"/>
              <w:ind w:left="0"/>
              <w:jc w:val="both"/>
              <w:rPr>
                <w:rFonts w:ascii="Times New Roman" w:eastAsia="Times New Roman" w:hAnsi="Times New Roman"/>
                <w:b/>
                <w:sz w:val="24"/>
                <w:szCs w:val="24"/>
                <w:lang w:eastAsia="lv-LV"/>
              </w:rPr>
            </w:pPr>
          </w:p>
        </w:tc>
      </w:tr>
      <w:tr w:rsidR="001A670D" w:rsidRPr="001A670D" w14:paraId="13BB4F89" w14:textId="77777777" w:rsidTr="00753530">
        <w:tc>
          <w:tcPr>
            <w:tcW w:w="4191" w:type="dxa"/>
          </w:tcPr>
          <w:p w14:paraId="60CDB8CB" w14:textId="77777777" w:rsidR="00BB7DF6" w:rsidRPr="001A670D" w:rsidRDefault="00BB7DF6" w:rsidP="00753530">
            <w:pPr>
              <w:pStyle w:val="ListParagraph"/>
              <w:ind w:left="0"/>
              <w:jc w:val="both"/>
              <w:rPr>
                <w:rFonts w:ascii="Times New Roman" w:eastAsia="Times New Roman" w:hAnsi="Times New Roman"/>
                <w:sz w:val="24"/>
                <w:szCs w:val="24"/>
                <w:lang w:eastAsia="lv-LV"/>
              </w:rPr>
            </w:pPr>
            <w:r w:rsidRPr="001A670D">
              <w:rPr>
                <w:rFonts w:ascii="Times New Roman" w:eastAsia="Times New Roman" w:hAnsi="Times New Roman"/>
                <w:sz w:val="24"/>
                <w:szCs w:val="24"/>
                <w:lang w:eastAsia="lv-LV"/>
              </w:rPr>
              <w:t>Klienta numurs Lauku atbalsta dienestā</w:t>
            </w:r>
          </w:p>
        </w:tc>
        <w:tc>
          <w:tcPr>
            <w:tcW w:w="4016" w:type="dxa"/>
          </w:tcPr>
          <w:p w14:paraId="4F373363" w14:textId="77777777" w:rsidR="00BB7DF6" w:rsidRPr="001A670D" w:rsidRDefault="00BB7DF6" w:rsidP="00753530">
            <w:pPr>
              <w:pStyle w:val="ListParagraph"/>
              <w:ind w:left="0"/>
              <w:jc w:val="both"/>
              <w:rPr>
                <w:rFonts w:ascii="Times New Roman" w:eastAsia="Times New Roman" w:hAnsi="Times New Roman"/>
                <w:b/>
                <w:sz w:val="24"/>
                <w:szCs w:val="24"/>
                <w:lang w:eastAsia="lv-LV"/>
              </w:rPr>
            </w:pPr>
          </w:p>
        </w:tc>
      </w:tr>
      <w:tr w:rsidR="001A670D" w:rsidRPr="001A670D" w14:paraId="0FCFA08A" w14:textId="77777777" w:rsidTr="00753530">
        <w:tc>
          <w:tcPr>
            <w:tcW w:w="4191" w:type="dxa"/>
          </w:tcPr>
          <w:p w14:paraId="13E6E3D5" w14:textId="77777777" w:rsidR="00BB7DF6" w:rsidRPr="001A670D" w:rsidRDefault="00BB7DF6" w:rsidP="00753530">
            <w:pPr>
              <w:pStyle w:val="ListParagraph"/>
              <w:ind w:left="0"/>
              <w:jc w:val="both"/>
              <w:rPr>
                <w:rFonts w:ascii="Times New Roman" w:eastAsia="Times New Roman" w:hAnsi="Times New Roman"/>
                <w:sz w:val="24"/>
                <w:szCs w:val="24"/>
                <w:lang w:eastAsia="lv-LV"/>
              </w:rPr>
            </w:pPr>
            <w:r w:rsidRPr="001A670D">
              <w:rPr>
                <w:rFonts w:ascii="Times New Roman" w:eastAsia="Times New Roman" w:hAnsi="Times New Roman"/>
                <w:sz w:val="24"/>
                <w:szCs w:val="24"/>
                <w:lang w:eastAsia="lv-LV"/>
              </w:rPr>
              <w:t>Tālruņa numurs</w:t>
            </w:r>
          </w:p>
        </w:tc>
        <w:tc>
          <w:tcPr>
            <w:tcW w:w="4016" w:type="dxa"/>
          </w:tcPr>
          <w:p w14:paraId="1BBF2A8A" w14:textId="77777777" w:rsidR="00BB7DF6" w:rsidRPr="001A670D" w:rsidRDefault="00BB7DF6" w:rsidP="00753530">
            <w:pPr>
              <w:pStyle w:val="ListParagraph"/>
              <w:ind w:left="0"/>
              <w:jc w:val="both"/>
              <w:rPr>
                <w:rFonts w:ascii="Times New Roman" w:eastAsia="Times New Roman" w:hAnsi="Times New Roman"/>
                <w:b/>
                <w:sz w:val="24"/>
                <w:szCs w:val="24"/>
                <w:lang w:eastAsia="lv-LV"/>
              </w:rPr>
            </w:pPr>
          </w:p>
        </w:tc>
      </w:tr>
      <w:tr w:rsidR="001A670D" w:rsidRPr="001A670D" w14:paraId="7F687554" w14:textId="77777777" w:rsidTr="00753530">
        <w:tc>
          <w:tcPr>
            <w:tcW w:w="4191" w:type="dxa"/>
          </w:tcPr>
          <w:p w14:paraId="2B4E8EA6" w14:textId="77777777" w:rsidR="00BB7DF6" w:rsidRPr="001A670D" w:rsidRDefault="00BB7DF6" w:rsidP="00753530">
            <w:pPr>
              <w:pStyle w:val="ListParagraph"/>
              <w:ind w:left="0"/>
              <w:jc w:val="both"/>
              <w:rPr>
                <w:rFonts w:ascii="Times New Roman" w:eastAsia="Times New Roman" w:hAnsi="Times New Roman"/>
                <w:sz w:val="24"/>
                <w:szCs w:val="24"/>
                <w:lang w:eastAsia="lv-LV"/>
              </w:rPr>
            </w:pPr>
            <w:r w:rsidRPr="001A670D">
              <w:rPr>
                <w:rFonts w:ascii="Times New Roman" w:eastAsia="Times New Roman" w:hAnsi="Times New Roman"/>
                <w:sz w:val="24"/>
                <w:szCs w:val="24"/>
                <w:lang w:eastAsia="lv-LV"/>
              </w:rPr>
              <w:t>Bankas konta numurs, uz kuru atmaksājams akcīzes nodoklis</w:t>
            </w:r>
          </w:p>
        </w:tc>
        <w:tc>
          <w:tcPr>
            <w:tcW w:w="4016" w:type="dxa"/>
          </w:tcPr>
          <w:p w14:paraId="7FC338D6" w14:textId="77777777" w:rsidR="00BB7DF6" w:rsidRPr="001A670D" w:rsidRDefault="00BB7DF6" w:rsidP="00753530">
            <w:pPr>
              <w:pStyle w:val="ListParagraph"/>
              <w:ind w:left="0"/>
              <w:jc w:val="both"/>
              <w:rPr>
                <w:rFonts w:ascii="Times New Roman" w:eastAsia="Times New Roman" w:hAnsi="Times New Roman"/>
                <w:b/>
                <w:sz w:val="24"/>
                <w:szCs w:val="24"/>
                <w:lang w:eastAsia="lv-LV"/>
              </w:rPr>
            </w:pPr>
          </w:p>
        </w:tc>
      </w:tr>
    </w:tbl>
    <w:p w14:paraId="656A2700" w14:textId="3369AE69" w:rsidR="00BB7DF6" w:rsidRPr="001A670D" w:rsidRDefault="00BB7DF6" w:rsidP="00BB7DF6">
      <w:pPr>
        <w:spacing w:after="0" w:line="240" w:lineRule="auto"/>
        <w:jc w:val="both"/>
        <w:rPr>
          <w:rFonts w:ascii="Times New Roman" w:eastAsia="Times New Roman" w:hAnsi="Times New Roman"/>
          <w:b/>
          <w:sz w:val="24"/>
          <w:szCs w:val="24"/>
          <w:lang w:eastAsia="lv-LV"/>
        </w:rPr>
      </w:pPr>
    </w:p>
    <w:p w14:paraId="31DA1761" w14:textId="77777777" w:rsidR="00BB7DF6" w:rsidRPr="001A670D" w:rsidRDefault="00BB7DF6" w:rsidP="00BB7DF6">
      <w:pPr>
        <w:pStyle w:val="ListParagraph"/>
        <w:spacing w:after="0" w:line="240" w:lineRule="auto"/>
        <w:ind w:left="1080"/>
        <w:jc w:val="both"/>
        <w:rPr>
          <w:rFonts w:ascii="Times New Roman" w:eastAsia="Times New Roman" w:hAnsi="Times New Roman"/>
          <w:b/>
          <w:sz w:val="24"/>
          <w:szCs w:val="24"/>
          <w:lang w:eastAsia="lv-LV"/>
        </w:rPr>
      </w:pPr>
    </w:p>
    <w:p w14:paraId="33643E5E" w14:textId="4A3EDF4F" w:rsidR="00855CF3" w:rsidRDefault="00855CF3" w:rsidP="00855CF3">
      <w:pPr>
        <w:spacing w:after="0" w:line="240" w:lineRule="auto"/>
        <w:jc w:val="both"/>
        <w:rPr>
          <w:rFonts w:ascii="Times New Roman" w:eastAsia="Times New Roman" w:hAnsi="Times New Roman"/>
          <w:b/>
          <w:sz w:val="24"/>
          <w:szCs w:val="24"/>
          <w:lang w:eastAsia="lv-LV"/>
        </w:rPr>
      </w:pPr>
      <w:r w:rsidRPr="001A670D">
        <w:rPr>
          <w:rFonts w:ascii="Times New Roman" w:eastAsia="Times New Roman" w:hAnsi="Times New Roman"/>
          <w:b/>
          <w:sz w:val="24"/>
          <w:szCs w:val="24"/>
          <w:lang w:eastAsia="lv-LV"/>
        </w:rPr>
        <w:t xml:space="preserve">II.  Marķētās dīzeļdegvielas izmantošanas mērķis </w:t>
      </w:r>
    </w:p>
    <w:p w14:paraId="6909C8E4" w14:textId="77777777" w:rsidR="00647C7B" w:rsidRPr="001A670D" w:rsidRDefault="00647C7B" w:rsidP="00855CF3">
      <w:pPr>
        <w:spacing w:after="0" w:line="240" w:lineRule="auto"/>
        <w:jc w:val="both"/>
        <w:rPr>
          <w:rFonts w:ascii="Times New Roman" w:eastAsia="Times New Roman" w:hAnsi="Times New Roman"/>
          <w:b/>
          <w:sz w:val="24"/>
          <w:szCs w:val="24"/>
          <w:lang w:eastAsia="lv-LV"/>
        </w:rPr>
      </w:pPr>
    </w:p>
    <w:tbl>
      <w:tblPr>
        <w:tblStyle w:val="TableGrid"/>
        <w:tblW w:w="0" w:type="auto"/>
        <w:jc w:val="center"/>
        <w:tblLook w:val="04A0" w:firstRow="1" w:lastRow="0" w:firstColumn="1" w:lastColumn="0" w:noHBand="0" w:noVBand="1"/>
      </w:tblPr>
      <w:tblGrid>
        <w:gridCol w:w="4530"/>
        <w:gridCol w:w="1135"/>
      </w:tblGrid>
      <w:tr w:rsidR="00647C7B" w14:paraId="3B331774" w14:textId="77777777" w:rsidTr="00647C7B">
        <w:trPr>
          <w:jc w:val="center"/>
        </w:trPr>
        <w:tc>
          <w:tcPr>
            <w:tcW w:w="4530" w:type="dxa"/>
          </w:tcPr>
          <w:p w14:paraId="5BB09E48" w14:textId="0D481712" w:rsidR="00647C7B" w:rsidRDefault="00647C7B" w:rsidP="00647C7B">
            <w:pPr>
              <w:jc w:val="both"/>
              <w:rPr>
                <w:rFonts w:ascii="Times New Roman" w:hAnsi="Times New Roman"/>
                <w:sz w:val="24"/>
                <w:szCs w:val="24"/>
                <w:shd w:val="clear" w:color="auto" w:fill="FFFFFF"/>
              </w:rPr>
            </w:pPr>
            <w:r w:rsidRPr="004A7E44">
              <w:rPr>
                <w:rFonts w:ascii="Times New Roman" w:hAnsi="Times New Roman"/>
                <w:b/>
                <w:sz w:val="24"/>
                <w:szCs w:val="24"/>
                <w:shd w:val="clear" w:color="auto" w:fill="FFFFFF"/>
              </w:rPr>
              <w:t>Marķēto dīzeļdegvielu izmanto kuģos, kas paredzēti zvejniecībai</w:t>
            </w:r>
            <w:r>
              <w:rPr>
                <w:rFonts w:ascii="Times New Roman" w:hAnsi="Times New Roman"/>
                <w:b/>
                <w:sz w:val="24"/>
                <w:szCs w:val="24"/>
                <w:shd w:val="clear" w:color="auto" w:fill="FFFFFF"/>
              </w:rPr>
              <w:t>:</w:t>
            </w:r>
          </w:p>
        </w:tc>
        <w:tc>
          <w:tcPr>
            <w:tcW w:w="1135" w:type="dxa"/>
          </w:tcPr>
          <w:p w14:paraId="21B516A9" w14:textId="001291E5" w:rsidR="00647C7B" w:rsidRDefault="00647C7B" w:rsidP="00647C7B">
            <w:pPr>
              <w:jc w:val="center"/>
              <w:rPr>
                <w:rFonts w:ascii="Times New Roman" w:hAnsi="Times New Roman"/>
                <w:sz w:val="24"/>
                <w:szCs w:val="24"/>
                <w:shd w:val="clear" w:color="auto" w:fill="FFFFFF"/>
              </w:rPr>
            </w:pPr>
            <w:r w:rsidRPr="004A7E44">
              <w:rPr>
                <w:rFonts w:ascii="Times New Roman" w:hAnsi="Times New Roman"/>
                <w:b/>
                <w:sz w:val="24"/>
                <w:szCs w:val="24"/>
                <w:shd w:val="clear" w:color="auto" w:fill="FFFFFF"/>
              </w:rPr>
              <w:t>Atzīmē</w:t>
            </w:r>
            <w:r>
              <w:rPr>
                <w:rFonts w:ascii="Times New Roman" w:hAnsi="Times New Roman"/>
                <w:b/>
                <w:sz w:val="24"/>
                <w:szCs w:val="24"/>
                <w:shd w:val="clear" w:color="auto" w:fill="FFFFFF"/>
              </w:rPr>
              <w:t>t</w:t>
            </w:r>
            <w:r w:rsidRPr="004A7E44">
              <w:rPr>
                <w:rFonts w:ascii="Times New Roman" w:hAnsi="Times New Roman"/>
                <w:b/>
                <w:sz w:val="24"/>
                <w:szCs w:val="24"/>
                <w:shd w:val="clear" w:color="auto" w:fill="FFFFFF"/>
              </w:rPr>
              <w:t xml:space="preserve"> ar X</w:t>
            </w:r>
          </w:p>
        </w:tc>
      </w:tr>
      <w:tr w:rsidR="00647C7B" w14:paraId="03B53E3F" w14:textId="77777777" w:rsidTr="00647C7B">
        <w:trPr>
          <w:jc w:val="center"/>
        </w:trPr>
        <w:tc>
          <w:tcPr>
            <w:tcW w:w="4530" w:type="dxa"/>
          </w:tcPr>
          <w:p w14:paraId="3217909D" w14:textId="16BBD333" w:rsidR="00647C7B" w:rsidRDefault="00647C7B" w:rsidP="00647C7B">
            <w:pPr>
              <w:jc w:val="right"/>
              <w:rPr>
                <w:rFonts w:ascii="Times New Roman" w:hAnsi="Times New Roman"/>
                <w:sz w:val="24"/>
                <w:szCs w:val="24"/>
                <w:shd w:val="clear" w:color="auto" w:fill="FFFFFF"/>
              </w:rPr>
            </w:pPr>
            <w:r w:rsidRPr="001A670D">
              <w:rPr>
                <w:rFonts w:ascii="Times New Roman" w:hAnsi="Times New Roman"/>
                <w:sz w:val="24"/>
                <w:szCs w:val="24"/>
                <w:shd w:val="clear" w:color="auto" w:fill="FFFFFF"/>
              </w:rPr>
              <w:t>iekšējos ūdeņos</w:t>
            </w:r>
          </w:p>
        </w:tc>
        <w:tc>
          <w:tcPr>
            <w:tcW w:w="1135" w:type="dxa"/>
          </w:tcPr>
          <w:p w14:paraId="4D1397D9" w14:textId="77777777" w:rsidR="00647C7B" w:rsidRDefault="00647C7B" w:rsidP="00647C7B">
            <w:pPr>
              <w:jc w:val="both"/>
              <w:rPr>
                <w:rFonts w:ascii="Times New Roman" w:hAnsi="Times New Roman"/>
                <w:sz w:val="24"/>
                <w:szCs w:val="24"/>
                <w:shd w:val="clear" w:color="auto" w:fill="FFFFFF"/>
              </w:rPr>
            </w:pPr>
          </w:p>
        </w:tc>
      </w:tr>
      <w:tr w:rsidR="00647C7B" w14:paraId="5FB8D854" w14:textId="77777777" w:rsidTr="00647C7B">
        <w:trPr>
          <w:jc w:val="center"/>
        </w:trPr>
        <w:tc>
          <w:tcPr>
            <w:tcW w:w="4530" w:type="dxa"/>
          </w:tcPr>
          <w:p w14:paraId="5B21A544" w14:textId="44FEC678" w:rsidR="00647C7B" w:rsidRDefault="00647C7B" w:rsidP="00647C7B">
            <w:pPr>
              <w:jc w:val="right"/>
              <w:rPr>
                <w:rFonts w:ascii="Times New Roman" w:hAnsi="Times New Roman"/>
                <w:sz w:val="24"/>
                <w:szCs w:val="24"/>
                <w:shd w:val="clear" w:color="auto" w:fill="FFFFFF"/>
              </w:rPr>
            </w:pPr>
            <w:r w:rsidRPr="001A670D">
              <w:rPr>
                <w:rFonts w:ascii="Times New Roman" w:hAnsi="Times New Roman"/>
                <w:sz w:val="24"/>
                <w:szCs w:val="24"/>
                <w:shd w:val="clear" w:color="auto" w:fill="FFFFFF"/>
              </w:rPr>
              <w:t>piekrastes ūdeņos</w:t>
            </w:r>
          </w:p>
        </w:tc>
        <w:tc>
          <w:tcPr>
            <w:tcW w:w="1135" w:type="dxa"/>
          </w:tcPr>
          <w:p w14:paraId="34CE0C41" w14:textId="77777777" w:rsidR="00647C7B" w:rsidRDefault="00647C7B" w:rsidP="00647C7B">
            <w:pPr>
              <w:jc w:val="both"/>
              <w:rPr>
                <w:rFonts w:ascii="Times New Roman" w:hAnsi="Times New Roman"/>
                <w:sz w:val="24"/>
                <w:szCs w:val="24"/>
                <w:shd w:val="clear" w:color="auto" w:fill="FFFFFF"/>
              </w:rPr>
            </w:pPr>
          </w:p>
        </w:tc>
      </w:tr>
    </w:tbl>
    <w:p w14:paraId="27B95ADD" w14:textId="77777777" w:rsidR="00855CF3" w:rsidRPr="001A670D" w:rsidRDefault="00855CF3" w:rsidP="00855CF3">
      <w:pPr>
        <w:spacing w:after="0" w:line="240" w:lineRule="auto"/>
        <w:jc w:val="both"/>
        <w:rPr>
          <w:rFonts w:ascii="Times New Roman" w:hAnsi="Times New Roman"/>
          <w:sz w:val="24"/>
          <w:szCs w:val="24"/>
          <w:shd w:val="clear" w:color="auto" w:fill="FFFFFF"/>
        </w:rPr>
      </w:pPr>
    </w:p>
    <w:p w14:paraId="1C0A3CF0" w14:textId="44734C74" w:rsidR="003A3C2D" w:rsidRDefault="003A3C2D" w:rsidP="00A54F71">
      <w:pPr>
        <w:spacing w:after="0" w:line="240" w:lineRule="auto"/>
        <w:jc w:val="both"/>
        <w:rPr>
          <w:rFonts w:ascii="Times New Roman" w:eastAsia="Times New Roman" w:hAnsi="Times New Roman"/>
          <w:sz w:val="24"/>
          <w:szCs w:val="24"/>
          <w:lang w:eastAsia="lv-LV"/>
        </w:rPr>
      </w:pPr>
    </w:p>
    <w:p w14:paraId="1648E9D1" w14:textId="0EC5FA58" w:rsidR="00240A86" w:rsidRDefault="00240A86" w:rsidP="00A54F71">
      <w:pPr>
        <w:spacing w:after="0" w:line="240" w:lineRule="auto"/>
        <w:jc w:val="both"/>
        <w:rPr>
          <w:rFonts w:ascii="Times New Roman" w:eastAsia="Times New Roman" w:hAnsi="Times New Roman"/>
          <w:sz w:val="24"/>
          <w:szCs w:val="24"/>
          <w:lang w:eastAsia="lv-LV"/>
        </w:rPr>
      </w:pPr>
    </w:p>
    <w:p w14:paraId="5C21C687" w14:textId="1AF3663C" w:rsidR="00240A86" w:rsidRDefault="00240A86" w:rsidP="00A54F71">
      <w:pPr>
        <w:spacing w:after="0" w:line="240" w:lineRule="auto"/>
        <w:jc w:val="both"/>
        <w:rPr>
          <w:rFonts w:ascii="Times New Roman" w:eastAsia="Times New Roman" w:hAnsi="Times New Roman"/>
          <w:sz w:val="24"/>
          <w:szCs w:val="24"/>
          <w:lang w:eastAsia="lv-LV"/>
        </w:rPr>
      </w:pPr>
    </w:p>
    <w:p w14:paraId="06A5D66E" w14:textId="318A5C01" w:rsidR="00240A86" w:rsidRDefault="00240A86" w:rsidP="00A54F71">
      <w:pPr>
        <w:spacing w:after="0" w:line="240" w:lineRule="auto"/>
        <w:jc w:val="both"/>
        <w:rPr>
          <w:rFonts w:ascii="Times New Roman" w:eastAsia="Times New Roman" w:hAnsi="Times New Roman"/>
          <w:sz w:val="24"/>
          <w:szCs w:val="24"/>
          <w:lang w:eastAsia="lv-LV"/>
        </w:rPr>
      </w:pPr>
    </w:p>
    <w:p w14:paraId="23F85CD8" w14:textId="4C73F0A3" w:rsidR="00240A86" w:rsidRDefault="00240A86" w:rsidP="00A54F71">
      <w:pPr>
        <w:spacing w:after="0" w:line="240" w:lineRule="auto"/>
        <w:jc w:val="both"/>
        <w:rPr>
          <w:rFonts w:ascii="Times New Roman" w:eastAsia="Times New Roman" w:hAnsi="Times New Roman"/>
          <w:sz w:val="24"/>
          <w:szCs w:val="24"/>
          <w:lang w:eastAsia="lv-LV"/>
        </w:rPr>
      </w:pPr>
    </w:p>
    <w:p w14:paraId="16E383F2" w14:textId="6426FDCE" w:rsidR="00240A86" w:rsidRDefault="00240A86" w:rsidP="00A54F71">
      <w:pPr>
        <w:spacing w:after="0" w:line="240" w:lineRule="auto"/>
        <w:jc w:val="both"/>
        <w:rPr>
          <w:rFonts w:ascii="Times New Roman" w:eastAsia="Times New Roman" w:hAnsi="Times New Roman"/>
          <w:sz w:val="24"/>
          <w:szCs w:val="24"/>
          <w:lang w:eastAsia="lv-LV"/>
        </w:rPr>
      </w:pPr>
    </w:p>
    <w:p w14:paraId="46E3C138" w14:textId="65C83439" w:rsidR="00240A86" w:rsidRDefault="00240A86" w:rsidP="00A54F71">
      <w:pPr>
        <w:spacing w:after="0" w:line="240" w:lineRule="auto"/>
        <w:jc w:val="both"/>
        <w:rPr>
          <w:rFonts w:ascii="Times New Roman" w:eastAsia="Times New Roman" w:hAnsi="Times New Roman"/>
          <w:sz w:val="24"/>
          <w:szCs w:val="24"/>
          <w:lang w:eastAsia="lv-LV"/>
        </w:rPr>
      </w:pPr>
    </w:p>
    <w:p w14:paraId="4C88531C" w14:textId="0A2F8BE3" w:rsidR="00240A86" w:rsidRDefault="00240A86" w:rsidP="00A54F71">
      <w:pPr>
        <w:spacing w:after="0" w:line="240" w:lineRule="auto"/>
        <w:jc w:val="both"/>
        <w:rPr>
          <w:rFonts w:ascii="Times New Roman" w:eastAsia="Times New Roman" w:hAnsi="Times New Roman"/>
          <w:sz w:val="24"/>
          <w:szCs w:val="24"/>
          <w:lang w:eastAsia="lv-LV"/>
        </w:rPr>
      </w:pPr>
    </w:p>
    <w:p w14:paraId="5D16488C" w14:textId="509ACB1B" w:rsidR="00240A86" w:rsidRDefault="00240A86" w:rsidP="00A54F71">
      <w:pPr>
        <w:spacing w:after="0" w:line="240" w:lineRule="auto"/>
        <w:jc w:val="both"/>
        <w:rPr>
          <w:rFonts w:ascii="Times New Roman" w:eastAsia="Times New Roman" w:hAnsi="Times New Roman"/>
          <w:sz w:val="24"/>
          <w:szCs w:val="24"/>
          <w:lang w:eastAsia="lv-LV"/>
        </w:rPr>
      </w:pPr>
    </w:p>
    <w:p w14:paraId="5D6E9C7B" w14:textId="5A9744D6" w:rsidR="00240A86" w:rsidRDefault="00240A86" w:rsidP="00A54F71">
      <w:pPr>
        <w:spacing w:after="0" w:line="240" w:lineRule="auto"/>
        <w:jc w:val="both"/>
        <w:rPr>
          <w:rFonts w:ascii="Times New Roman" w:eastAsia="Times New Roman" w:hAnsi="Times New Roman"/>
          <w:sz w:val="24"/>
          <w:szCs w:val="24"/>
          <w:lang w:eastAsia="lv-LV"/>
        </w:rPr>
      </w:pPr>
    </w:p>
    <w:p w14:paraId="7838B71B" w14:textId="56D4C35F" w:rsidR="00240A86" w:rsidRDefault="00240A86" w:rsidP="00A54F71">
      <w:pPr>
        <w:spacing w:after="0" w:line="240" w:lineRule="auto"/>
        <w:jc w:val="both"/>
        <w:rPr>
          <w:rFonts w:ascii="Times New Roman" w:eastAsia="Times New Roman" w:hAnsi="Times New Roman"/>
          <w:sz w:val="24"/>
          <w:szCs w:val="24"/>
          <w:lang w:eastAsia="lv-LV"/>
        </w:rPr>
      </w:pPr>
    </w:p>
    <w:p w14:paraId="3B5805DA" w14:textId="77777777" w:rsidR="00240A86" w:rsidRDefault="00240A86" w:rsidP="00A54F71">
      <w:pPr>
        <w:spacing w:after="0" w:line="240" w:lineRule="auto"/>
        <w:jc w:val="both"/>
        <w:rPr>
          <w:rFonts w:ascii="Times New Roman" w:eastAsia="Times New Roman" w:hAnsi="Times New Roman"/>
          <w:sz w:val="24"/>
          <w:szCs w:val="24"/>
          <w:lang w:eastAsia="lv-LV"/>
        </w:rPr>
      </w:pPr>
    </w:p>
    <w:p w14:paraId="7D83F35D" w14:textId="11871B5F" w:rsidR="00115E39" w:rsidRPr="001A670D" w:rsidRDefault="00A54F71" w:rsidP="00855CF3">
      <w:pPr>
        <w:spacing w:after="0" w:line="240" w:lineRule="auto"/>
        <w:jc w:val="both"/>
        <w:rPr>
          <w:rFonts w:ascii="Times New Roman" w:eastAsia="Times New Roman" w:hAnsi="Times New Roman"/>
          <w:b/>
          <w:sz w:val="24"/>
          <w:szCs w:val="24"/>
          <w:lang w:eastAsia="lv-LV"/>
        </w:rPr>
      </w:pPr>
      <w:r w:rsidRPr="001A670D">
        <w:rPr>
          <w:rFonts w:ascii="Times New Roman" w:eastAsia="Times New Roman" w:hAnsi="Times New Roman"/>
          <w:b/>
          <w:sz w:val="24"/>
          <w:szCs w:val="24"/>
          <w:lang w:eastAsia="lv-LV"/>
        </w:rPr>
        <w:lastRenderedPageBreak/>
        <w:t xml:space="preserve">III. </w:t>
      </w:r>
      <w:r w:rsidR="00855CF3" w:rsidRPr="001A670D">
        <w:rPr>
          <w:rFonts w:ascii="Times New Roman" w:eastAsia="Times New Roman" w:hAnsi="Times New Roman"/>
          <w:b/>
          <w:sz w:val="24"/>
          <w:szCs w:val="24"/>
          <w:lang w:eastAsia="lv-LV"/>
        </w:rPr>
        <w:t xml:space="preserve">Marķētās dīzeļdegvielas limita aprēķins </w:t>
      </w:r>
      <w:r w:rsidR="00855CF3" w:rsidRPr="00115E39">
        <w:rPr>
          <w:rFonts w:ascii="Times New Roman" w:eastAsia="Times New Roman" w:hAnsi="Times New Roman"/>
          <w:b/>
          <w:sz w:val="24"/>
          <w:szCs w:val="24"/>
          <w:lang w:eastAsia="lv-LV"/>
        </w:rPr>
        <w:t>zvejniecībai jūras piekrastes ūdeņos</w:t>
      </w:r>
    </w:p>
    <w:p w14:paraId="551CF3C2" w14:textId="77777777" w:rsidR="00855CF3" w:rsidRPr="00115E39" w:rsidRDefault="00855CF3" w:rsidP="00855CF3">
      <w:pPr>
        <w:spacing w:after="0" w:line="240" w:lineRule="auto"/>
        <w:jc w:val="both"/>
        <w:rPr>
          <w:rFonts w:ascii="Times New Roman" w:eastAsia="Times New Roman" w:hAnsi="Times New Roman"/>
          <w:b/>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07"/>
        <w:gridCol w:w="3160"/>
        <w:gridCol w:w="1797"/>
        <w:gridCol w:w="2046"/>
        <w:gridCol w:w="1545"/>
      </w:tblGrid>
      <w:tr w:rsidR="001A670D" w:rsidRPr="001A670D" w14:paraId="11A825D9" w14:textId="3FAC7096" w:rsidTr="00240A86">
        <w:tc>
          <w:tcPr>
            <w:tcW w:w="280" w:type="pct"/>
            <w:vMerge w:val="restart"/>
            <w:tcBorders>
              <w:top w:val="outset" w:sz="6" w:space="0" w:color="414142"/>
              <w:left w:val="outset" w:sz="6" w:space="0" w:color="414142"/>
              <w:right w:val="outset" w:sz="6" w:space="0" w:color="414142"/>
            </w:tcBorders>
            <w:shd w:val="clear" w:color="auto" w:fill="FFFFFF"/>
            <w:vAlign w:val="center"/>
            <w:hideMark/>
          </w:tcPr>
          <w:p w14:paraId="4A1C2F6B" w14:textId="77777777" w:rsidR="009901DF" w:rsidRPr="00115E39" w:rsidRDefault="009901DF" w:rsidP="00115E39">
            <w:pPr>
              <w:spacing w:before="100" w:beforeAutospacing="1" w:after="100" w:afterAutospacing="1" w:line="293" w:lineRule="atLeast"/>
              <w:jc w:val="center"/>
              <w:rPr>
                <w:rFonts w:ascii="Times New Roman" w:eastAsia="Times New Roman" w:hAnsi="Times New Roman"/>
                <w:b/>
                <w:sz w:val="24"/>
                <w:szCs w:val="24"/>
                <w:lang w:eastAsia="lv-LV"/>
              </w:rPr>
            </w:pPr>
            <w:r w:rsidRPr="00115E39">
              <w:rPr>
                <w:rFonts w:ascii="Times New Roman" w:eastAsia="Times New Roman" w:hAnsi="Times New Roman"/>
                <w:b/>
                <w:sz w:val="24"/>
                <w:szCs w:val="24"/>
                <w:lang w:eastAsia="lv-LV"/>
              </w:rPr>
              <w:t>Nr.</w:t>
            </w:r>
            <w:r w:rsidRPr="00115E39">
              <w:rPr>
                <w:rFonts w:ascii="Times New Roman" w:eastAsia="Times New Roman" w:hAnsi="Times New Roman"/>
                <w:b/>
                <w:sz w:val="24"/>
                <w:szCs w:val="24"/>
                <w:lang w:eastAsia="lv-LV"/>
              </w:rPr>
              <w:br/>
              <w:t>p. k.</w:t>
            </w:r>
          </w:p>
        </w:tc>
        <w:tc>
          <w:tcPr>
            <w:tcW w:w="1745" w:type="pct"/>
            <w:vMerge w:val="restart"/>
            <w:tcBorders>
              <w:top w:val="outset" w:sz="6" w:space="0" w:color="414142"/>
              <w:left w:val="outset" w:sz="6" w:space="0" w:color="414142"/>
              <w:right w:val="outset" w:sz="6" w:space="0" w:color="414142"/>
            </w:tcBorders>
            <w:shd w:val="clear" w:color="auto" w:fill="FFFFFF"/>
            <w:vAlign w:val="center"/>
            <w:hideMark/>
          </w:tcPr>
          <w:p w14:paraId="365406CB" w14:textId="77777777" w:rsidR="009901DF" w:rsidRPr="00115E39" w:rsidRDefault="009901DF" w:rsidP="00115E39">
            <w:pPr>
              <w:spacing w:before="100" w:beforeAutospacing="1" w:after="100" w:afterAutospacing="1" w:line="293" w:lineRule="atLeast"/>
              <w:jc w:val="center"/>
              <w:rPr>
                <w:rFonts w:ascii="Times New Roman" w:eastAsia="Times New Roman" w:hAnsi="Times New Roman"/>
                <w:b/>
                <w:sz w:val="24"/>
                <w:szCs w:val="24"/>
                <w:lang w:eastAsia="lv-LV"/>
              </w:rPr>
            </w:pPr>
            <w:r w:rsidRPr="00115E39">
              <w:rPr>
                <w:rFonts w:ascii="Times New Roman" w:eastAsia="Times New Roman" w:hAnsi="Times New Roman"/>
                <w:b/>
                <w:sz w:val="24"/>
                <w:szCs w:val="24"/>
                <w:lang w:eastAsia="lv-LV"/>
              </w:rPr>
              <w:t>Zvejas rīka veids</w:t>
            </w:r>
          </w:p>
        </w:tc>
        <w:tc>
          <w:tcPr>
            <w:tcW w:w="992" w:type="pct"/>
            <w:tcBorders>
              <w:top w:val="outset" w:sz="6" w:space="0" w:color="414142"/>
              <w:left w:val="outset" w:sz="6" w:space="0" w:color="414142"/>
              <w:bottom w:val="outset" w:sz="6" w:space="0" w:color="414142"/>
              <w:right w:val="outset" w:sz="6" w:space="0" w:color="414142"/>
            </w:tcBorders>
            <w:shd w:val="clear" w:color="auto" w:fill="FFFFFF"/>
          </w:tcPr>
          <w:p w14:paraId="71FD29CD" w14:textId="369E91EA" w:rsidR="009901DF" w:rsidRPr="004A7E44" w:rsidRDefault="009901DF" w:rsidP="009901DF">
            <w:pPr>
              <w:spacing w:before="100" w:beforeAutospacing="1" w:after="100" w:afterAutospacing="1" w:line="293" w:lineRule="atLeast"/>
              <w:jc w:val="center"/>
              <w:rPr>
                <w:rFonts w:ascii="Times New Roman" w:eastAsia="Times New Roman" w:hAnsi="Times New Roman"/>
                <w:b/>
                <w:sz w:val="24"/>
                <w:szCs w:val="24"/>
                <w:lang w:eastAsia="lv-LV"/>
              </w:rPr>
            </w:pPr>
            <w:r w:rsidRPr="004A7E44">
              <w:rPr>
                <w:rFonts w:ascii="Times New Roman" w:eastAsia="Times New Roman" w:hAnsi="Times New Roman"/>
                <w:b/>
                <w:sz w:val="24"/>
                <w:szCs w:val="24"/>
                <w:lang w:eastAsia="lv-LV"/>
              </w:rPr>
              <w:t>Piešķirtais zvejas rīku skaits</w:t>
            </w:r>
          </w:p>
        </w:tc>
        <w:tc>
          <w:tcPr>
            <w:tcW w:w="11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957B4D" w14:textId="70F494CB" w:rsidR="009901DF" w:rsidRPr="00115E39" w:rsidRDefault="009901DF" w:rsidP="00115E39">
            <w:pPr>
              <w:spacing w:before="100" w:beforeAutospacing="1" w:after="100" w:afterAutospacing="1" w:line="293" w:lineRule="atLeast"/>
              <w:jc w:val="center"/>
              <w:rPr>
                <w:rFonts w:ascii="Times New Roman" w:eastAsia="Times New Roman" w:hAnsi="Times New Roman"/>
                <w:b/>
                <w:sz w:val="24"/>
                <w:szCs w:val="24"/>
                <w:lang w:eastAsia="lv-LV"/>
              </w:rPr>
            </w:pPr>
            <w:r w:rsidRPr="00115E39">
              <w:rPr>
                <w:rFonts w:ascii="Times New Roman" w:eastAsia="Times New Roman" w:hAnsi="Times New Roman"/>
                <w:b/>
                <w:sz w:val="24"/>
                <w:szCs w:val="24"/>
                <w:lang w:eastAsia="lv-LV"/>
              </w:rPr>
              <w:t>Dīzeļdegvielas limits vienam zvejas rīkam (litri)</w:t>
            </w:r>
          </w:p>
        </w:tc>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5568006F" w14:textId="303CB514" w:rsidR="009901DF" w:rsidRPr="004A7E44" w:rsidRDefault="009901DF" w:rsidP="009901DF">
            <w:pPr>
              <w:spacing w:before="100" w:beforeAutospacing="1" w:after="100" w:afterAutospacing="1" w:line="293" w:lineRule="atLeast"/>
              <w:jc w:val="center"/>
              <w:rPr>
                <w:rFonts w:ascii="Times New Roman" w:eastAsia="Times New Roman" w:hAnsi="Times New Roman"/>
                <w:b/>
                <w:sz w:val="24"/>
                <w:szCs w:val="24"/>
                <w:lang w:eastAsia="lv-LV"/>
              </w:rPr>
            </w:pPr>
            <w:r w:rsidRPr="004A7E44">
              <w:rPr>
                <w:rFonts w:ascii="Times New Roman" w:eastAsia="Times New Roman" w:hAnsi="Times New Roman"/>
                <w:b/>
                <w:sz w:val="24"/>
                <w:szCs w:val="24"/>
                <w:lang w:eastAsia="lv-LV"/>
              </w:rPr>
              <w:t>Aprēķinātais dīzeļdegvielas limits piešķirtajiem zvejas rīkiem</w:t>
            </w:r>
          </w:p>
        </w:tc>
      </w:tr>
      <w:tr w:rsidR="001A670D" w:rsidRPr="001A670D" w14:paraId="3542C11E" w14:textId="77777777" w:rsidTr="00240A86">
        <w:tc>
          <w:tcPr>
            <w:tcW w:w="280" w:type="pct"/>
            <w:vMerge/>
            <w:tcBorders>
              <w:left w:val="outset" w:sz="6" w:space="0" w:color="414142"/>
              <w:bottom w:val="outset" w:sz="6" w:space="0" w:color="414142"/>
              <w:right w:val="outset" w:sz="6" w:space="0" w:color="414142"/>
            </w:tcBorders>
            <w:shd w:val="clear" w:color="auto" w:fill="FFFFFF"/>
          </w:tcPr>
          <w:p w14:paraId="17848142" w14:textId="77777777"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p>
        </w:tc>
        <w:tc>
          <w:tcPr>
            <w:tcW w:w="1745" w:type="pct"/>
            <w:vMerge/>
            <w:tcBorders>
              <w:left w:val="outset" w:sz="6" w:space="0" w:color="414142"/>
              <w:bottom w:val="outset" w:sz="6" w:space="0" w:color="414142"/>
              <w:right w:val="outset" w:sz="6" w:space="0" w:color="414142"/>
            </w:tcBorders>
            <w:shd w:val="clear" w:color="auto" w:fill="FFFFFF"/>
            <w:vAlign w:val="bottom"/>
          </w:tcPr>
          <w:p w14:paraId="515F860F" w14:textId="77777777" w:rsidR="009901DF" w:rsidRPr="001A670D" w:rsidRDefault="009901DF" w:rsidP="00115E39">
            <w:pPr>
              <w:spacing w:after="0" w:line="240" w:lineRule="auto"/>
              <w:rPr>
                <w:rFonts w:ascii="Times New Roman" w:eastAsia="Times New Roman" w:hAnsi="Times New Roman"/>
                <w:sz w:val="24"/>
                <w:szCs w:val="24"/>
                <w:lang w:eastAsia="lv-LV"/>
              </w:rPr>
            </w:pPr>
          </w:p>
        </w:tc>
        <w:tc>
          <w:tcPr>
            <w:tcW w:w="992" w:type="pct"/>
            <w:tcBorders>
              <w:top w:val="outset" w:sz="6" w:space="0" w:color="414142"/>
              <w:left w:val="outset" w:sz="6" w:space="0" w:color="414142"/>
              <w:bottom w:val="outset" w:sz="6" w:space="0" w:color="414142"/>
              <w:right w:val="outset" w:sz="6" w:space="0" w:color="414142"/>
            </w:tcBorders>
            <w:shd w:val="clear" w:color="auto" w:fill="FFFFFF"/>
          </w:tcPr>
          <w:p w14:paraId="58A6D96B" w14:textId="105E3A30"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r w:rsidRPr="001A670D">
              <w:rPr>
                <w:rFonts w:ascii="Times New Roman" w:eastAsia="Times New Roman" w:hAnsi="Times New Roman"/>
                <w:sz w:val="24"/>
                <w:szCs w:val="24"/>
                <w:lang w:eastAsia="lv-LV"/>
              </w:rPr>
              <w:t>A</w:t>
            </w:r>
          </w:p>
        </w:tc>
        <w:tc>
          <w:tcPr>
            <w:tcW w:w="1129"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3EFD443" w14:textId="12958890"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r w:rsidRPr="001A670D">
              <w:rPr>
                <w:rFonts w:ascii="Times New Roman" w:eastAsia="Times New Roman" w:hAnsi="Times New Roman"/>
                <w:sz w:val="24"/>
                <w:szCs w:val="24"/>
                <w:lang w:eastAsia="lv-LV"/>
              </w:rPr>
              <w:t>B</w:t>
            </w:r>
          </w:p>
        </w:tc>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72AEC183" w14:textId="2114A2D9"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r w:rsidRPr="001A670D">
              <w:rPr>
                <w:rFonts w:ascii="Times New Roman" w:eastAsia="Times New Roman" w:hAnsi="Times New Roman"/>
                <w:sz w:val="24"/>
                <w:szCs w:val="24"/>
                <w:lang w:eastAsia="lv-LV"/>
              </w:rPr>
              <w:t>C= A x B</w:t>
            </w:r>
          </w:p>
        </w:tc>
      </w:tr>
      <w:tr w:rsidR="001A670D" w:rsidRPr="001A670D" w14:paraId="7FB5EA1A" w14:textId="11E58947" w:rsidTr="00240A86">
        <w:tc>
          <w:tcPr>
            <w:tcW w:w="280" w:type="pct"/>
            <w:tcBorders>
              <w:top w:val="outset" w:sz="6" w:space="0" w:color="414142"/>
              <w:left w:val="outset" w:sz="6" w:space="0" w:color="414142"/>
              <w:bottom w:val="outset" w:sz="6" w:space="0" w:color="414142"/>
              <w:right w:val="outset" w:sz="6" w:space="0" w:color="414142"/>
            </w:tcBorders>
            <w:shd w:val="clear" w:color="auto" w:fill="FFFFFF"/>
            <w:hideMark/>
          </w:tcPr>
          <w:p w14:paraId="7AC0A662" w14:textId="29A23A6B" w:rsidR="009901DF" w:rsidRPr="00115E39"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1.</w:t>
            </w:r>
          </w:p>
        </w:tc>
        <w:tc>
          <w:tcPr>
            <w:tcW w:w="1745"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BBBF26A" w14:textId="77777777" w:rsidR="009901DF" w:rsidRPr="00115E39" w:rsidRDefault="009901DF" w:rsidP="00115E39">
            <w:pPr>
              <w:spacing w:after="0" w:line="240" w:lineRule="auto"/>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Plekstu vads, zivju vads</w:t>
            </w:r>
          </w:p>
        </w:tc>
        <w:tc>
          <w:tcPr>
            <w:tcW w:w="992" w:type="pct"/>
            <w:tcBorders>
              <w:top w:val="outset" w:sz="6" w:space="0" w:color="414142"/>
              <w:left w:val="outset" w:sz="6" w:space="0" w:color="414142"/>
              <w:bottom w:val="outset" w:sz="6" w:space="0" w:color="414142"/>
              <w:right w:val="outset" w:sz="6" w:space="0" w:color="414142"/>
            </w:tcBorders>
            <w:shd w:val="clear" w:color="auto" w:fill="FFFFFF"/>
          </w:tcPr>
          <w:p w14:paraId="74C78E93" w14:textId="77777777"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p>
        </w:tc>
        <w:tc>
          <w:tcPr>
            <w:tcW w:w="1129"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44FAD3F" w14:textId="183999A2" w:rsidR="009901DF" w:rsidRPr="00115E39"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400</w:t>
            </w:r>
          </w:p>
        </w:tc>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2DD0324D" w14:textId="77777777"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p>
        </w:tc>
      </w:tr>
      <w:tr w:rsidR="001A670D" w:rsidRPr="001A670D" w14:paraId="75C6D22E" w14:textId="27266EB8" w:rsidTr="00240A86">
        <w:tc>
          <w:tcPr>
            <w:tcW w:w="280" w:type="pct"/>
            <w:tcBorders>
              <w:top w:val="outset" w:sz="6" w:space="0" w:color="414142"/>
              <w:left w:val="outset" w:sz="6" w:space="0" w:color="414142"/>
              <w:bottom w:val="outset" w:sz="6" w:space="0" w:color="414142"/>
              <w:right w:val="outset" w:sz="6" w:space="0" w:color="414142"/>
            </w:tcBorders>
            <w:shd w:val="clear" w:color="auto" w:fill="FFFFFF"/>
            <w:hideMark/>
          </w:tcPr>
          <w:p w14:paraId="00E2EBB3" w14:textId="3B38CB68" w:rsidR="009901DF" w:rsidRPr="00115E39"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2.</w:t>
            </w:r>
          </w:p>
        </w:tc>
        <w:tc>
          <w:tcPr>
            <w:tcW w:w="1745"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C78D612" w14:textId="77777777" w:rsidR="009901DF" w:rsidRPr="00115E39" w:rsidRDefault="009901DF" w:rsidP="00115E39">
            <w:pPr>
              <w:spacing w:after="0" w:line="240" w:lineRule="auto"/>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Reņģu stāvvads</w:t>
            </w:r>
          </w:p>
        </w:tc>
        <w:tc>
          <w:tcPr>
            <w:tcW w:w="992" w:type="pct"/>
            <w:tcBorders>
              <w:top w:val="outset" w:sz="6" w:space="0" w:color="414142"/>
              <w:left w:val="outset" w:sz="6" w:space="0" w:color="414142"/>
              <w:bottom w:val="outset" w:sz="6" w:space="0" w:color="414142"/>
              <w:right w:val="outset" w:sz="6" w:space="0" w:color="414142"/>
            </w:tcBorders>
            <w:shd w:val="clear" w:color="auto" w:fill="FFFFFF"/>
          </w:tcPr>
          <w:p w14:paraId="2040F6EC" w14:textId="77777777"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p>
        </w:tc>
        <w:tc>
          <w:tcPr>
            <w:tcW w:w="1129"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2B9322D" w14:textId="26B59C7C" w:rsidR="009901DF" w:rsidRPr="00115E39"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310</w:t>
            </w:r>
          </w:p>
        </w:tc>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08724BE9" w14:textId="77777777"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p>
        </w:tc>
      </w:tr>
      <w:tr w:rsidR="001A670D" w:rsidRPr="001A670D" w14:paraId="4310C10C" w14:textId="23D6CC90" w:rsidTr="00240A86">
        <w:tc>
          <w:tcPr>
            <w:tcW w:w="280" w:type="pct"/>
            <w:tcBorders>
              <w:top w:val="outset" w:sz="6" w:space="0" w:color="414142"/>
              <w:left w:val="outset" w:sz="6" w:space="0" w:color="414142"/>
              <w:bottom w:val="outset" w:sz="6" w:space="0" w:color="414142"/>
              <w:right w:val="outset" w:sz="6" w:space="0" w:color="414142"/>
            </w:tcBorders>
            <w:shd w:val="clear" w:color="auto" w:fill="FFFFFF"/>
            <w:hideMark/>
          </w:tcPr>
          <w:p w14:paraId="677A3189" w14:textId="3D2B6C68" w:rsidR="009901DF" w:rsidRPr="00115E39"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3.</w:t>
            </w:r>
          </w:p>
        </w:tc>
        <w:tc>
          <w:tcPr>
            <w:tcW w:w="1745"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5CB344D" w14:textId="77777777" w:rsidR="009901DF" w:rsidRPr="00115E39" w:rsidRDefault="009901DF" w:rsidP="00115E39">
            <w:pPr>
              <w:spacing w:after="0" w:line="240" w:lineRule="auto"/>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Zivju murds</w:t>
            </w:r>
          </w:p>
        </w:tc>
        <w:tc>
          <w:tcPr>
            <w:tcW w:w="992" w:type="pct"/>
            <w:tcBorders>
              <w:top w:val="outset" w:sz="6" w:space="0" w:color="414142"/>
              <w:left w:val="outset" w:sz="6" w:space="0" w:color="414142"/>
              <w:bottom w:val="outset" w:sz="6" w:space="0" w:color="414142"/>
              <w:right w:val="outset" w:sz="6" w:space="0" w:color="414142"/>
            </w:tcBorders>
            <w:shd w:val="clear" w:color="auto" w:fill="FFFFFF"/>
          </w:tcPr>
          <w:p w14:paraId="7422B495" w14:textId="77777777"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p>
        </w:tc>
        <w:tc>
          <w:tcPr>
            <w:tcW w:w="1129"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FA25E83" w14:textId="774D8636" w:rsidR="009901DF" w:rsidRPr="00115E39"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130</w:t>
            </w:r>
          </w:p>
        </w:tc>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02727C85" w14:textId="77777777"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p>
        </w:tc>
      </w:tr>
      <w:tr w:rsidR="00240A86" w:rsidRPr="001A670D" w14:paraId="244AD091" w14:textId="77777777" w:rsidTr="00240A86">
        <w:tc>
          <w:tcPr>
            <w:tcW w:w="280" w:type="pct"/>
            <w:tcBorders>
              <w:top w:val="outset" w:sz="6" w:space="0" w:color="414142"/>
              <w:left w:val="outset" w:sz="6" w:space="0" w:color="414142"/>
              <w:bottom w:val="outset" w:sz="6" w:space="0" w:color="414142"/>
              <w:right w:val="outset" w:sz="6" w:space="0" w:color="414142"/>
            </w:tcBorders>
            <w:shd w:val="clear" w:color="auto" w:fill="FFFFFF"/>
          </w:tcPr>
          <w:p w14:paraId="13A563E7" w14:textId="48136FFC" w:rsidR="00240A86" w:rsidRPr="00115E39" w:rsidRDefault="00240A86" w:rsidP="00115E39">
            <w:pPr>
              <w:spacing w:before="100" w:beforeAutospacing="1" w:after="100" w:afterAutospacing="1" w:line="293" w:lineRule="atLeast"/>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4.</w:t>
            </w:r>
          </w:p>
        </w:tc>
        <w:tc>
          <w:tcPr>
            <w:tcW w:w="174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AF66278" w14:textId="2A6D66FD" w:rsidR="00240A86" w:rsidRPr="00115E39" w:rsidRDefault="00240A86" w:rsidP="00115E39">
            <w:pPr>
              <w:spacing w:after="0" w:line="240" w:lineRule="auto"/>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 xml:space="preserve">Apaļo </w:t>
            </w:r>
            <w:proofErr w:type="spellStart"/>
            <w:r w:rsidRPr="00115E39">
              <w:rPr>
                <w:rFonts w:ascii="Times New Roman" w:eastAsia="Times New Roman" w:hAnsi="Times New Roman"/>
                <w:sz w:val="24"/>
                <w:szCs w:val="24"/>
                <w:lang w:eastAsia="lv-LV"/>
              </w:rPr>
              <w:t>jūrasgrunduļu</w:t>
            </w:r>
            <w:proofErr w:type="spellEnd"/>
            <w:r w:rsidRPr="00115E39">
              <w:rPr>
                <w:rFonts w:ascii="Times New Roman" w:eastAsia="Times New Roman" w:hAnsi="Times New Roman"/>
                <w:sz w:val="24"/>
                <w:szCs w:val="24"/>
                <w:lang w:eastAsia="lv-LV"/>
              </w:rPr>
              <w:t xml:space="preserve"> murds, lucīšu murds, </w:t>
            </w:r>
            <w:proofErr w:type="spellStart"/>
            <w:r w:rsidRPr="00115E39">
              <w:rPr>
                <w:rFonts w:ascii="Times New Roman" w:eastAsia="Times New Roman" w:hAnsi="Times New Roman"/>
                <w:sz w:val="24"/>
                <w:szCs w:val="24"/>
                <w:lang w:eastAsia="lv-LV"/>
              </w:rPr>
              <w:t>sīkzivju</w:t>
            </w:r>
            <w:proofErr w:type="spellEnd"/>
            <w:r w:rsidRPr="00115E39">
              <w:rPr>
                <w:rFonts w:ascii="Times New Roman" w:eastAsia="Times New Roman" w:hAnsi="Times New Roman"/>
                <w:sz w:val="24"/>
                <w:szCs w:val="24"/>
                <w:lang w:eastAsia="lv-LV"/>
              </w:rPr>
              <w:t xml:space="preserve"> murds</w:t>
            </w:r>
          </w:p>
        </w:tc>
        <w:tc>
          <w:tcPr>
            <w:tcW w:w="992" w:type="pct"/>
            <w:tcBorders>
              <w:top w:val="outset" w:sz="6" w:space="0" w:color="414142"/>
              <w:left w:val="outset" w:sz="6" w:space="0" w:color="414142"/>
              <w:bottom w:val="outset" w:sz="6" w:space="0" w:color="414142"/>
              <w:right w:val="outset" w:sz="6" w:space="0" w:color="414142"/>
            </w:tcBorders>
            <w:shd w:val="clear" w:color="auto" w:fill="FFFFFF"/>
          </w:tcPr>
          <w:p w14:paraId="692C6F5B" w14:textId="77777777" w:rsidR="00240A86" w:rsidRPr="001A670D" w:rsidRDefault="00240A86" w:rsidP="00115E39">
            <w:pPr>
              <w:spacing w:before="100" w:beforeAutospacing="1" w:after="100" w:afterAutospacing="1" w:line="293" w:lineRule="atLeast"/>
              <w:jc w:val="center"/>
              <w:rPr>
                <w:rFonts w:ascii="Times New Roman" w:eastAsia="Times New Roman" w:hAnsi="Times New Roman"/>
                <w:sz w:val="24"/>
                <w:szCs w:val="24"/>
                <w:lang w:eastAsia="lv-LV"/>
              </w:rPr>
            </w:pPr>
          </w:p>
        </w:tc>
        <w:tc>
          <w:tcPr>
            <w:tcW w:w="1129"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8B8E720" w14:textId="19371626" w:rsidR="00240A86" w:rsidRPr="00115E39" w:rsidRDefault="00240A86" w:rsidP="00115E39">
            <w:pPr>
              <w:spacing w:before="100" w:beforeAutospacing="1" w:after="100" w:afterAutospacing="1" w:line="293" w:lineRule="atLeast"/>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70</w:t>
            </w:r>
          </w:p>
        </w:tc>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18879423" w14:textId="77777777" w:rsidR="00240A86" w:rsidRPr="001A670D" w:rsidRDefault="00240A86" w:rsidP="00115E39">
            <w:pPr>
              <w:spacing w:before="100" w:beforeAutospacing="1" w:after="100" w:afterAutospacing="1" w:line="293" w:lineRule="atLeast"/>
              <w:jc w:val="center"/>
              <w:rPr>
                <w:rFonts w:ascii="Times New Roman" w:eastAsia="Times New Roman" w:hAnsi="Times New Roman"/>
                <w:sz w:val="24"/>
                <w:szCs w:val="24"/>
                <w:lang w:eastAsia="lv-LV"/>
              </w:rPr>
            </w:pPr>
          </w:p>
        </w:tc>
      </w:tr>
      <w:tr w:rsidR="001A670D" w:rsidRPr="001A670D" w14:paraId="0925964A" w14:textId="383C7876" w:rsidTr="00240A86">
        <w:tc>
          <w:tcPr>
            <w:tcW w:w="280" w:type="pct"/>
            <w:tcBorders>
              <w:top w:val="outset" w:sz="6" w:space="0" w:color="414142"/>
              <w:left w:val="outset" w:sz="6" w:space="0" w:color="414142"/>
              <w:bottom w:val="outset" w:sz="6" w:space="0" w:color="414142"/>
              <w:right w:val="outset" w:sz="6" w:space="0" w:color="414142"/>
            </w:tcBorders>
            <w:shd w:val="clear" w:color="auto" w:fill="FFFFFF"/>
            <w:hideMark/>
          </w:tcPr>
          <w:p w14:paraId="304551BB" w14:textId="02A2A6C6" w:rsidR="009901DF" w:rsidRPr="00115E39"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5.</w:t>
            </w:r>
          </w:p>
        </w:tc>
        <w:tc>
          <w:tcPr>
            <w:tcW w:w="1745"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E5D3013" w14:textId="77777777" w:rsidR="009901DF" w:rsidRPr="00115E39" w:rsidRDefault="009901DF" w:rsidP="00115E39">
            <w:pPr>
              <w:spacing w:after="0" w:line="240" w:lineRule="auto"/>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Akmeņplekstu tīkls, reņģu tīkls, zivju tīkls</w:t>
            </w:r>
          </w:p>
        </w:tc>
        <w:tc>
          <w:tcPr>
            <w:tcW w:w="992" w:type="pct"/>
            <w:tcBorders>
              <w:top w:val="outset" w:sz="6" w:space="0" w:color="414142"/>
              <w:left w:val="outset" w:sz="6" w:space="0" w:color="414142"/>
              <w:bottom w:val="outset" w:sz="6" w:space="0" w:color="414142"/>
              <w:right w:val="outset" w:sz="6" w:space="0" w:color="414142"/>
            </w:tcBorders>
            <w:shd w:val="clear" w:color="auto" w:fill="FFFFFF"/>
          </w:tcPr>
          <w:p w14:paraId="3EA3683D" w14:textId="77777777"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p>
        </w:tc>
        <w:tc>
          <w:tcPr>
            <w:tcW w:w="1129"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80A2B23" w14:textId="213663E7" w:rsidR="009901DF" w:rsidRPr="00115E39"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50</w:t>
            </w:r>
          </w:p>
        </w:tc>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02E624AE" w14:textId="77777777"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p>
        </w:tc>
      </w:tr>
      <w:tr w:rsidR="001A670D" w:rsidRPr="001A670D" w14:paraId="5DC38671" w14:textId="77777777" w:rsidTr="00240A86">
        <w:tc>
          <w:tcPr>
            <w:tcW w:w="4147" w:type="pct"/>
            <w:gridSpan w:val="4"/>
            <w:tcBorders>
              <w:top w:val="outset" w:sz="6" w:space="0" w:color="414142"/>
              <w:left w:val="outset" w:sz="6" w:space="0" w:color="414142"/>
              <w:bottom w:val="outset" w:sz="6" w:space="0" w:color="414142"/>
              <w:right w:val="outset" w:sz="6" w:space="0" w:color="414142"/>
            </w:tcBorders>
            <w:shd w:val="clear" w:color="auto" w:fill="FFFFFF"/>
          </w:tcPr>
          <w:p w14:paraId="3EDBE999" w14:textId="77777777" w:rsidR="008B7145" w:rsidRDefault="009901DF" w:rsidP="008B7145">
            <w:pPr>
              <w:spacing w:after="0" w:line="240" w:lineRule="auto"/>
              <w:jc w:val="right"/>
              <w:rPr>
                <w:rFonts w:ascii="Times New Roman" w:eastAsia="Times New Roman" w:hAnsi="Times New Roman"/>
                <w:b/>
                <w:sz w:val="24"/>
                <w:szCs w:val="24"/>
                <w:lang w:eastAsia="lv-LV"/>
              </w:rPr>
            </w:pPr>
            <w:r w:rsidRPr="001A670D">
              <w:rPr>
                <w:rFonts w:ascii="Times New Roman" w:eastAsia="Times New Roman" w:hAnsi="Times New Roman"/>
                <w:b/>
                <w:sz w:val="24"/>
                <w:szCs w:val="24"/>
                <w:lang w:eastAsia="lv-LV"/>
              </w:rPr>
              <w:t xml:space="preserve">Aprēķinātais </w:t>
            </w:r>
            <w:r w:rsidR="008B7145" w:rsidRPr="001A670D">
              <w:rPr>
                <w:rFonts w:ascii="Times New Roman" w:eastAsia="Times New Roman" w:hAnsi="Times New Roman"/>
                <w:b/>
                <w:sz w:val="24"/>
                <w:szCs w:val="24"/>
                <w:lang w:eastAsia="lv-LV"/>
              </w:rPr>
              <w:t>marķēt</w:t>
            </w:r>
            <w:r w:rsidR="008B7145">
              <w:rPr>
                <w:rFonts w:ascii="Times New Roman" w:eastAsia="Times New Roman" w:hAnsi="Times New Roman"/>
                <w:b/>
                <w:sz w:val="24"/>
                <w:szCs w:val="24"/>
                <w:lang w:eastAsia="lv-LV"/>
              </w:rPr>
              <w:t xml:space="preserve">ās </w:t>
            </w:r>
            <w:r w:rsidRPr="001A670D">
              <w:rPr>
                <w:rFonts w:ascii="Times New Roman" w:eastAsia="Times New Roman" w:hAnsi="Times New Roman"/>
                <w:b/>
                <w:sz w:val="24"/>
                <w:szCs w:val="24"/>
                <w:lang w:eastAsia="lv-LV"/>
              </w:rPr>
              <w:t xml:space="preserve">dīzeļdegvielas limits </w:t>
            </w:r>
          </w:p>
          <w:p w14:paraId="39220F95" w14:textId="5E961621" w:rsidR="009901DF" w:rsidRPr="001A670D" w:rsidRDefault="009901DF" w:rsidP="008B7145">
            <w:pPr>
              <w:spacing w:after="0" w:line="240" w:lineRule="auto"/>
              <w:jc w:val="right"/>
              <w:rPr>
                <w:rFonts w:ascii="Times New Roman" w:eastAsia="Times New Roman" w:hAnsi="Times New Roman"/>
                <w:b/>
                <w:sz w:val="24"/>
                <w:szCs w:val="24"/>
                <w:lang w:eastAsia="lv-LV"/>
              </w:rPr>
            </w:pPr>
            <w:r w:rsidRPr="001A670D">
              <w:rPr>
                <w:rFonts w:ascii="Times New Roman" w:eastAsia="Times New Roman" w:hAnsi="Times New Roman"/>
                <w:b/>
                <w:sz w:val="24"/>
                <w:szCs w:val="24"/>
                <w:lang w:eastAsia="lv-LV"/>
              </w:rPr>
              <w:t>piešķirtajiem zvejas rīkiem kopā</w:t>
            </w:r>
          </w:p>
        </w:tc>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6ABC883D" w14:textId="77777777"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p>
        </w:tc>
      </w:tr>
    </w:tbl>
    <w:p w14:paraId="44DF67E8" w14:textId="77777777" w:rsidR="00343347" w:rsidRDefault="00343347" w:rsidP="00855CF3">
      <w:pPr>
        <w:spacing w:after="0" w:line="240" w:lineRule="auto"/>
        <w:jc w:val="both"/>
        <w:rPr>
          <w:rFonts w:ascii="Times New Roman" w:eastAsia="Times New Roman" w:hAnsi="Times New Roman"/>
          <w:b/>
          <w:sz w:val="24"/>
          <w:szCs w:val="24"/>
          <w:lang w:eastAsia="lv-LV"/>
        </w:rPr>
      </w:pPr>
    </w:p>
    <w:p w14:paraId="53C7D9E9" w14:textId="3BDE2195" w:rsidR="00115E39" w:rsidRPr="001A670D" w:rsidRDefault="00855CF3" w:rsidP="00855CF3">
      <w:pPr>
        <w:spacing w:after="0" w:line="240" w:lineRule="auto"/>
        <w:jc w:val="both"/>
        <w:rPr>
          <w:rFonts w:ascii="Times New Roman" w:eastAsia="Times New Roman" w:hAnsi="Times New Roman"/>
          <w:b/>
          <w:sz w:val="24"/>
          <w:szCs w:val="24"/>
          <w:lang w:eastAsia="lv-LV"/>
        </w:rPr>
      </w:pPr>
      <w:r w:rsidRPr="001A670D">
        <w:rPr>
          <w:rFonts w:ascii="Times New Roman" w:eastAsia="Times New Roman" w:hAnsi="Times New Roman"/>
          <w:b/>
          <w:sz w:val="24"/>
          <w:szCs w:val="24"/>
          <w:lang w:eastAsia="lv-LV"/>
        </w:rPr>
        <w:t xml:space="preserve">IV. Marķētās dīzeļdegvielas limita aprēķins </w:t>
      </w:r>
      <w:r w:rsidRPr="00115E39">
        <w:rPr>
          <w:rFonts w:ascii="Times New Roman" w:eastAsia="Times New Roman" w:hAnsi="Times New Roman"/>
          <w:b/>
          <w:sz w:val="24"/>
          <w:szCs w:val="24"/>
          <w:lang w:eastAsia="lv-LV"/>
        </w:rPr>
        <w:t>zvejniecībai iekšējos ūdeņos</w:t>
      </w:r>
    </w:p>
    <w:p w14:paraId="3EA5D36C" w14:textId="77777777" w:rsidR="00855CF3" w:rsidRPr="00115E39" w:rsidRDefault="00855CF3" w:rsidP="00855CF3">
      <w:pPr>
        <w:spacing w:after="0" w:line="240" w:lineRule="auto"/>
        <w:jc w:val="both"/>
        <w:rPr>
          <w:rFonts w:ascii="Arial" w:eastAsia="Times New Roman" w:hAnsi="Arial" w:cs="Arial"/>
          <w:sz w:val="20"/>
          <w:szCs w:val="20"/>
          <w:lang w:eastAsia="lv-LV"/>
        </w:rPr>
      </w:pPr>
    </w:p>
    <w:tbl>
      <w:tblPr>
        <w:tblW w:w="5005"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559"/>
        <w:gridCol w:w="3116"/>
        <w:gridCol w:w="1702"/>
        <w:gridCol w:w="2128"/>
        <w:gridCol w:w="1559"/>
      </w:tblGrid>
      <w:tr w:rsidR="001A670D" w:rsidRPr="001A670D" w14:paraId="00DF0CF9" w14:textId="1CC48DDF" w:rsidTr="008B7145">
        <w:tc>
          <w:tcPr>
            <w:tcW w:w="308" w:type="pct"/>
            <w:vMerge w:val="restart"/>
            <w:tcBorders>
              <w:top w:val="outset" w:sz="6" w:space="0" w:color="414142"/>
              <w:left w:val="outset" w:sz="6" w:space="0" w:color="414142"/>
              <w:right w:val="outset" w:sz="6" w:space="0" w:color="414142"/>
            </w:tcBorders>
            <w:shd w:val="clear" w:color="auto" w:fill="FFFFFF"/>
            <w:vAlign w:val="center"/>
            <w:hideMark/>
          </w:tcPr>
          <w:p w14:paraId="34FFA759" w14:textId="77777777" w:rsidR="009901DF" w:rsidRPr="00115E39" w:rsidRDefault="009901DF" w:rsidP="00115E39">
            <w:pPr>
              <w:spacing w:before="100" w:beforeAutospacing="1" w:after="100" w:afterAutospacing="1" w:line="293" w:lineRule="atLeast"/>
              <w:jc w:val="center"/>
              <w:rPr>
                <w:rFonts w:ascii="Times New Roman" w:eastAsia="Times New Roman" w:hAnsi="Times New Roman"/>
                <w:b/>
                <w:sz w:val="24"/>
                <w:szCs w:val="24"/>
                <w:lang w:eastAsia="lv-LV"/>
              </w:rPr>
            </w:pPr>
            <w:r w:rsidRPr="00115E39">
              <w:rPr>
                <w:rFonts w:ascii="Times New Roman" w:eastAsia="Times New Roman" w:hAnsi="Times New Roman"/>
                <w:b/>
                <w:sz w:val="24"/>
                <w:szCs w:val="24"/>
                <w:lang w:eastAsia="lv-LV"/>
              </w:rPr>
              <w:t>Nr.</w:t>
            </w:r>
            <w:r w:rsidRPr="00115E39">
              <w:rPr>
                <w:rFonts w:ascii="Times New Roman" w:eastAsia="Times New Roman" w:hAnsi="Times New Roman"/>
                <w:b/>
                <w:sz w:val="24"/>
                <w:szCs w:val="24"/>
                <w:lang w:eastAsia="lv-LV"/>
              </w:rPr>
              <w:br/>
              <w:t>p. k.</w:t>
            </w:r>
          </w:p>
        </w:tc>
        <w:tc>
          <w:tcPr>
            <w:tcW w:w="1719" w:type="pct"/>
            <w:vMerge w:val="restart"/>
            <w:tcBorders>
              <w:top w:val="outset" w:sz="6" w:space="0" w:color="414142"/>
              <w:left w:val="outset" w:sz="6" w:space="0" w:color="414142"/>
              <w:right w:val="outset" w:sz="6" w:space="0" w:color="414142"/>
            </w:tcBorders>
            <w:shd w:val="clear" w:color="auto" w:fill="FFFFFF"/>
            <w:vAlign w:val="center"/>
            <w:hideMark/>
          </w:tcPr>
          <w:p w14:paraId="4EC3DACC" w14:textId="77777777" w:rsidR="009901DF" w:rsidRPr="00115E39" w:rsidRDefault="009901DF" w:rsidP="00115E39">
            <w:pPr>
              <w:spacing w:before="100" w:beforeAutospacing="1" w:after="100" w:afterAutospacing="1" w:line="293" w:lineRule="atLeast"/>
              <w:jc w:val="center"/>
              <w:rPr>
                <w:rFonts w:ascii="Times New Roman" w:eastAsia="Times New Roman" w:hAnsi="Times New Roman"/>
                <w:b/>
                <w:sz w:val="24"/>
                <w:szCs w:val="24"/>
                <w:lang w:eastAsia="lv-LV"/>
              </w:rPr>
            </w:pPr>
            <w:r w:rsidRPr="00115E39">
              <w:rPr>
                <w:rFonts w:ascii="Times New Roman" w:eastAsia="Times New Roman" w:hAnsi="Times New Roman"/>
                <w:b/>
                <w:sz w:val="24"/>
                <w:szCs w:val="24"/>
                <w:lang w:eastAsia="lv-LV"/>
              </w:rPr>
              <w:t>Zvejas rīka veids</w:t>
            </w:r>
          </w:p>
        </w:tc>
        <w:tc>
          <w:tcPr>
            <w:tcW w:w="939" w:type="pct"/>
            <w:tcBorders>
              <w:top w:val="outset" w:sz="6" w:space="0" w:color="414142"/>
              <w:left w:val="outset" w:sz="6" w:space="0" w:color="414142"/>
              <w:bottom w:val="outset" w:sz="6" w:space="0" w:color="414142"/>
              <w:right w:val="outset" w:sz="6" w:space="0" w:color="414142"/>
            </w:tcBorders>
            <w:shd w:val="clear" w:color="auto" w:fill="FFFFFF"/>
          </w:tcPr>
          <w:p w14:paraId="33BD00E8" w14:textId="6FFA32C2" w:rsidR="009901DF" w:rsidRPr="004A7E44" w:rsidRDefault="009901DF" w:rsidP="009901DF">
            <w:pPr>
              <w:spacing w:before="100" w:beforeAutospacing="1" w:after="100" w:afterAutospacing="1" w:line="293" w:lineRule="atLeast"/>
              <w:jc w:val="center"/>
              <w:rPr>
                <w:rFonts w:ascii="Times New Roman" w:eastAsia="Times New Roman" w:hAnsi="Times New Roman"/>
                <w:b/>
                <w:sz w:val="24"/>
                <w:szCs w:val="24"/>
                <w:lang w:eastAsia="lv-LV"/>
              </w:rPr>
            </w:pPr>
            <w:r w:rsidRPr="004A7E44">
              <w:rPr>
                <w:rFonts w:ascii="Times New Roman" w:eastAsia="Times New Roman" w:hAnsi="Times New Roman"/>
                <w:b/>
                <w:sz w:val="24"/>
                <w:szCs w:val="24"/>
                <w:lang w:eastAsia="lv-LV"/>
              </w:rPr>
              <w:t>Piešķirtais zvejas rīku skaits</w:t>
            </w:r>
          </w:p>
        </w:tc>
        <w:tc>
          <w:tcPr>
            <w:tcW w:w="117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AD994D" w14:textId="2B9CA6F0" w:rsidR="009901DF" w:rsidRPr="00115E39" w:rsidRDefault="009901DF" w:rsidP="00115E39">
            <w:pPr>
              <w:spacing w:before="100" w:beforeAutospacing="1" w:after="100" w:afterAutospacing="1" w:line="293" w:lineRule="atLeast"/>
              <w:jc w:val="center"/>
              <w:rPr>
                <w:rFonts w:ascii="Times New Roman" w:eastAsia="Times New Roman" w:hAnsi="Times New Roman"/>
                <w:b/>
                <w:sz w:val="24"/>
                <w:szCs w:val="24"/>
                <w:lang w:eastAsia="lv-LV"/>
              </w:rPr>
            </w:pPr>
            <w:r w:rsidRPr="00115E39">
              <w:rPr>
                <w:rFonts w:ascii="Times New Roman" w:eastAsia="Times New Roman" w:hAnsi="Times New Roman"/>
                <w:b/>
                <w:sz w:val="24"/>
                <w:szCs w:val="24"/>
                <w:lang w:eastAsia="lv-LV"/>
              </w:rPr>
              <w:t>Dīzeļdegvielas limits vienam zvejas rīkam (litri)</w:t>
            </w:r>
          </w:p>
        </w:tc>
        <w:tc>
          <w:tcPr>
            <w:tcW w:w="860" w:type="pct"/>
            <w:tcBorders>
              <w:top w:val="outset" w:sz="6" w:space="0" w:color="414142"/>
              <w:left w:val="outset" w:sz="6" w:space="0" w:color="414142"/>
              <w:bottom w:val="outset" w:sz="6" w:space="0" w:color="414142"/>
              <w:right w:val="outset" w:sz="6" w:space="0" w:color="414142"/>
            </w:tcBorders>
            <w:shd w:val="clear" w:color="auto" w:fill="FFFFFF"/>
          </w:tcPr>
          <w:p w14:paraId="3B836FB1" w14:textId="2CC94020" w:rsidR="009901DF" w:rsidRPr="004A7E44" w:rsidRDefault="009901DF" w:rsidP="00115E39">
            <w:pPr>
              <w:spacing w:before="100" w:beforeAutospacing="1" w:after="100" w:afterAutospacing="1" w:line="293" w:lineRule="atLeast"/>
              <w:jc w:val="center"/>
              <w:rPr>
                <w:rFonts w:ascii="Times New Roman" w:eastAsia="Times New Roman" w:hAnsi="Times New Roman"/>
                <w:b/>
                <w:sz w:val="24"/>
                <w:szCs w:val="24"/>
                <w:lang w:eastAsia="lv-LV"/>
              </w:rPr>
            </w:pPr>
            <w:r w:rsidRPr="004A7E44">
              <w:rPr>
                <w:rFonts w:ascii="Times New Roman" w:eastAsia="Times New Roman" w:hAnsi="Times New Roman"/>
                <w:b/>
                <w:sz w:val="24"/>
                <w:szCs w:val="24"/>
                <w:lang w:eastAsia="lv-LV"/>
              </w:rPr>
              <w:t>Aprēķinātais dīzeļdegvielas limits piešķirtajiem zvejas rīkiem</w:t>
            </w:r>
          </w:p>
        </w:tc>
      </w:tr>
      <w:tr w:rsidR="001A670D" w:rsidRPr="001A670D" w14:paraId="62B410F1" w14:textId="77777777" w:rsidTr="008B7145">
        <w:tc>
          <w:tcPr>
            <w:tcW w:w="308" w:type="pct"/>
            <w:vMerge/>
            <w:tcBorders>
              <w:left w:val="outset" w:sz="6" w:space="0" w:color="414142"/>
              <w:bottom w:val="outset" w:sz="6" w:space="0" w:color="414142"/>
              <w:right w:val="outset" w:sz="6" w:space="0" w:color="414142"/>
            </w:tcBorders>
            <w:shd w:val="clear" w:color="auto" w:fill="FFFFFF"/>
            <w:vAlign w:val="center"/>
          </w:tcPr>
          <w:p w14:paraId="7E56B10B" w14:textId="77777777" w:rsidR="009901DF" w:rsidRPr="004A7E44" w:rsidRDefault="009901DF" w:rsidP="009901DF">
            <w:pPr>
              <w:spacing w:before="100" w:beforeAutospacing="1" w:after="100" w:afterAutospacing="1" w:line="293" w:lineRule="atLeast"/>
              <w:jc w:val="center"/>
              <w:rPr>
                <w:rFonts w:ascii="Times New Roman" w:eastAsia="Times New Roman" w:hAnsi="Times New Roman"/>
                <w:b/>
                <w:sz w:val="24"/>
                <w:szCs w:val="24"/>
                <w:lang w:eastAsia="lv-LV"/>
              </w:rPr>
            </w:pPr>
          </w:p>
        </w:tc>
        <w:tc>
          <w:tcPr>
            <w:tcW w:w="1719" w:type="pct"/>
            <w:vMerge/>
            <w:tcBorders>
              <w:left w:val="outset" w:sz="6" w:space="0" w:color="414142"/>
              <w:bottom w:val="outset" w:sz="6" w:space="0" w:color="414142"/>
              <w:right w:val="outset" w:sz="6" w:space="0" w:color="414142"/>
            </w:tcBorders>
            <w:shd w:val="clear" w:color="auto" w:fill="FFFFFF"/>
            <w:vAlign w:val="center"/>
          </w:tcPr>
          <w:p w14:paraId="5ED2F239" w14:textId="77777777" w:rsidR="009901DF" w:rsidRPr="004A7E44" w:rsidRDefault="009901DF" w:rsidP="009901DF">
            <w:pPr>
              <w:spacing w:before="100" w:beforeAutospacing="1" w:after="100" w:afterAutospacing="1" w:line="293" w:lineRule="atLeast"/>
              <w:jc w:val="center"/>
              <w:rPr>
                <w:rFonts w:ascii="Times New Roman" w:eastAsia="Times New Roman" w:hAnsi="Times New Roman"/>
                <w:b/>
                <w:sz w:val="24"/>
                <w:szCs w:val="24"/>
                <w:lang w:eastAsia="lv-LV"/>
              </w:rPr>
            </w:pPr>
          </w:p>
        </w:tc>
        <w:tc>
          <w:tcPr>
            <w:tcW w:w="939" w:type="pct"/>
            <w:tcBorders>
              <w:top w:val="outset" w:sz="6" w:space="0" w:color="414142"/>
              <w:left w:val="outset" w:sz="6" w:space="0" w:color="414142"/>
              <w:bottom w:val="outset" w:sz="6" w:space="0" w:color="414142"/>
              <w:right w:val="outset" w:sz="6" w:space="0" w:color="414142"/>
            </w:tcBorders>
            <w:shd w:val="clear" w:color="auto" w:fill="FFFFFF"/>
          </w:tcPr>
          <w:p w14:paraId="5DA35F07" w14:textId="1AA4C9AF" w:rsidR="009901DF" w:rsidRPr="004A7E44" w:rsidRDefault="009901DF" w:rsidP="009901DF">
            <w:pPr>
              <w:spacing w:before="100" w:beforeAutospacing="1" w:after="100" w:afterAutospacing="1" w:line="293" w:lineRule="atLeast"/>
              <w:jc w:val="center"/>
              <w:rPr>
                <w:rFonts w:ascii="Times New Roman" w:eastAsia="Times New Roman" w:hAnsi="Times New Roman"/>
                <w:b/>
                <w:sz w:val="24"/>
                <w:szCs w:val="24"/>
                <w:lang w:eastAsia="lv-LV"/>
              </w:rPr>
            </w:pPr>
            <w:r w:rsidRPr="004A7E44">
              <w:rPr>
                <w:rFonts w:ascii="Times New Roman" w:eastAsia="Times New Roman" w:hAnsi="Times New Roman"/>
                <w:b/>
                <w:sz w:val="24"/>
                <w:szCs w:val="24"/>
                <w:lang w:eastAsia="lv-LV"/>
              </w:rPr>
              <w:t>A</w:t>
            </w:r>
          </w:p>
        </w:tc>
        <w:tc>
          <w:tcPr>
            <w:tcW w:w="1174"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F818614" w14:textId="3ED9FE0A" w:rsidR="009901DF" w:rsidRPr="004A7E44" w:rsidRDefault="009901DF" w:rsidP="009901DF">
            <w:pPr>
              <w:spacing w:before="100" w:beforeAutospacing="1" w:after="100" w:afterAutospacing="1" w:line="293" w:lineRule="atLeast"/>
              <w:jc w:val="center"/>
              <w:rPr>
                <w:rFonts w:ascii="Times New Roman" w:eastAsia="Times New Roman" w:hAnsi="Times New Roman"/>
                <w:b/>
                <w:sz w:val="24"/>
                <w:szCs w:val="24"/>
                <w:lang w:eastAsia="lv-LV"/>
              </w:rPr>
            </w:pPr>
            <w:r w:rsidRPr="004A7E44">
              <w:rPr>
                <w:rFonts w:ascii="Times New Roman" w:eastAsia="Times New Roman" w:hAnsi="Times New Roman"/>
                <w:b/>
                <w:sz w:val="24"/>
                <w:szCs w:val="24"/>
                <w:lang w:eastAsia="lv-LV"/>
              </w:rPr>
              <w:t>B</w:t>
            </w:r>
          </w:p>
        </w:tc>
        <w:tc>
          <w:tcPr>
            <w:tcW w:w="860" w:type="pct"/>
            <w:tcBorders>
              <w:top w:val="outset" w:sz="6" w:space="0" w:color="414142"/>
              <w:left w:val="outset" w:sz="6" w:space="0" w:color="414142"/>
              <w:bottom w:val="outset" w:sz="6" w:space="0" w:color="414142"/>
              <w:right w:val="outset" w:sz="6" w:space="0" w:color="414142"/>
            </w:tcBorders>
            <w:shd w:val="clear" w:color="auto" w:fill="FFFFFF"/>
          </w:tcPr>
          <w:p w14:paraId="070194BF" w14:textId="4BF399B4" w:rsidR="009901DF" w:rsidRPr="004A7E44" w:rsidRDefault="009901DF" w:rsidP="009901DF">
            <w:pPr>
              <w:spacing w:before="100" w:beforeAutospacing="1" w:after="100" w:afterAutospacing="1" w:line="293" w:lineRule="atLeast"/>
              <w:jc w:val="center"/>
              <w:rPr>
                <w:rFonts w:ascii="Times New Roman" w:eastAsia="Times New Roman" w:hAnsi="Times New Roman"/>
                <w:b/>
                <w:sz w:val="24"/>
                <w:szCs w:val="24"/>
                <w:lang w:eastAsia="lv-LV"/>
              </w:rPr>
            </w:pPr>
            <w:r w:rsidRPr="004A7E44">
              <w:rPr>
                <w:rFonts w:ascii="Times New Roman" w:eastAsia="Times New Roman" w:hAnsi="Times New Roman"/>
                <w:b/>
                <w:sz w:val="24"/>
                <w:szCs w:val="24"/>
                <w:lang w:eastAsia="lv-LV"/>
              </w:rPr>
              <w:t>C= A x B</w:t>
            </w:r>
          </w:p>
        </w:tc>
      </w:tr>
      <w:tr w:rsidR="001A670D" w:rsidRPr="001A670D" w14:paraId="0734AAF6" w14:textId="3C609E4F" w:rsidTr="008B7145">
        <w:tc>
          <w:tcPr>
            <w:tcW w:w="308" w:type="pct"/>
            <w:tcBorders>
              <w:top w:val="outset" w:sz="6" w:space="0" w:color="414142"/>
              <w:left w:val="outset" w:sz="6" w:space="0" w:color="414142"/>
              <w:bottom w:val="outset" w:sz="6" w:space="0" w:color="414142"/>
              <w:right w:val="outset" w:sz="6" w:space="0" w:color="414142"/>
            </w:tcBorders>
            <w:shd w:val="clear" w:color="auto" w:fill="FFFFFF"/>
            <w:hideMark/>
          </w:tcPr>
          <w:p w14:paraId="08015273" w14:textId="4BAE9391" w:rsidR="009901DF" w:rsidRPr="00115E39" w:rsidRDefault="009901DF" w:rsidP="004A7E44">
            <w:pPr>
              <w:spacing w:before="100" w:beforeAutospacing="1" w:after="100" w:afterAutospacing="1" w:line="293" w:lineRule="atLeast"/>
              <w:jc w:val="center"/>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1.</w:t>
            </w:r>
          </w:p>
        </w:tc>
        <w:tc>
          <w:tcPr>
            <w:tcW w:w="1719"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5C4BCC7" w14:textId="77777777" w:rsidR="009901DF" w:rsidRPr="00115E39" w:rsidRDefault="009901DF" w:rsidP="00115E39">
            <w:pPr>
              <w:spacing w:after="0" w:line="240" w:lineRule="auto"/>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 xml:space="preserve">Nēģu murds (izņemot murdus nēģu </w:t>
            </w:r>
            <w:proofErr w:type="spellStart"/>
            <w:r w:rsidRPr="00115E39">
              <w:rPr>
                <w:rFonts w:ascii="Times New Roman" w:eastAsia="Times New Roman" w:hAnsi="Times New Roman"/>
                <w:sz w:val="24"/>
                <w:szCs w:val="24"/>
                <w:lang w:eastAsia="lv-LV"/>
              </w:rPr>
              <w:t>tačos</w:t>
            </w:r>
            <w:proofErr w:type="spellEnd"/>
            <w:r w:rsidRPr="00115E39">
              <w:rPr>
                <w:rFonts w:ascii="Times New Roman" w:eastAsia="Times New Roman" w:hAnsi="Times New Roman"/>
                <w:sz w:val="24"/>
                <w:szCs w:val="24"/>
                <w:lang w:eastAsia="lv-LV"/>
              </w:rPr>
              <w:t>), zivju murds, zušu murds</w:t>
            </w:r>
          </w:p>
        </w:tc>
        <w:tc>
          <w:tcPr>
            <w:tcW w:w="939" w:type="pct"/>
            <w:tcBorders>
              <w:top w:val="outset" w:sz="6" w:space="0" w:color="414142"/>
              <w:left w:val="outset" w:sz="6" w:space="0" w:color="414142"/>
              <w:bottom w:val="outset" w:sz="6" w:space="0" w:color="414142"/>
              <w:right w:val="outset" w:sz="6" w:space="0" w:color="414142"/>
            </w:tcBorders>
            <w:shd w:val="clear" w:color="auto" w:fill="FFFFFF"/>
          </w:tcPr>
          <w:p w14:paraId="33E0CC53" w14:textId="77777777"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p>
        </w:tc>
        <w:tc>
          <w:tcPr>
            <w:tcW w:w="117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78AE9B5" w14:textId="74D89533" w:rsidR="009901DF" w:rsidRPr="00115E39"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70</w:t>
            </w:r>
          </w:p>
        </w:tc>
        <w:tc>
          <w:tcPr>
            <w:tcW w:w="860" w:type="pct"/>
            <w:tcBorders>
              <w:top w:val="outset" w:sz="6" w:space="0" w:color="414142"/>
              <w:left w:val="outset" w:sz="6" w:space="0" w:color="414142"/>
              <w:bottom w:val="outset" w:sz="6" w:space="0" w:color="414142"/>
              <w:right w:val="outset" w:sz="6" w:space="0" w:color="414142"/>
            </w:tcBorders>
            <w:shd w:val="clear" w:color="auto" w:fill="FFFFFF"/>
          </w:tcPr>
          <w:p w14:paraId="61A621B3" w14:textId="77777777"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p>
        </w:tc>
      </w:tr>
      <w:tr w:rsidR="001A670D" w:rsidRPr="001A670D" w14:paraId="52C3C0AD" w14:textId="3D67CA89" w:rsidTr="008B7145">
        <w:tc>
          <w:tcPr>
            <w:tcW w:w="308" w:type="pct"/>
            <w:tcBorders>
              <w:top w:val="outset" w:sz="6" w:space="0" w:color="414142"/>
              <w:left w:val="outset" w:sz="6" w:space="0" w:color="414142"/>
              <w:bottom w:val="outset" w:sz="6" w:space="0" w:color="414142"/>
              <w:right w:val="outset" w:sz="6" w:space="0" w:color="414142"/>
            </w:tcBorders>
            <w:shd w:val="clear" w:color="auto" w:fill="FFFFFF"/>
            <w:hideMark/>
          </w:tcPr>
          <w:p w14:paraId="0A8F498E" w14:textId="094A10C3" w:rsidR="009901DF" w:rsidRPr="00115E39"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2.</w:t>
            </w:r>
          </w:p>
        </w:tc>
        <w:tc>
          <w:tcPr>
            <w:tcW w:w="1719"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6058A2E" w14:textId="77777777" w:rsidR="009901DF" w:rsidRPr="00115E39" w:rsidRDefault="009901DF" w:rsidP="00115E39">
            <w:pPr>
              <w:spacing w:after="0" w:line="240" w:lineRule="auto"/>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Tīkls nēģu zvejai</w:t>
            </w:r>
          </w:p>
        </w:tc>
        <w:tc>
          <w:tcPr>
            <w:tcW w:w="939" w:type="pct"/>
            <w:tcBorders>
              <w:top w:val="outset" w:sz="6" w:space="0" w:color="414142"/>
              <w:left w:val="outset" w:sz="6" w:space="0" w:color="414142"/>
              <w:bottom w:val="outset" w:sz="6" w:space="0" w:color="414142"/>
              <w:right w:val="outset" w:sz="6" w:space="0" w:color="414142"/>
            </w:tcBorders>
            <w:shd w:val="clear" w:color="auto" w:fill="FFFFFF"/>
          </w:tcPr>
          <w:p w14:paraId="190721F3" w14:textId="77777777"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p>
        </w:tc>
        <w:tc>
          <w:tcPr>
            <w:tcW w:w="117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D92C607" w14:textId="520B5D4D" w:rsidR="009901DF" w:rsidRPr="00115E39"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50</w:t>
            </w:r>
          </w:p>
        </w:tc>
        <w:tc>
          <w:tcPr>
            <w:tcW w:w="860" w:type="pct"/>
            <w:tcBorders>
              <w:top w:val="outset" w:sz="6" w:space="0" w:color="414142"/>
              <w:left w:val="outset" w:sz="6" w:space="0" w:color="414142"/>
              <w:bottom w:val="outset" w:sz="6" w:space="0" w:color="414142"/>
              <w:right w:val="outset" w:sz="6" w:space="0" w:color="414142"/>
            </w:tcBorders>
            <w:shd w:val="clear" w:color="auto" w:fill="FFFFFF"/>
          </w:tcPr>
          <w:p w14:paraId="51D1C2EF" w14:textId="77777777"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p>
        </w:tc>
      </w:tr>
      <w:tr w:rsidR="001A670D" w:rsidRPr="001A670D" w14:paraId="1AAADEBD" w14:textId="77302A81" w:rsidTr="008B7145">
        <w:tc>
          <w:tcPr>
            <w:tcW w:w="308" w:type="pct"/>
            <w:tcBorders>
              <w:top w:val="outset" w:sz="6" w:space="0" w:color="414142"/>
              <w:left w:val="outset" w:sz="6" w:space="0" w:color="414142"/>
              <w:bottom w:val="outset" w:sz="6" w:space="0" w:color="414142"/>
              <w:right w:val="outset" w:sz="6" w:space="0" w:color="414142"/>
            </w:tcBorders>
            <w:shd w:val="clear" w:color="auto" w:fill="FFFFFF"/>
            <w:hideMark/>
          </w:tcPr>
          <w:p w14:paraId="3AC38749" w14:textId="7170BCF5" w:rsidR="009901DF" w:rsidRPr="00115E39"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3.</w:t>
            </w:r>
          </w:p>
        </w:tc>
        <w:tc>
          <w:tcPr>
            <w:tcW w:w="1719"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A29DE92" w14:textId="77777777" w:rsidR="009901DF" w:rsidRPr="00115E39" w:rsidRDefault="009901DF" w:rsidP="00115E39">
            <w:pPr>
              <w:spacing w:after="0" w:line="240" w:lineRule="auto"/>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Zivju tīkls (par metru)</w:t>
            </w:r>
          </w:p>
        </w:tc>
        <w:tc>
          <w:tcPr>
            <w:tcW w:w="939" w:type="pct"/>
            <w:tcBorders>
              <w:top w:val="outset" w:sz="6" w:space="0" w:color="414142"/>
              <w:left w:val="outset" w:sz="6" w:space="0" w:color="414142"/>
              <w:bottom w:val="outset" w:sz="6" w:space="0" w:color="414142"/>
              <w:right w:val="outset" w:sz="6" w:space="0" w:color="414142"/>
            </w:tcBorders>
            <w:shd w:val="clear" w:color="auto" w:fill="FFFFFF"/>
          </w:tcPr>
          <w:p w14:paraId="51DA520A" w14:textId="77777777"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p>
        </w:tc>
        <w:tc>
          <w:tcPr>
            <w:tcW w:w="117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34C8C30" w14:textId="41AE2BFD" w:rsidR="009901DF" w:rsidRPr="00115E39"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r w:rsidRPr="00115E39">
              <w:rPr>
                <w:rFonts w:ascii="Times New Roman" w:eastAsia="Times New Roman" w:hAnsi="Times New Roman"/>
                <w:sz w:val="24"/>
                <w:szCs w:val="24"/>
                <w:lang w:eastAsia="lv-LV"/>
              </w:rPr>
              <w:t>1</w:t>
            </w:r>
          </w:p>
        </w:tc>
        <w:tc>
          <w:tcPr>
            <w:tcW w:w="860" w:type="pct"/>
            <w:tcBorders>
              <w:top w:val="outset" w:sz="6" w:space="0" w:color="414142"/>
              <w:left w:val="outset" w:sz="6" w:space="0" w:color="414142"/>
              <w:bottom w:val="outset" w:sz="6" w:space="0" w:color="414142"/>
              <w:right w:val="outset" w:sz="6" w:space="0" w:color="414142"/>
            </w:tcBorders>
            <w:shd w:val="clear" w:color="auto" w:fill="FFFFFF"/>
          </w:tcPr>
          <w:p w14:paraId="0DDB9558" w14:textId="77777777" w:rsidR="009901DF" w:rsidRPr="001A670D" w:rsidRDefault="009901DF" w:rsidP="00115E39">
            <w:pPr>
              <w:spacing w:before="100" w:beforeAutospacing="1" w:after="100" w:afterAutospacing="1" w:line="293" w:lineRule="atLeast"/>
              <w:jc w:val="center"/>
              <w:rPr>
                <w:rFonts w:ascii="Times New Roman" w:eastAsia="Times New Roman" w:hAnsi="Times New Roman"/>
                <w:sz w:val="24"/>
                <w:szCs w:val="24"/>
                <w:lang w:eastAsia="lv-LV"/>
              </w:rPr>
            </w:pPr>
          </w:p>
        </w:tc>
      </w:tr>
      <w:tr w:rsidR="001A670D" w:rsidRPr="001A670D" w14:paraId="3A1E4DB0" w14:textId="77777777" w:rsidTr="008B7145">
        <w:tc>
          <w:tcPr>
            <w:tcW w:w="4140" w:type="pct"/>
            <w:gridSpan w:val="4"/>
            <w:tcBorders>
              <w:top w:val="outset" w:sz="6" w:space="0" w:color="414142"/>
              <w:left w:val="outset" w:sz="6" w:space="0" w:color="414142"/>
              <w:bottom w:val="outset" w:sz="6" w:space="0" w:color="414142"/>
              <w:right w:val="outset" w:sz="6" w:space="0" w:color="414142"/>
            </w:tcBorders>
            <w:shd w:val="clear" w:color="auto" w:fill="FFFFFF"/>
          </w:tcPr>
          <w:p w14:paraId="6F0CB610" w14:textId="2DF761C2" w:rsidR="008B7145" w:rsidRDefault="009901DF" w:rsidP="008B7145">
            <w:pPr>
              <w:spacing w:after="0" w:line="240" w:lineRule="auto"/>
              <w:jc w:val="right"/>
              <w:rPr>
                <w:rFonts w:ascii="Times New Roman" w:eastAsia="Times New Roman" w:hAnsi="Times New Roman"/>
                <w:b/>
                <w:sz w:val="24"/>
                <w:szCs w:val="24"/>
                <w:lang w:eastAsia="lv-LV"/>
              </w:rPr>
            </w:pPr>
            <w:r w:rsidRPr="001A670D">
              <w:rPr>
                <w:rFonts w:ascii="Times New Roman" w:eastAsia="Times New Roman" w:hAnsi="Times New Roman"/>
                <w:b/>
                <w:sz w:val="24"/>
                <w:szCs w:val="24"/>
                <w:lang w:eastAsia="lv-LV"/>
              </w:rPr>
              <w:t xml:space="preserve">Aprēķinātais </w:t>
            </w:r>
            <w:r w:rsidR="00855CF3" w:rsidRPr="001A670D">
              <w:rPr>
                <w:rFonts w:ascii="Times New Roman" w:eastAsia="Times New Roman" w:hAnsi="Times New Roman"/>
                <w:b/>
                <w:sz w:val="24"/>
                <w:szCs w:val="24"/>
                <w:lang w:eastAsia="lv-LV"/>
              </w:rPr>
              <w:t>marķēt</w:t>
            </w:r>
            <w:r w:rsidR="008B7145">
              <w:rPr>
                <w:rFonts w:ascii="Times New Roman" w:eastAsia="Times New Roman" w:hAnsi="Times New Roman"/>
                <w:b/>
                <w:sz w:val="24"/>
                <w:szCs w:val="24"/>
                <w:lang w:eastAsia="lv-LV"/>
              </w:rPr>
              <w:t xml:space="preserve">ās </w:t>
            </w:r>
            <w:r w:rsidRPr="001A670D">
              <w:rPr>
                <w:rFonts w:ascii="Times New Roman" w:eastAsia="Times New Roman" w:hAnsi="Times New Roman"/>
                <w:b/>
                <w:sz w:val="24"/>
                <w:szCs w:val="24"/>
                <w:lang w:eastAsia="lv-LV"/>
              </w:rPr>
              <w:t xml:space="preserve">dīzeļdegvielas limits </w:t>
            </w:r>
          </w:p>
          <w:p w14:paraId="7D4AFE32" w14:textId="6C5AB633" w:rsidR="009901DF" w:rsidRPr="008B7145" w:rsidRDefault="009901DF" w:rsidP="008B7145">
            <w:pPr>
              <w:spacing w:after="0" w:line="240" w:lineRule="auto"/>
              <w:jc w:val="right"/>
              <w:rPr>
                <w:rFonts w:ascii="Times New Roman" w:eastAsia="Times New Roman" w:hAnsi="Times New Roman"/>
                <w:b/>
                <w:sz w:val="24"/>
                <w:szCs w:val="24"/>
                <w:lang w:eastAsia="lv-LV"/>
              </w:rPr>
            </w:pPr>
            <w:r w:rsidRPr="001A670D">
              <w:rPr>
                <w:rFonts w:ascii="Times New Roman" w:eastAsia="Times New Roman" w:hAnsi="Times New Roman"/>
                <w:b/>
                <w:sz w:val="24"/>
                <w:szCs w:val="24"/>
                <w:lang w:eastAsia="lv-LV"/>
              </w:rPr>
              <w:t>piešķirtajiem zvejas rīkiem kopā</w:t>
            </w:r>
          </w:p>
        </w:tc>
        <w:tc>
          <w:tcPr>
            <w:tcW w:w="860" w:type="pct"/>
            <w:tcBorders>
              <w:top w:val="outset" w:sz="6" w:space="0" w:color="414142"/>
              <w:left w:val="outset" w:sz="6" w:space="0" w:color="414142"/>
              <w:bottom w:val="outset" w:sz="6" w:space="0" w:color="414142"/>
              <w:right w:val="outset" w:sz="6" w:space="0" w:color="414142"/>
            </w:tcBorders>
            <w:shd w:val="clear" w:color="auto" w:fill="FFFFFF"/>
          </w:tcPr>
          <w:p w14:paraId="4106BA1A" w14:textId="77777777" w:rsidR="009901DF" w:rsidRPr="001A670D" w:rsidRDefault="009901DF" w:rsidP="009901DF">
            <w:pPr>
              <w:spacing w:before="100" w:beforeAutospacing="1" w:after="100" w:afterAutospacing="1" w:line="293" w:lineRule="atLeast"/>
              <w:jc w:val="center"/>
              <w:rPr>
                <w:rFonts w:ascii="Times New Roman" w:eastAsia="Times New Roman" w:hAnsi="Times New Roman"/>
                <w:sz w:val="24"/>
                <w:szCs w:val="24"/>
                <w:lang w:eastAsia="lv-LV"/>
              </w:rPr>
            </w:pPr>
          </w:p>
        </w:tc>
      </w:tr>
    </w:tbl>
    <w:p w14:paraId="032166B3" w14:textId="5DFAEE15" w:rsidR="003A3C2D" w:rsidRPr="001A670D" w:rsidRDefault="001A670D" w:rsidP="00240A86">
      <w:pPr>
        <w:spacing w:after="0" w:line="240" w:lineRule="auto"/>
        <w:rPr>
          <w:rFonts w:ascii="Times New Roman" w:eastAsia="Times New Roman" w:hAnsi="Times New Roman"/>
          <w:b/>
          <w:sz w:val="24"/>
          <w:szCs w:val="24"/>
          <w:lang w:eastAsia="lv-LV"/>
        </w:rPr>
      </w:pPr>
      <w:r w:rsidRPr="00115E39">
        <w:rPr>
          <w:rFonts w:ascii="Arial" w:eastAsia="Times New Roman" w:hAnsi="Arial" w:cs="Arial"/>
          <w:sz w:val="20"/>
          <w:szCs w:val="20"/>
          <w:lang w:eastAsia="lv-LV"/>
        </w:rPr>
        <w:t> </w:t>
      </w:r>
      <w:bookmarkStart w:id="0" w:name="_GoBack"/>
      <w:bookmarkEnd w:id="0"/>
    </w:p>
    <w:p w14:paraId="6076D80C" w14:textId="5030486E" w:rsidR="001A670D" w:rsidRDefault="001A670D" w:rsidP="001A670D">
      <w:pPr>
        <w:spacing w:after="0" w:line="240" w:lineRule="auto"/>
        <w:jc w:val="both"/>
        <w:rPr>
          <w:rFonts w:ascii="Times New Roman" w:eastAsia="Times New Roman" w:hAnsi="Times New Roman"/>
          <w:b/>
          <w:sz w:val="24"/>
          <w:szCs w:val="24"/>
          <w:lang w:eastAsia="lv-LV"/>
        </w:rPr>
      </w:pPr>
      <w:r w:rsidRPr="001A670D">
        <w:rPr>
          <w:rFonts w:ascii="Times New Roman" w:eastAsia="Times New Roman" w:hAnsi="Times New Roman"/>
          <w:b/>
          <w:sz w:val="24"/>
          <w:szCs w:val="24"/>
          <w:lang w:eastAsia="lv-LV"/>
        </w:rPr>
        <w:t>V. Informācija par zvejnieka īpašumā, turējumā vai valdījumā esošajiem kuģiem</w:t>
      </w:r>
    </w:p>
    <w:p w14:paraId="6757958D" w14:textId="77777777" w:rsidR="008B7145" w:rsidRPr="001A670D" w:rsidRDefault="008B7145" w:rsidP="001A670D">
      <w:pPr>
        <w:spacing w:after="0" w:line="240" w:lineRule="auto"/>
        <w:jc w:val="both"/>
        <w:rPr>
          <w:rFonts w:ascii="Times New Roman" w:eastAsia="Times New Roman" w:hAnsi="Times New Roman"/>
          <w:b/>
          <w:sz w:val="24"/>
          <w:szCs w:val="24"/>
          <w:lang w:eastAsia="lv-LV"/>
        </w:rPr>
      </w:pPr>
    </w:p>
    <w:tbl>
      <w:tblPr>
        <w:tblStyle w:val="TableGrid"/>
        <w:tblW w:w="0" w:type="auto"/>
        <w:tblLook w:val="04A0" w:firstRow="1" w:lastRow="0" w:firstColumn="1" w:lastColumn="0" w:noHBand="0" w:noVBand="1"/>
      </w:tblPr>
      <w:tblGrid>
        <w:gridCol w:w="838"/>
        <w:gridCol w:w="1860"/>
        <w:gridCol w:w="1240"/>
        <w:gridCol w:w="1264"/>
        <w:gridCol w:w="1166"/>
        <w:gridCol w:w="1483"/>
        <w:gridCol w:w="1210"/>
      </w:tblGrid>
      <w:tr w:rsidR="004A7E44" w14:paraId="45620813" w14:textId="77777777" w:rsidTr="004A7E44">
        <w:tc>
          <w:tcPr>
            <w:tcW w:w="838" w:type="dxa"/>
            <w:vMerge w:val="restart"/>
            <w:vAlign w:val="center"/>
          </w:tcPr>
          <w:p w14:paraId="0A3976E1" w14:textId="318AE158" w:rsidR="004A7E44" w:rsidRDefault="004A7E44" w:rsidP="004A7E44">
            <w:pPr>
              <w:jc w:val="center"/>
              <w:rPr>
                <w:rFonts w:ascii="Times New Roman" w:eastAsia="Times New Roman" w:hAnsi="Times New Roman"/>
                <w:b/>
                <w:sz w:val="24"/>
                <w:szCs w:val="24"/>
                <w:lang w:eastAsia="lv-LV"/>
              </w:rPr>
            </w:pPr>
            <w:proofErr w:type="spellStart"/>
            <w:r>
              <w:rPr>
                <w:rFonts w:ascii="Times New Roman" w:eastAsia="Times New Roman" w:hAnsi="Times New Roman"/>
                <w:b/>
                <w:sz w:val="24"/>
                <w:szCs w:val="24"/>
                <w:lang w:eastAsia="lv-LV"/>
              </w:rPr>
              <w:t>N.p.k</w:t>
            </w:r>
            <w:proofErr w:type="spellEnd"/>
            <w:r>
              <w:rPr>
                <w:rFonts w:ascii="Times New Roman" w:eastAsia="Times New Roman" w:hAnsi="Times New Roman"/>
                <w:b/>
                <w:sz w:val="24"/>
                <w:szCs w:val="24"/>
                <w:lang w:eastAsia="lv-LV"/>
              </w:rPr>
              <w:t>.</w:t>
            </w:r>
          </w:p>
        </w:tc>
        <w:tc>
          <w:tcPr>
            <w:tcW w:w="1860" w:type="dxa"/>
            <w:vMerge w:val="restart"/>
            <w:vAlign w:val="center"/>
          </w:tcPr>
          <w:p w14:paraId="59924444" w14:textId="0843CE8E" w:rsidR="004A7E44" w:rsidRDefault="004A7E44" w:rsidP="004A7E44">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Zvejas kuģa nosaukums</w:t>
            </w:r>
          </w:p>
        </w:tc>
        <w:tc>
          <w:tcPr>
            <w:tcW w:w="3670" w:type="dxa"/>
            <w:gridSpan w:val="3"/>
          </w:tcPr>
          <w:p w14:paraId="71E3F44A" w14:textId="416D5A20" w:rsidR="004A7E44" w:rsidRPr="004A7E44" w:rsidRDefault="004A7E44" w:rsidP="004A7E44">
            <w:pPr>
              <w:jc w:val="center"/>
              <w:rPr>
                <w:rFonts w:ascii="Times New Roman" w:eastAsia="Times New Roman" w:hAnsi="Times New Roman"/>
                <w:b/>
                <w:sz w:val="24"/>
                <w:szCs w:val="24"/>
                <w:lang w:eastAsia="lv-LV"/>
              </w:rPr>
            </w:pPr>
            <w:r w:rsidRPr="004A7E44">
              <w:rPr>
                <w:rFonts w:ascii="Times New Roman" w:eastAsia="Times New Roman" w:hAnsi="Times New Roman"/>
                <w:b/>
                <w:sz w:val="24"/>
                <w:szCs w:val="24"/>
                <w:lang w:eastAsia="lv-LV"/>
              </w:rPr>
              <w:t>Atzīmēt ar X atbilstošo atbildi</w:t>
            </w:r>
          </w:p>
        </w:tc>
        <w:tc>
          <w:tcPr>
            <w:tcW w:w="1483" w:type="dxa"/>
            <w:vMerge w:val="restart"/>
            <w:vAlign w:val="center"/>
          </w:tcPr>
          <w:p w14:paraId="511FAF65" w14:textId="7BA6FC90" w:rsidR="004A7E44" w:rsidRDefault="004A7E44" w:rsidP="004A7E44">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Zvejas kuģa reģistrācijas numurs</w:t>
            </w:r>
          </w:p>
        </w:tc>
        <w:tc>
          <w:tcPr>
            <w:tcW w:w="1210" w:type="dxa"/>
            <w:vMerge w:val="restart"/>
            <w:vAlign w:val="center"/>
          </w:tcPr>
          <w:p w14:paraId="4798A0EA" w14:textId="0349106F" w:rsidR="004A7E44" w:rsidRDefault="004A7E44" w:rsidP="004A7E44">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Zvejas kuģa motora veids</w:t>
            </w:r>
          </w:p>
        </w:tc>
      </w:tr>
      <w:tr w:rsidR="004A7E44" w14:paraId="577718C8" w14:textId="77777777" w:rsidTr="004A7E44">
        <w:tc>
          <w:tcPr>
            <w:tcW w:w="838" w:type="dxa"/>
            <w:vMerge/>
          </w:tcPr>
          <w:p w14:paraId="5CDC9D4A" w14:textId="77777777" w:rsidR="004A7E44" w:rsidRDefault="004A7E44" w:rsidP="001A670D">
            <w:pPr>
              <w:jc w:val="both"/>
              <w:rPr>
                <w:rFonts w:ascii="Times New Roman" w:eastAsia="Times New Roman" w:hAnsi="Times New Roman"/>
                <w:b/>
                <w:sz w:val="24"/>
                <w:szCs w:val="24"/>
                <w:lang w:eastAsia="lv-LV"/>
              </w:rPr>
            </w:pPr>
          </w:p>
        </w:tc>
        <w:tc>
          <w:tcPr>
            <w:tcW w:w="1860" w:type="dxa"/>
            <w:vMerge/>
          </w:tcPr>
          <w:p w14:paraId="168AF84D" w14:textId="36D79A36" w:rsidR="004A7E44" w:rsidRDefault="004A7E44" w:rsidP="001A670D">
            <w:pPr>
              <w:jc w:val="both"/>
              <w:rPr>
                <w:rFonts w:ascii="Times New Roman" w:eastAsia="Times New Roman" w:hAnsi="Times New Roman"/>
                <w:b/>
                <w:sz w:val="24"/>
                <w:szCs w:val="24"/>
                <w:lang w:eastAsia="lv-LV"/>
              </w:rPr>
            </w:pPr>
          </w:p>
        </w:tc>
        <w:tc>
          <w:tcPr>
            <w:tcW w:w="1240" w:type="dxa"/>
            <w:vAlign w:val="center"/>
          </w:tcPr>
          <w:p w14:paraId="6C646255" w14:textId="259BE881" w:rsidR="004A7E44" w:rsidRDefault="004A7E44" w:rsidP="001A670D">
            <w:pPr>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īpašumā</w:t>
            </w:r>
          </w:p>
        </w:tc>
        <w:tc>
          <w:tcPr>
            <w:tcW w:w="1264" w:type="dxa"/>
            <w:vAlign w:val="center"/>
          </w:tcPr>
          <w:p w14:paraId="621D5834" w14:textId="6EFF738E" w:rsidR="004A7E44" w:rsidRDefault="004A7E44" w:rsidP="001A670D">
            <w:pPr>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turējumā</w:t>
            </w:r>
          </w:p>
        </w:tc>
        <w:tc>
          <w:tcPr>
            <w:tcW w:w="1166" w:type="dxa"/>
            <w:vAlign w:val="center"/>
          </w:tcPr>
          <w:p w14:paraId="1ACDB083" w14:textId="3FFFF41B" w:rsidR="004A7E44" w:rsidRDefault="004A7E44" w:rsidP="001A670D">
            <w:pPr>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nomā</w:t>
            </w:r>
          </w:p>
        </w:tc>
        <w:tc>
          <w:tcPr>
            <w:tcW w:w="1483" w:type="dxa"/>
            <w:vMerge/>
          </w:tcPr>
          <w:p w14:paraId="5FF96176" w14:textId="7B65637F" w:rsidR="004A7E44" w:rsidRDefault="004A7E44" w:rsidP="001A670D">
            <w:pPr>
              <w:jc w:val="both"/>
              <w:rPr>
                <w:rFonts w:ascii="Times New Roman" w:eastAsia="Times New Roman" w:hAnsi="Times New Roman"/>
                <w:b/>
                <w:sz w:val="24"/>
                <w:szCs w:val="24"/>
                <w:lang w:eastAsia="lv-LV"/>
              </w:rPr>
            </w:pPr>
          </w:p>
        </w:tc>
        <w:tc>
          <w:tcPr>
            <w:tcW w:w="1210" w:type="dxa"/>
            <w:vMerge/>
          </w:tcPr>
          <w:p w14:paraId="7D1CDDD4" w14:textId="09364D88" w:rsidR="004A7E44" w:rsidRDefault="004A7E44" w:rsidP="001A670D">
            <w:pPr>
              <w:jc w:val="both"/>
              <w:rPr>
                <w:rFonts w:ascii="Times New Roman" w:eastAsia="Times New Roman" w:hAnsi="Times New Roman"/>
                <w:b/>
                <w:sz w:val="24"/>
                <w:szCs w:val="24"/>
                <w:lang w:eastAsia="lv-LV"/>
              </w:rPr>
            </w:pPr>
          </w:p>
        </w:tc>
      </w:tr>
      <w:tr w:rsidR="004A7E44" w14:paraId="088C8724" w14:textId="77777777" w:rsidTr="004A7E44">
        <w:tc>
          <w:tcPr>
            <w:tcW w:w="838" w:type="dxa"/>
          </w:tcPr>
          <w:p w14:paraId="0EFE99C9" w14:textId="5D666EF1" w:rsidR="004A7E44" w:rsidRDefault="004A7E44" w:rsidP="004A7E44">
            <w:pPr>
              <w:jc w:val="center"/>
              <w:rPr>
                <w:rFonts w:ascii="Times New Roman" w:eastAsia="Times New Roman" w:hAnsi="Times New Roman"/>
                <w:b/>
                <w:sz w:val="24"/>
                <w:szCs w:val="24"/>
                <w:lang w:eastAsia="lv-LV"/>
              </w:rPr>
            </w:pPr>
            <w:r w:rsidRPr="00115E39">
              <w:rPr>
                <w:rFonts w:ascii="Times New Roman" w:eastAsia="Times New Roman" w:hAnsi="Times New Roman"/>
                <w:sz w:val="24"/>
                <w:szCs w:val="24"/>
                <w:lang w:eastAsia="lv-LV"/>
              </w:rPr>
              <w:t>1.</w:t>
            </w:r>
          </w:p>
        </w:tc>
        <w:tc>
          <w:tcPr>
            <w:tcW w:w="1860" w:type="dxa"/>
          </w:tcPr>
          <w:p w14:paraId="585E616D" w14:textId="77777777" w:rsidR="004A7E44" w:rsidRDefault="004A7E44" w:rsidP="004A7E44">
            <w:pPr>
              <w:jc w:val="both"/>
              <w:rPr>
                <w:rFonts w:ascii="Times New Roman" w:eastAsia="Times New Roman" w:hAnsi="Times New Roman"/>
                <w:b/>
                <w:sz w:val="24"/>
                <w:szCs w:val="24"/>
                <w:lang w:eastAsia="lv-LV"/>
              </w:rPr>
            </w:pPr>
          </w:p>
        </w:tc>
        <w:tc>
          <w:tcPr>
            <w:tcW w:w="1240" w:type="dxa"/>
          </w:tcPr>
          <w:p w14:paraId="37CC6F49" w14:textId="77777777" w:rsidR="004A7E44" w:rsidRDefault="004A7E44" w:rsidP="004A7E44">
            <w:pPr>
              <w:jc w:val="both"/>
              <w:rPr>
                <w:rFonts w:ascii="Times New Roman" w:eastAsia="Times New Roman" w:hAnsi="Times New Roman"/>
                <w:b/>
                <w:sz w:val="24"/>
                <w:szCs w:val="24"/>
                <w:lang w:eastAsia="lv-LV"/>
              </w:rPr>
            </w:pPr>
          </w:p>
        </w:tc>
        <w:tc>
          <w:tcPr>
            <w:tcW w:w="1264" w:type="dxa"/>
          </w:tcPr>
          <w:p w14:paraId="38D61172" w14:textId="77777777" w:rsidR="004A7E44" w:rsidRDefault="004A7E44" w:rsidP="004A7E44">
            <w:pPr>
              <w:jc w:val="both"/>
              <w:rPr>
                <w:rFonts w:ascii="Times New Roman" w:eastAsia="Times New Roman" w:hAnsi="Times New Roman"/>
                <w:b/>
                <w:sz w:val="24"/>
                <w:szCs w:val="24"/>
                <w:lang w:eastAsia="lv-LV"/>
              </w:rPr>
            </w:pPr>
          </w:p>
        </w:tc>
        <w:tc>
          <w:tcPr>
            <w:tcW w:w="1166" w:type="dxa"/>
          </w:tcPr>
          <w:p w14:paraId="076818A9" w14:textId="77777777" w:rsidR="004A7E44" w:rsidRDefault="004A7E44" w:rsidP="004A7E44">
            <w:pPr>
              <w:jc w:val="both"/>
              <w:rPr>
                <w:rFonts w:ascii="Times New Roman" w:eastAsia="Times New Roman" w:hAnsi="Times New Roman"/>
                <w:b/>
                <w:sz w:val="24"/>
                <w:szCs w:val="24"/>
                <w:lang w:eastAsia="lv-LV"/>
              </w:rPr>
            </w:pPr>
          </w:p>
        </w:tc>
        <w:tc>
          <w:tcPr>
            <w:tcW w:w="1483" w:type="dxa"/>
          </w:tcPr>
          <w:p w14:paraId="3F86C17E" w14:textId="77777777" w:rsidR="004A7E44" w:rsidRDefault="004A7E44" w:rsidP="004A7E44">
            <w:pPr>
              <w:jc w:val="both"/>
              <w:rPr>
                <w:rFonts w:ascii="Times New Roman" w:eastAsia="Times New Roman" w:hAnsi="Times New Roman"/>
                <w:b/>
                <w:sz w:val="24"/>
                <w:szCs w:val="24"/>
                <w:lang w:eastAsia="lv-LV"/>
              </w:rPr>
            </w:pPr>
          </w:p>
        </w:tc>
        <w:tc>
          <w:tcPr>
            <w:tcW w:w="1210" w:type="dxa"/>
          </w:tcPr>
          <w:p w14:paraId="2FB9DE29" w14:textId="77777777" w:rsidR="004A7E44" w:rsidRDefault="004A7E44" w:rsidP="004A7E44">
            <w:pPr>
              <w:jc w:val="both"/>
              <w:rPr>
                <w:rFonts w:ascii="Times New Roman" w:eastAsia="Times New Roman" w:hAnsi="Times New Roman"/>
                <w:b/>
                <w:sz w:val="24"/>
                <w:szCs w:val="24"/>
                <w:lang w:eastAsia="lv-LV"/>
              </w:rPr>
            </w:pPr>
          </w:p>
        </w:tc>
      </w:tr>
      <w:tr w:rsidR="004A7E44" w14:paraId="6B826C84" w14:textId="77777777" w:rsidTr="004A7E44">
        <w:tc>
          <w:tcPr>
            <w:tcW w:w="838" w:type="dxa"/>
          </w:tcPr>
          <w:p w14:paraId="1229250E" w14:textId="3DBAEE70" w:rsidR="004A7E44" w:rsidRDefault="004A7E44" w:rsidP="004A7E44">
            <w:pPr>
              <w:jc w:val="center"/>
              <w:rPr>
                <w:rFonts w:ascii="Times New Roman" w:eastAsia="Times New Roman" w:hAnsi="Times New Roman"/>
                <w:b/>
                <w:sz w:val="24"/>
                <w:szCs w:val="24"/>
                <w:lang w:eastAsia="lv-LV"/>
              </w:rPr>
            </w:pPr>
            <w:r w:rsidRPr="00115E39">
              <w:rPr>
                <w:rFonts w:ascii="Times New Roman" w:eastAsia="Times New Roman" w:hAnsi="Times New Roman"/>
                <w:sz w:val="24"/>
                <w:szCs w:val="24"/>
                <w:lang w:eastAsia="lv-LV"/>
              </w:rPr>
              <w:t>2.</w:t>
            </w:r>
          </w:p>
        </w:tc>
        <w:tc>
          <w:tcPr>
            <w:tcW w:w="1860" w:type="dxa"/>
          </w:tcPr>
          <w:p w14:paraId="4F7F4DAC" w14:textId="77777777" w:rsidR="004A7E44" w:rsidRDefault="004A7E44" w:rsidP="004A7E44">
            <w:pPr>
              <w:jc w:val="both"/>
              <w:rPr>
                <w:rFonts w:ascii="Times New Roman" w:eastAsia="Times New Roman" w:hAnsi="Times New Roman"/>
                <w:b/>
                <w:sz w:val="24"/>
                <w:szCs w:val="24"/>
                <w:lang w:eastAsia="lv-LV"/>
              </w:rPr>
            </w:pPr>
          </w:p>
        </w:tc>
        <w:tc>
          <w:tcPr>
            <w:tcW w:w="1240" w:type="dxa"/>
          </w:tcPr>
          <w:p w14:paraId="61D3932D" w14:textId="77777777" w:rsidR="004A7E44" w:rsidRDefault="004A7E44" w:rsidP="004A7E44">
            <w:pPr>
              <w:jc w:val="both"/>
              <w:rPr>
                <w:rFonts w:ascii="Times New Roman" w:eastAsia="Times New Roman" w:hAnsi="Times New Roman"/>
                <w:b/>
                <w:sz w:val="24"/>
                <w:szCs w:val="24"/>
                <w:lang w:eastAsia="lv-LV"/>
              </w:rPr>
            </w:pPr>
          </w:p>
        </w:tc>
        <w:tc>
          <w:tcPr>
            <w:tcW w:w="1264" w:type="dxa"/>
          </w:tcPr>
          <w:p w14:paraId="0CC2216F" w14:textId="77777777" w:rsidR="004A7E44" w:rsidRDefault="004A7E44" w:rsidP="004A7E44">
            <w:pPr>
              <w:jc w:val="both"/>
              <w:rPr>
                <w:rFonts w:ascii="Times New Roman" w:eastAsia="Times New Roman" w:hAnsi="Times New Roman"/>
                <w:b/>
                <w:sz w:val="24"/>
                <w:szCs w:val="24"/>
                <w:lang w:eastAsia="lv-LV"/>
              </w:rPr>
            </w:pPr>
          </w:p>
        </w:tc>
        <w:tc>
          <w:tcPr>
            <w:tcW w:w="1166" w:type="dxa"/>
          </w:tcPr>
          <w:p w14:paraId="0E894B03" w14:textId="77777777" w:rsidR="004A7E44" w:rsidRDefault="004A7E44" w:rsidP="004A7E44">
            <w:pPr>
              <w:jc w:val="both"/>
              <w:rPr>
                <w:rFonts w:ascii="Times New Roman" w:eastAsia="Times New Roman" w:hAnsi="Times New Roman"/>
                <w:b/>
                <w:sz w:val="24"/>
                <w:szCs w:val="24"/>
                <w:lang w:eastAsia="lv-LV"/>
              </w:rPr>
            </w:pPr>
          </w:p>
        </w:tc>
        <w:tc>
          <w:tcPr>
            <w:tcW w:w="1483" w:type="dxa"/>
          </w:tcPr>
          <w:p w14:paraId="440F6198" w14:textId="77777777" w:rsidR="004A7E44" w:rsidRDefault="004A7E44" w:rsidP="004A7E44">
            <w:pPr>
              <w:jc w:val="both"/>
              <w:rPr>
                <w:rFonts w:ascii="Times New Roman" w:eastAsia="Times New Roman" w:hAnsi="Times New Roman"/>
                <w:b/>
                <w:sz w:val="24"/>
                <w:szCs w:val="24"/>
                <w:lang w:eastAsia="lv-LV"/>
              </w:rPr>
            </w:pPr>
          </w:p>
        </w:tc>
        <w:tc>
          <w:tcPr>
            <w:tcW w:w="1210" w:type="dxa"/>
          </w:tcPr>
          <w:p w14:paraId="1D1FE434" w14:textId="77777777" w:rsidR="004A7E44" w:rsidRDefault="004A7E44" w:rsidP="004A7E44">
            <w:pPr>
              <w:jc w:val="both"/>
              <w:rPr>
                <w:rFonts w:ascii="Times New Roman" w:eastAsia="Times New Roman" w:hAnsi="Times New Roman"/>
                <w:b/>
                <w:sz w:val="24"/>
                <w:szCs w:val="24"/>
                <w:lang w:eastAsia="lv-LV"/>
              </w:rPr>
            </w:pPr>
          </w:p>
        </w:tc>
      </w:tr>
      <w:tr w:rsidR="004A7E44" w14:paraId="36E7E924" w14:textId="77777777" w:rsidTr="004A7E44">
        <w:tc>
          <w:tcPr>
            <w:tcW w:w="838" w:type="dxa"/>
          </w:tcPr>
          <w:p w14:paraId="0589E4B0" w14:textId="475A2530" w:rsidR="004A7E44" w:rsidRDefault="004A7E44" w:rsidP="004A7E44">
            <w:pPr>
              <w:jc w:val="center"/>
              <w:rPr>
                <w:rFonts w:ascii="Times New Roman" w:eastAsia="Times New Roman" w:hAnsi="Times New Roman"/>
                <w:b/>
                <w:sz w:val="24"/>
                <w:szCs w:val="24"/>
                <w:lang w:eastAsia="lv-LV"/>
              </w:rPr>
            </w:pPr>
            <w:r w:rsidRPr="00115E39">
              <w:rPr>
                <w:rFonts w:ascii="Times New Roman" w:eastAsia="Times New Roman" w:hAnsi="Times New Roman"/>
                <w:sz w:val="24"/>
                <w:szCs w:val="24"/>
                <w:lang w:eastAsia="lv-LV"/>
              </w:rPr>
              <w:t>3.</w:t>
            </w:r>
          </w:p>
        </w:tc>
        <w:tc>
          <w:tcPr>
            <w:tcW w:w="1860" w:type="dxa"/>
          </w:tcPr>
          <w:p w14:paraId="1616FA99" w14:textId="77777777" w:rsidR="004A7E44" w:rsidRDefault="004A7E44" w:rsidP="004A7E44">
            <w:pPr>
              <w:jc w:val="both"/>
              <w:rPr>
                <w:rFonts w:ascii="Times New Roman" w:eastAsia="Times New Roman" w:hAnsi="Times New Roman"/>
                <w:b/>
                <w:sz w:val="24"/>
                <w:szCs w:val="24"/>
                <w:lang w:eastAsia="lv-LV"/>
              </w:rPr>
            </w:pPr>
          </w:p>
        </w:tc>
        <w:tc>
          <w:tcPr>
            <w:tcW w:w="1240" w:type="dxa"/>
          </w:tcPr>
          <w:p w14:paraId="0A987E13" w14:textId="77777777" w:rsidR="004A7E44" w:rsidRDefault="004A7E44" w:rsidP="004A7E44">
            <w:pPr>
              <w:jc w:val="both"/>
              <w:rPr>
                <w:rFonts w:ascii="Times New Roman" w:eastAsia="Times New Roman" w:hAnsi="Times New Roman"/>
                <w:b/>
                <w:sz w:val="24"/>
                <w:szCs w:val="24"/>
                <w:lang w:eastAsia="lv-LV"/>
              </w:rPr>
            </w:pPr>
          </w:p>
        </w:tc>
        <w:tc>
          <w:tcPr>
            <w:tcW w:w="1264" w:type="dxa"/>
          </w:tcPr>
          <w:p w14:paraId="1729651D" w14:textId="77777777" w:rsidR="004A7E44" w:rsidRDefault="004A7E44" w:rsidP="004A7E44">
            <w:pPr>
              <w:jc w:val="both"/>
              <w:rPr>
                <w:rFonts w:ascii="Times New Roman" w:eastAsia="Times New Roman" w:hAnsi="Times New Roman"/>
                <w:b/>
                <w:sz w:val="24"/>
                <w:szCs w:val="24"/>
                <w:lang w:eastAsia="lv-LV"/>
              </w:rPr>
            </w:pPr>
          </w:p>
        </w:tc>
        <w:tc>
          <w:tcPr>
            <w:tcW w:w="1166" w:type="dxa"/>
          </w:tcPr>
          <w:p w14:paraId="2A18C495" w14:textId="77777777" w:rsidR="004A7E44" w:rsidRDefault="004A7E44" w:rsidP="004A7E44">
            <w:pPr>
              <w:jc w:val="both"/>
              <w:rPr>
                <w:rFonts w:ascii="Times New Roman" w:eastAsia="Times New Roman" w:hAnsi="Times New Roman"/>
                <w:b/>
                <w:sz w:val="24"/>
                <w:szCs w:val="24"/>
                <w:lang w:eastAsia="lv-LV"/>
              </w:rPr>
            </w:pPr>
          </w:p>
        </w:tc>
        <w:tc>
          <w:tcPr>
            <w:tcW w:w="1483" w:type="dxa"/>
          </w:tcPr>
          <w:p w14:paraId="133A40B4" w14:textId="77777777" w:rsidR="004A7E44" w:rsidRDefault="004A7E44" w:rsidP="004A7E44">
            <w:pPr>
              <w:jc w:val="both"/>
              <w:rPr>
                <w:rFonts w:ascii="Times New Roman" w:eastAsia="Times New Roman" w:hAnsi="Times New Roman"/>
                <w:b/>
                <w:sz w:val="24"/>
                <w:szCs w:val="24"/>
                <w:lang w:eastAsia="lv-LV"/>
              </w:rPr>
            </w:pPr>
          </w:p>
        </w:tc>
        <w:tc>
          <w:tcPr>
            <w:tcW w:w="1210" w:type="dxa"/>
          </w:tcPr>
          <w:p w14:paraId="3CD0F230" w14:textId="77777777" w:rsidR="004A7E44" w:rsidRDefault="004A7E44" w:rsidP="004A7E44">
            <w:pPr>
              <w:jc w:val="both"/>
              <w:rPr>
                <w:rFonts w:ascii="Times New Roman" w:eastAsia="Times New Roman" w:hAnsi="Times New Roman"/>
                <w:b/>
                <w:sz w:val="24"/>
                <w:szCs w:val="24"/>
                <w:lang w:eastAsia="lv-LV"/>
              </w:rPr>
            </w:pPr>
          </w:p>
        </w:tc>
      </w:tr>
      <w:tr w:rsidR="004A7E44" w14:paraId="692BC5BC" w14:textId="77777777" w:rsidTr="004A7E44">
        <w:tc>
          <w:tcPr>
            <w:tcW w:w="838" w:type="dxa"/>
          </w:tcPr>
          <w:p w14:paraId="79E7CB6A" w14:textId="68518EDB" w:rsidR="004A7E44" w:rsidRDefault="004A7E44" w:rsidP="004A7E44">
            <w:pPr>
              <w:jc w:val="center"/>
              <w:rPr>
                <w:rFonts w:ascii="Times New Roman" w:eastAsia="Times New Roman" w:hAnsi="Times New Roman"/>
                <w:b/>
                <w:sz w:val="24"/>
                <w:szCs w:val="24"/>
                <w:lang w:eastAsia="lv-LV"/>
              </w:rPr>
            </w:pPr>
            <w:r w:rsidRPr="00115E39">
              <w:rPr>
                <w:rFonts w:ascii="Times New Roman" w:eastAsia="Times New Roman" w:hAnsi="Times New Roman"/>
                <w:sz w:val="24"/>
                <w:szCs w:val="24"/>
                <w:lang w:eastAsia="lv-LV"/>
              </w:rPr>
              <w:t>4.</w:t>
            </w:r>
          </w:p>
        </w:tc>
        <w:tc>
          <w:tcPr>
            <w:tcW w:w="1860" w:type="dxa"/>
          </w:tcPr>
          <w:p w14:paraId="4C738A55" w14:textId="77777777" w:rsidR="004A7E44" w:rsidRDefault="004A7E44" w:rsidP="004A7E44">
            <w:pPr>
              <w:jc w:val="both"/>
              <w:rPr>
                <w:rFonts w:ascii="Times New Roman" w:eastAsia="Times New Roman" w:hAnsi="Times New Roman"/>
                <w:b/>
                <w:sz w:val="24"/>
                <w:szCs w:val="24"/>
                <w:lang w:eastAsia="lv-LV"/>
              </w:rPr>
            </w:pPr>
          </w:p>
        </w:tc>
        <w:tc>
          <w:tcPr>
            <w:tcW w:w="1240" w:type="dxa"/>
          </w:tcPr>
          <w:p w14:paraId="078EBD38" w14:textId="77777777" w:rsidR="004A7E44" w:rsidRDefault="004A7E44" w:rsidP="004A7E44">
            <w:pPr>
              <w:jc w:val="both"/>
              <w:rPr>
                <w:rFonts w:ascii="Times New Roman" w:eastAsia="Times New Roman" w:hAnsi="Times New Roman"/>
                <w:b/>
                <w:sz w:val="24"/>
                <w:szCs w:val="24"/>
                <w:lang w:eastAsia="lv-LV"/>
              </w:rPr>
            </w:pPr>
          </w:p>
        </w:tc>
        <w:tc>
          <w:tcPr>
            <w:tcW w:w="1264" w:type="dxa"/>
          </w:tcPr>
          <w:p w14:paraId="09FDB4C2" w14:textId="77777777" w:rsidR="004A7E44" w:rsidRDefault="004A7E44" w:rsidP="004A7E44">
            <w:pPr>
              <w:jc w:val="both"/>
              <w:rPr>
                <w:rFonts w:ascii="Times New Roman" w:eastAsia="Times New Roman" w:hAnsi="Times New Roman"/>
                <w:b/>
                <w:sz w:val="24"/>
                <w:szCs w:val="24"/>
                <w:lang w:eastAsia="lv-LV"/>
              </w:rPr>
            </w:pPr>
          </w:p>
        </w:tc>
        <w:tc>
          <w:tcPr>
            <w:tcW w:w="1166" w:type="dxa"/>
          </w:tcPr>
          <w:p w14:paraId="650C3EC8" w14:textId="77777777" w:rsidR="004A7E44" w:rsidRDefault="004A7E44" w:rsidP="004A7E44">
            <w:pPr>
              <w:jc w:val="both"/>
              <w:rPr>
                <w:rFonts w:ascii="Times New Roman" w:eastAsia="Times New Roman" w:hAnsi="Times New Roman"/>
                <w:b/>
                <w:sz w:val="24"/>
                <w:szCs w:val="24"/>
                <w:lang w:eastAsia="lv-LV"/>
              </w:rPr>
            </w:pPr>
          </w:p>
        </w:tc>
        <w:tc>
          <w:tcPr>
            <w:tcW w:w="1483" w:type="dxa"/>
          </w:tcPr>
          <w:p w14:paraId="21D1635D" w14:textId="77777777" w:rsidR="004A7E44" w:rsidRDefault="004A7E44" w:rsidP="004A7E44">
            <w:pPr>
              <w:jc w:val="both"/>
              <w:rPr>
                <w:rFonts w:ascii="Times New Roman" w:eastAsia="Times New Roman" w:hAnsi="Times New Roman"/>
                <w:b/>
                <w:sz w:val="24"/>
                <w:szCs w:val="24"/>
                <w:lang w:eastAsia="lv-LV"/>
              </w:rPr>
            </w:pPr>
          </w:p>
        </w:tc>
        <w:tc>
          <w:tcPr>
            <w:tcW w:w="1210" w:type="dxa"/>
          </w:tcPr>
          <w:p w14:paraId="78DD9F0E" w14:textId="77777777" w:rsidR="004A7E44" w:rsidRDefault="004A7E44" w:rsidP="004A7E44">
            <w:pPr>
              <w:jc w:val="both"/>
              <w:rPr>
                <w:rFonts w:ascii="Times New Roman" w:eastAsia="Times New Roman" w:hAnsi="Times New Roman"/>
                <w:b/>
                <w:sz w:val="24"/>
                <w:szCs w:val="24"/>
                <w:lang w:eastAsia="lv-LV"/>
              </w:rPr>
            </w:pPr>
          </w:p>
        </w:tc>
      </w:tr>
    </w:tbl>
    <w:p w14:paraId="76474A15" w14:textId="52369531" w:rsidR="001A670D" w:rsidRPr="001A670D" w:rsidRDefault="001A670D" w:rsidP="001A670D">
      <w:pPr>
        <w:spacing w:after="0" w:line="240" w:lineRule="auto"/>
        <w:jc w:val="both"/>
        <w:rPr>
          <w:rFonts w:ascii="Times New Roman" w:eastAsia="Times New Roman" w:hAnsi="Times New Roman"/>
          <w:b/>
          <w:sz w:val="24"/>
          <w:szCs w:val="24"/>
          <w:lang w:eastAsia="lv-LV"/>
        </w:rPr>
      </w:pPr>
    </w:p>
    <w:p w14:paraId="13066D51" w14:textId="77777777" w:rsidR="001A670D" w:rsidRPr="001A670D" w:rsidRDefault="001A670D" w:rsidP="001A670D">
      <w:pPr>
        <w:spacing w:after="0" w:line="240" w:lineRule="auto"/>
        <w:jc w:val="both"/>
        <w:rPr>
          <w:rFonts w:ascii="Times New Roman" w:eastAsia="Times New Roman" w:hAnsi="Times New Roman"/>
          <w:b/>
          <w:sz w:val="24"/>
          <w:szCs w:val="24"/>
          <w:lang w:eastAsia="lv-LV"/>
        </w:rPr>
      </w:pPr>
    </w:p>
    <w:p w14:paraId="15D66D1D" w14:textId="266F1224" w:rsidR="001A670D" w:rsidRDefault="001A670D" w:rsidP="001A670D">
      <w:pPr>
        <w:spacing w:after="0" w:line="240" w:lineRule="auto"/>
        <w:jc w:val="both"/>
        <w:rPr>
          <w:rFonts w:ascii="Times New Roman" w:eastAsia="Times New Roman" w:hAnsi="Times New Roman"/>
          <w:b/>
          <w:sz w:val="24"/>
          <w:szCs w:val="24"/>
          <w:lang w:eastAsia="lv-LV"/>
        </w:rPr>
      </w:pPr>
      <w:r w:rsidRPr="001A670D">
        <w:rPr>
          <w:rFonts w:ascii="Times New Roman" w:eastAsia="Times New Roman" w:hAnsi="Times New Roman"/>
          <w:b/>
          <w:sz w:val="24"/>
          <w:szCs w:val="24"/>
          <w:lang w:eastAsia="lv-LV"/>
        </w:rPr>
        <w:lastRenderedPageBreak/>
        <w:t xml:space="preserve">VI. Iesniedzamie dokumenti </w:t>
      </w:r>
    </w:p>
    <w:p w14:paraId="0E17C759" w14:textId="48E00230" w:rsidR="001A670D" w:rsidRDefault="001A670D" w:rsidP="001A670D">
      <w:pPr>
        <w:spacing w:after="0" w:line="240" w:lineRule="auto"/>
        <w:jc w:val="both"/>
        <w:rPr>
          <w:rFonts w:ascii="Times New Roman" w:eastAsia="Times New Roman" w:hAnsi="Times New Roman"/>
          <w:b/>
          <w:sz w:val="24"/>
          <w:szCs w:val="24"/>
          <w:lang w:eastAsia="lv-LV"/>
        </w:rPr>
      </w:pPr>
    </w:p>
    <w:tbl>
      <w:tblPr>
        <w:tblStyle w:val="TableGrid"/>
        <w:tblW w:w="9067" w:type="dxa"/>
        <w:tblLook w:val="04A0" w:firstRow="1" w:lastRow="0" w:firstColumn="1" w:lastColumn="0" w:noHBand="0" w:noVBand="1"/>
      </w:tblPr>
      <w:tblGrid>
        <w:gridCol w:w="562"/>
        <w:gridCol w:w="4678"/>
        <w:gridCol w:w="1134"/>
        <w:gridCol w:w="1276"/>
        <w:gridCol w:w="1417"/>
      </w:tblGrid>
      <w:tr w:rsidR="001A670D" w:rsidRPr="001A670D" w14:paraId="58E79B40" w14:textId="77777777" w:rsidTr="001A670D">
        <w:tc>
          <w:tcPr>
            <w:tcW w:w="5240" w:type="dxa"/>
            <w:gridSpan w:val="2"/>
            <w:vMerge w:val="restart"/>
            <w:vAlign w:val="center"/>
          </w:tcPr>
          <w:p w14:paraId="24A46F1C" w14:textId="1D708589" w:rsidR="001A670D" w:rsidRPr="004A7E44" w:rsidRDefault="001A670D" w:rsidP="001A670D">
            <w:pPr>
              <w:jc w:val="center"/>
              <w:rPr>
                <w:rFonts w:ascii="Times New Roman" w:eastAsia="Times New Roman" w:hAnsi="Times New Roman"/>
                <w:b/>
                <w:sz w:val="24"/>
                <w:szCs w:val="24"/>
                <w:lang w:eastAsia="lv-LV"/>
              </w:rPr>
            </w:pPr>
            <w:r w:rsidRPr="004A7E44">
              <w:rPr>
                <w:rFonts w:ascii="Times New Roman" w:eastAsia="Times New Roman" w:hAnsi="Times New Roman"/>
                <w:b/>
                <w:sz w:val="24"/>
                <w:szCs w:val="24"/>
                <w:lang w:eastAsia="lv-LV"/>
              </w:rPr>
              <w:t>Iesniedzamie dokumenti</w:t>
            </w:r>
          </w:p>
        </w:tc>
        <w:tc>
          <w:tcPr>
            <w:tcW w:w="3827" w:type="dxa"/>
            <w:gridSpan w:val="3"/>
            <w:vAlign w:val="center"/>
          </w:tcPr>
          <w:p w14:paraId="5B3344EA" w14:textId="1FE478EB" w:rsidR="001A670D" w:rsidRPr="004A7E44" w:rsidRDefault="001A670D" w:rsidP="001A670D">
            <w:pPr>
              <w:jc w:val="center"/>
              <w:rPr>
                <w:rFonts w:ascii="Times New Roman" w:eastAsia="Times New Roman" w:hAnsi="Times New Roman"/>
                <w:b/>
                <w:sz w:val="24"/>
                <w:szCs w:val="24"/>
                <w:lang w:eastAsia="lv-LV"/>
              </w:rPr>
            </w:pPr>
            <w:r w:rsidRPr="004A7E44">
              <w:rPr>
                <w:rFonts w:ascii="Times New Roman" w:eastAsia="Times New Roman" w:hAnsi="Times New Roman"/>
                <w:b/>
                <w:sz w:val="24"/>
                <w:szCs w:val="24"/>
                <w:lang w:eastAsia="lv-LV"/>
              </w:rPr>
              <w:t>Atzīmē</w:t>
            </w:r>
            <w:r w:rsidR="004A7E44" w:rsidRPr="004A7E44">
              <w:rPr>
                <w:rFonts w:ascii="Times New Roman" w:eastAsia="Times New Roman" w:hAnsi="Times New Roman"/>
                <w:b/>
                <w:sz w:val="24"/>
                <w:szCs w:val="24"/>
                <w:lang w:eastAsia="lv-LV"/>
              </w:rPr>
              <w:t>t</w:t>
            </w:r>
            <w:r w:rsidRPr="004A7E44">
              <w:rPr>
                <w:rFonts w:ascii="Times New Roman" w:eastAsia="Times New Roman" w:hAnsi="Times New Roman"/>
                <w:b/>
                <w:sz w:val="24"/>
                <w:szCs w:val="24"/>
                <w:lang w:eastAsia="lv-LV"/>
              </w:rPr>
              <w:t xml:space="preserve"> ar X atbilstošo atbildi</w:t>
            </w:r>
          </w:p>
        </w:tc>
      </w:tr>
      <w:tr w:rsidR="001A670D" w:rsidRPr="001A670D" w14:paraId="6A5ADF7C" w14:textId="77777777" w:rsidTr="001A670D">
        <w:tc>
          <w:tcPr>
            <w:tcW w:w="5240" w:type="dxa"/>
            <w:gridSpan w:val="2"/>
            <w:vMerge/>
          </w:tcPr>
          <w:p w14:paraId="37A99F80" w14:textId="77777777" w:rsidR="001A670D" w:rsidRPr="004A7E44" w:rsidRDefault="001A670D" w:rsidP="001A670D">
            <w:pPr>
              <w:jc w:val="both"/>
              <w:rPr>
                <w:rFonts w:ascii="Times New Roman" w:eastAsia="Times New Roman" w:hAnsi="Times New Roman"/>
                <w:b/>
                <w:sz w:val="24"/>
                <w:szCs w:val="24"/>
                <w:lang w:eastAsia="lv-LV"/>
              </w:rPr>
            </w:pPr>
          </w:p>
        </w:tc>
        <w:tc>
          <w:tcPr>
            <w:tcW w:w="1134" w:type="dxa"/>
            <w:vAlign w:val="center"/>
          </w:tcPr>
          <w:p w14:paraId="0158D41C" w14:textId="0B018CF7" w:rsidR="001A670D" w:rsidRPr="004A7E44" w:rsidRDefault="001A670D" w:rsidP="001A670D">
            <w:pPr>
              <w:jc w:val="center"/>
              <w:rPr>
                <w:rFonts w:ascii="Times New Roman" w:eastAsia="Times New Roman" w:hAnsi="Times New Roman"/>
                <w:b/>
                <w:sz w:val="24"/>
                <w:szCs w:val="24"/>
                <w:lang w:eastAsia="lv-LV"/>
              </w:rPr>
            </w:pPr>
            <w:r w:rsidRPr="004A7E44">
              <w:rPr>
                <w:rFonts w:ascii="Times New Roman" w:eastAsia="Times New Roman" w:hAnsi="Times New Roman"/>
                <w:b/>
                <w:sz w:val="24"/>
                <w:szCs w:val="24"/>
                <w:lang w:eastAsia="lv-LV"/>
              </w:rPr>
              <w:t>Jā</w:t>
            </w:r>
          </w:p>
        </w:tc>
        <w:tc>
          <w:tcPr>
            <w:tcW w:w="1276" w:type="dxa"/>
            <w:vAlign w:val="center"/>
          </w:tcPr>
          <w:p w14:paraId="47CDEB25" w14:textId="1740FDE2" w:rsidR="001A670D" w:rsidRPr="004A7E44" w:rsidRDefault="001A670D" w:rsidP="001A670D">
            <w:pPr>
              <w:jc w:val="center"/>
              <w:rPr>
                <w:rFonts w:ascii="Times New Roman" w:eastAsia="Times New Roman" w:hAnsi="Times New Roman"/>
                <w:b/>
                <w:sz w:val="24"/>
                <w:szCs w:val="24"/>
                <w:lang w:eastAsia="lv-LV"/>
              </w:rPr>
            </w:pPr>
            <w:r w:rsidRPr="004A7E44">
              <w:rPr>
                <w:rFonts w:ascii="Times New Roman" w:eastAsia="Times New Roman" w:hAnsi="Times New Roman"/>
                <w:b/>
                <w:sz w:val="24"/>
                <w:szCs w:val="24"/>
                <w:lang w:eastAsia="lv-LV"/>
              </w:rPr>
              <w:t>Nē</w:t>
            </w:r>
          </w:p>
        </w:tc>
        <w:tc>
          <w:tcPr>
            <w:tcW w:w="1417" w:type="dxa"/>
            <w:vAlign w:val="center"/>
          </w:tcPr>
          <w:p w14:paraId="41C2D464" w14:textId="62841F09" w:rsidR="001A670D" w:rsidRPr="004A7E44" w:rsidRDefault="001A670D" w:rsidP="001A670D">
            <w:pPr>
              <w:jc w:val="center"/>
              <w:rPr>
                <w:rFonts w:ascii="Times New Roman" w:eastAsia="Times New Roman" w:hAnsi="Times New Roman"/>
                <w:b/>
                <w:sz w:val="24"/>
                <w:szCs w:val="24"/>
                <w:lang w:eastAsia="lv-LV"/>
              </w:rPr>
            </w:pPr>
            <w:r w:rsidRPr="004A7E44">
              <w:rPr>
                <w:rFonts w:ascii="Times New Roman" w:eastAsia="Times New Roman" w:hAnsi="Times New Roman"/>
                <w:b/>
                <w:sz w:val="24"/>
                <w:szCs w:val="24"/>
                <w:lang w:eastAsia="lv-LV"/>
              </w:rPr>
              <w:t>Neattiecas</w:t>
            </w:r>
          </w:p>
        </w:tc>
      </w:tr>
      <w:tr w:rsidR="001A670D" w:rsidRPr="001A670D" w14:paraId="1F0D916A" w14:textId="77777777" w:rsidTr="001A670D">
        <w:tc>
          <w:tcPr>
            <w:tcW w:w="562" w:type="dxa"/>
          </w:tcPr>
          <w:p w14:paraId="3B3C8C1D" w14:textId="1979F89D" w:rsidR="001A670D" w:rsidRPr="000D2686" w:rsidRDefault="001A670D" w:rsidP="001A670D">
            <w:pPr>
              <w:jc w:val="both"/>
              <w:rPr>
                <w:rFonts w:ascii="Times New Roman" w:eastAsia="Times New Roman" w:hAnsi="Times New Roman"/>
                <w:sz w:val="24"/>
                <w:szCs w:val="24"/>
                <w:lang w:eastAsia="lv-LV"/>
              </w:rPr>
            </w:pPr>
            <w:r w:rsidRPr="000D2686">
              <w:rPr>
                <w:rFonts w:ascii="Times New Roman" w:eastAsia="Times New Roman" w:hAnsi="Times New Roman"/>
                <w:sz w:val="24"/>
                <w:szCs w:val="24"/>
                <w:lang w:eastAsia="lv-LV"/>
              </w:rPr>
              <w:t>1.</w:t>
            </w:r>
          </w:p>
        </w:tc>
        <w:tc>
          <w:tcPr>
            <w:tcW w:w="4678" w:type="dxa"/>
          </w:tcPr>
          <w:p w14:paraId="1CD7F5E0" w14:textId="016BEB20" w:rsidR="001A670D" w:rsidRPr="000D2686" w:rsidRDefault="001A670D" w:rsidP="001A670D">
            <w:pPr>
              <w:jc w:val="both"/>
              <w:rPr>
                <w:rFonts w:ascii="Times New Roman" w:eastAsia="Times New Roman" w:hAnsi="Times New Roman"/>
                <w:sz w:val="24"/>
                <w:szCs w:val="24"/>
                <w:lang w:eastAsia="lv-LV"/>
              </w:rPr>
            </w:pPr>
            <w:r w:rsidRPr="000D2686">
              <w:rPr>
                <w:rFonts w:ascii="Times New Roman" w:hAnsi="Times New Roman"/>
                <w:sz w:val="24"/>
                <w:szCs w:val="24"/>
                <w:shd w:val="clear" w:color="auto" w:fill="FFFFFF"/>
              </w:rPr>
              <w:t>Atļauja (licence) komercdarbībai zvejniecībā</w:t>
            </w:r>
          </w:p>
        </w:tc>
        <w:tc>
          <w:tcPr>
            <w:tcW w:w="1134" w:type="dxa"/>
          </w:tcPr>
          <w:p w14:paraId="240054D7" w14:textId="77777777" w:rsidR="001A670D" w:rsidRPr="000D2686" w:rsidRDefault="001A670D" w:rsidP="001A670D">
            <w:pPr>
              <w:jc w:val="both"/>
              <w:rPr>
                <w:rFonts w:ascii="Times New Roman" w:eastAsia="Times New Roman" w:hAnsi="Times New Roman"/>
                <w:sz w:val="24"/>
                <w:szCs w:val="24"/>
                <w:lang w:eastAsia="lv-LV"/>
              </w:rPr>
            </w:pPr>
          </w:p>
        </w:tc>
        <w:tc>
          <w:tcPr>
            <w:tcW w:w="1276" w:type="dxa"/>
          </w:tcPr>
          <w:p w14:paraId="3BC37401" w14:textId="77777777" w:rsidR="001A670D" w:rsidRPr="000D2686" w:rsidRDefault="001A670D" w:rsidP="001A670D">
            <w:pPr>
              <w:jc w:val="both"/>
              <w:rPr>
                <w:rFonts w:ascii="Times New Roman" w:eastAsia="Times New Roman" w:hAnsi="Times New Roman"/>
                <w:sz w:val="24"/>
                <w:szCs w:val="24"/>
                <w:lang w:eastAsia="lv-LV"/>
              </w:rPr>
            </w:pPr>
          </w:p>
        </w:tc>
        <w:tc>
          <w:tcPr>
            <w:tcW w:w="1417" w:type="dxa"/>
          </w:tcPr>
          <w:p w14:paraId="5446112B" w14:textId="77777777" w:rsidR="001A670D" w:rsidRPr="000D2686" w:rsidRDefault="001A670D" w:rsidP="001A670D">
            <w:pPr>
              <w:jc w:val="both"/>
              <w:rPr>
                <w:rFonts w:ascii="Times New Roman" w:eastAsia="Times New Roman" w:hAnsi="Times New Roman"/>
                <w:sz w:val="24"/>
                <w:szCs w:val="24"/>
                <w:lang w:eastAsia="lv-LV"/>
              </w:rPr>
            </w:pPr>
          </w:p>
        </w:tc>
      </w:tr>
      <w:tr w:rsidR="001A670D" w:rsidRPr="001A670D" w14:paraId="5D4F9F34" w14:textId="77777777" w:rsidTr="001A670D">
        <w:tc>
          <w:tcPr>
            <w:tcW w:w="562" w:type="dxa"/>
          </w:tcPr>
          <w:p w14:paraId="66904D79" w14:textId="1D642AD4" w:rsidR="001A670D" w:rsidRPr="000D2686" w:rsidRDefault="001A670D" w:rsidP="001A670D">
            <w:pPr>
              <w:jc w:val="both"/>
              <w:rPr>
                <w:rFonts w:ascii="Times New Roman" w:eastAsia="Times New Roman" w:hAnsi="Times New Roman"/>
                <w:sz w:val="24"/>
                <w:szCs w:val="24"/>
                <w:lang w:eastAsia="lv-LV"/>
              </w:rPr>
            </w:pPr>
            <w:r w:rsidRPr="000D2686">
              <w:rPr>
                <w:rFonts w:ascii="Times New Roman" w:eastAsia="Times New Roman" w:hAnsi="Times New Roman"/>
                <w:sz w:val="24"/>
                <w:szCs w:val="24"/>
                <w:lang w:eastAsia="lv-LV"/>
              </w:rPr>
              <w:t>2.</w:t>
            </w:r>
          </w:p>
        </w:tc>
        <w:tc>
          <w:tcPr>
            <w:tcW w:w="4678" w:type="dxa"/>
          </w:tcPr>
          <w:p w14:paraId="48F8FD1D" w14:textId="52A55618" w:rsidR="001A670D" w:rsidRPr="000D2686" w:rsidRDefault="001A670D" w:rsidP="001A670D">
            <w:pPr>
              <w:jc w:val="both"/>
              <w:rPr>
                <w:rFonts w:ascii="Times New Roman" w:eastAsia="Times New Roman" w:hAnsi="Times New Roman"/>
                <w:sz w:val="24"/>
                <w:szCs w:val="24"/>
                <w:lang w:eastAsia="lv-LV"/>
              </w:rPr>
            </w:pPr>
            <w:r w:rsidRPr="000D2686">
              <w:rPr>
                <w:rFonts w:ascii="Times New Roman" w:hAnsi="Times New Roman"/>
                <w:sz w:val="24"/>
                <w:szCs w:val="24"/>
                <w:shd w:val="clear" w:color="auto" w:fill="FFFFFF"/>
              </w:rPr>
              <w:t>Ar pašvaldību noslēgtais rūpnieciskās zvejas tiesību nomas līgums</w:t>
            </w:r>
          </w:p>
        </w:tc>
        <w:tc>
          <w:tcPr>
            <w:tcW w:w="1134" w:type="dxa"/>
          </w:tcPr>
          <w:p w14:paraId="1313196E" w14:textId="77777777" w:rsidR="001A670D" w:rsidRPr="000D2686" w:rsidRDefault="001A670D" w:rsidP="001A670D">
            <w:pPr>
              <w:jc w:val="both"/>
              <w:rPr>
                <w:rFonts w:ascii="Times New Roman" w:eastAsia="Times New Roman" w:hAnsi="Times New Roman"/>
                <w:sz w:val="24"/>
                <w:szCs w:val="24"/>
                <w:lang w:eastAsia="lv-LV"/>
              </w:rPr>
            </w:pPr>
          </w:p>
        </w:tc>
        <w:tc>
          <w:tcPr>
            <w:tcW w:w="1276" w:type="dxa"/>
          </w:tcPr>
          <w:p w14:paraId="5EC346E8" w14:textId="77777777" w:rsidR="001A670D" w:rsidRPr="000D2686" w:rsidRDefault="001A670D" w:rsidP="001A670D">
            <w:pPr>
              <w:jc w:val="both"/>
              <w:rPr>
                <w:rFonts w:ascii="Times New Roman" w:eastAsia="Times New Roman" w:hAnsi="Times New Roman"/>
                <w:sz w:val="24"/>
                <w:szCs w:val="24"/>
                <w:lang w:eastAsia="lv-LV"/>
              </w:rPr>
            </w:pPr>
          </w:p>
        </w:tc>
        <w:tc>
          <w:tcPr>
            <w:tcW w:w="1417" w:type="dxa"/>
          </w:tcPr>
          <w:p w14:paraId="04842A18" w14:textId="77777777" w:rsidR="001A670D" w:rsidRPr="000D2686" w:rsidRDefault="001A670D" w:rsidP="001A670D">
            <w:pPr>
              <w:jc w:val="both"/>
              <w:rPr>
                <w:rFonts w:ascii="Times New Roman" w:eastAsia="Times New Roman" w:hAnsi="Times New Roman"/>
                <w:sz w:val="24"/>
                <w:szCs w:val="24"/>
                <w:lang w:eastAsia="lv-LV"/>
              </w:rPr>
            </w:pPr>
          </w:p>
        </w:tc>
      </w:tr>
      <w:tr w:rsidR="001A670D" w:rsidRPr="001A670D" w14:paraId="4780EE31" w14:textId="77777777" w:rsidTr="001A670D">
        <w:tc>
          <w:tcPr>
            <w:tcW w:w="562" w:type="dxa"/>
          </w:tcPr>
          <w:p w14:paraId="529B687A" w14:textId="5FF4F8B4" w:rsidR="001A670D" w:rsidRPr="000D2686" w:rsidRDefault="001A670D" w:rsidP="001A670D">
            <w:pPr>
              <w:jc w:val="both"/>
              <w:rPr>
                <w:rFonts w:ascii="Times New Roman" w:eastAsia="Times New Roman" w:hAnsi="Times New Roman"/>
                <w:sz w:val="24"/>
                <w:szCs w:val="24"/>
                <w:lang w:eastAsia="lv-LV"/>
              </w:rPr>
            </w:pPr>
            <w:r w:rsidRPr="000D2686">
              <w:rPr>
                <w:rFonts w:ascii="Times New Roman" w:eastAsia="Times New Roman" w:hAnsi="Times New Roman"/>
                <w:sz w:val="24"/>
                <w:szCs w:val="24"/>
                <w:lang w:eastAsia="lv-LV"/>
              </w:rPr>
              <w:t>3.</w:t>
            </w:r>
          </w:p>
        </w:tc>
        <w:tc>
          <w:tcPr>
            <w:tcW w:w="4678" w:type="dxa"/>
          </w:tcPr>
          <w:p w14:paraId="2F040150" w14:textId="48C95AF1" w:rsidR="001A670D" w:rsidRPr="000D2686" w:rsidRDefault="001A670D" w:rsidP="001A670D">
            <w:pPr>
              <w:jc w:val="both"/>
              <w:rPr>
                <w:rFonts w:ascii="Times New Roman" w:eastAsia="Times New Roman" w:hAnsi="Times New Roman"/>
                <w:sz w:val="24"/>
                <w:szCs w:val="24"/>
                <w:lang w:eastAsia="lv-LV"/>
              </w:rPr>
            </w:pPr>
            <w:r w:rsidRPr="000D2686">
              <w:rPr>
                <w:rFonts w:ascii="Times New Roman" w:hAnsi="Times New Roman"/>
                <w:sz w:val="24"/>
                <w:szCs w:val="24"/>
                <w:shd w:val="clear" w:color="auto" w:fill="FFFFFF"/>
              </w:rPr>
              <w:t>Rūpnieciskās zvejas tiesību nomas līguma protokols</w:t>
            </w:r>
          </w:p>
        </w:tc>
        <w:tc>
          <w:tcPr>
            <w:tcW w:w="1134" w:type="dxa"/>
          </w:tcPr>
          <w:p w14:paraId="47B3309B" w14:textId="77777777" w:rsidR="001A670D" w:rsidRPr="000D2686" w:rsidRDefault="001A670D" w:rsidP="001A670D">
            <w:pPr>
              <w:jc w:val="both"/>
              <w:rPr>
                <w:rFonts w:ascii="Times New Roman" w:eastAsia="Times New Roman" w:hAnsi="Times New Roman"/>
                <w:sz w:val="24"/>
                <w:szCs w:val="24"/>
                <w:lang w:eastAsia="lv-LV"/>
              </w:rPr>
            </w:pPr>
          </w:p>
        </w:tc>
        <w:tc>
          <w:tcPr>
            <w:tcW w:w="1276" w:type="dxa"/>
          </w:tcPr>
          <w:p w14:paraId="405C7C48" w14:textId="77777777" w:rsidR="001A670D" w:rsidRPr="000D2686" w:rsidRDefault="001A670D" w:rsidP="001A670D">
            <w:pPr>
              <w:jc w:val="both"/>
              <w:rPr>
                <w:rFonts w:ascii="Times New Roman" w:eastAsia="Times New Roman" w:hAnsi="Times New Roman"/>
                <w:sz w:val="24"/>
                <w:szCs w:val="24"/>
                <w:lang w:eastAsia="lv-LV"/>
              </w:rPr>
            </w:pPr>
          </w:p>
        </w:tc>
        <w:tc>
          <w:tcPr>
            <w:tcW w:w="1417" w:type="dxa"/>
          </w:tcPr>
          <w:p w14:paraId="3718A50E" w14:textId="77777777" w:rsidR="001A670D" w:rsidRPr="000D2686" w:rsidRDefault="001A670D" w:rsidP="001A670D">
            <w:pPr>
              <w:jc w:val="both"/>
              <w:rPr>
                <w:rFonts w:ascii="Times New Roman" w:eastAsia="Times New Roman" w:hAnsi="Times New Roman"/>
                <w:sz w:val="24"/>
                <w:szCs w:val="24"/>
                <w:lang w:eastAsia="lv-LV"/>
              </w:rPr>
            </w:pPr>
          </w:p>
        </w:tc>
      </w:tr>
      <w:tr w:rsidR="001A670D" w:rsidRPr="001A670D" w14:paraId="04D5AF8E" w14:textId="77777777" w:rsidTr="001A670D">
        <w:tc>
          <w:tcPr>
            <w:tcW w:w="9067" w:type="dxa"/>
            <w:gridSpan w:val="5"/>
          </w:tcPr>
          <w:p w14:paraId="0DE0D19A" w14:textId="0304DE4B" w:rsidR="001A670D" w:rsidRPr="000D2686" w:rsidRDefault="001A670D" w:rsidP="001A670D">
            <w:pPr>
              <w:jc w:val="center"/>
              <w:rPr>
                <w:rFonts w:ascii="Times New Roman" w:eastAsia="Times New Roman" w:hAnsi="Times New Roman"/>
                <w:sz w:val="24"/>
                <w:szCs w:val="24"/>
                <w:lang w:eastAsia="lv-LV"/>
              </w:rPr>
            </w:pPr>
            <w:r w:rsidRPr="000D2686">
              <w:rPr>
                <w:rFonts w:ascii="Times New Roman" w:eastAsia="Times New Roman" w:hAnsi="Times New Roman"/>
                <w:bCs/>
                <w:sz w:val="24"/>
                <w:szCs w:val="24"/>
                <w:lang w:eastAsia="lv-LV"/>
              </w:rPr>
              <w:t>Citi iesniegtie dokumenti</w:t>
            </w:r>
          </w:p>
        </w:tc>
      </w:tr>
      <w:tr w:rsidR="001A670D" w:rsidRPr="001A670D" w14:paraId="53209CC0" w14:textId="77777777" w:rsidTr="001A670D">
        <w:tc>
          <w:tcPr>
            <w:tcW w:w="562" w:type="dxa"/>
          </w:tcPr>
          <w:p w14:paraId="14BC8D51" w14:textId="77777777" w:rsidR="001A670D" w:rsidRPr="001A670D" w:rsidRDefault="001A670D" w:rsidP="001A670D">
            <w:pPr>
              <w:jc w:val="both"/>
              <w:rPr>
                <w:rFonts w:ascii="Times New Roman" w:eastAsia="Times New Roman" w:hAnsi="Times New Roman"/>
                <w:sz w:val="24"/>
                <w:szCs w:val="24"/>
                <w:lang w:eastAsia="lv-LV"/>
              </w:rPr>
            </w:pPr>
          </w:p>
        </w:tc>
        <w:tc>
          <w:tcPr>
            <w:tcW w:w="4678" w:type="dxa"/>
          </w:tcPr>
          <w:p w14:paraId="20860EC8" w14:textId="77777777" w:rsidR="001A670D" w:rsidRPr="001A670D" w:rsidRDefault="001A670D" w:rsidP="001A670D">
            <w:pPr>
              <w:jc w:val="both"/>
              <w:rPr>
                <w:rFonts w:ascii="Times New Roman" w:eastAsia="Times New Roman" w:hAnsi="Times New Roman"/>
                <w:sz w:val="24"/>
                <w:szCs w:val="24"/>
                <w:lang w:eastAsia="lv-LV"/>
              </w:rPr>
            </w:pPr>
          </w:p>
        </w:tc>
        <w:tc>
          <w:tcPr>
            <w:tcW w:w="1134" w:type="dxa"/>
          </w:tcPr>
          <w:p w14:paraId="51F1C487" w14:textId="77777777" w:rsidR="001A670D" w:rsidRPr="001A670D" w:rsidRDefault="001A670D" w:rsidP="001A670D">
            <w:pPr>
              <w:jc w:val="both"/>
              <w:rPr>
                <w:rFonts w:ascii="Times New Roman" w:eastAsia="Times New Roman" w:hAnsi="Times New Roman"/>
                <w:sz w:val="24"/>
                <w:szCs w:val="24"/>
                <w:lang w:eastAsia="lv-LV"/>
              </w:rPr>
            </w:pPr>
          </w:p>
        </w:tc>
        <w:tc>
          <w:tcPr>
            <w:tcW w:w="1276" w:type="dxa"/>
          </w:tcPr>
          <w:p w14:paraId="430D5FE3" w14:textId="77777777" w:rsidR="001A670D" w:rsidRPr="001A670D" w:rsidRDefault="001A670D" w:rsidP="001A670D">
            <w:pPr>
              <w:jc w:val="both"/>
              <w:rPr>
                <w:rFonts w:ascii="Times New Roman" w:eastAsia="Times New Roman" w:hAnsi="Times New Roman"/>
                <w:sz w:val="24"/>
                <w:szCs w:val="24"/>
                <w:lang w:eastAsia="lv-LV"/>
              </w:rPr>
            </w:pPr>
          </w:p>
        </w:tc>
        <w:tc>
          <w:tcPr>
            <w:tcW w:w="1417" w:type="dxa"/>
          </w:tcPr>
          <w:p w14:paraId="73245011" w14:textId="77777777" w:rsidR="001A670D" w:rsidRPr="001A670D" w:rsidRDefault="001A670D" w:rsidP="001A670D">
            <w:pPr>
              <w:jc w:val="both"/>
              <w:rPr>
                <w:rFonts w:ascii="Times New Roman" w:eastAsia="Times New Roman" w:hAnsi="Times New Roman"/>
                <w:sz w:val="24"/>
                <w:szCs w:val="24"/>
                <w:lang w:eastAsia="lv-LV"/>
              </w:rPr>
            </w:pPr>
          </w:p>
        </w:tc>
      </w:tr>
    </w:tbl>
    <w:p w14:paraId="54C0D310" w14:textId="77777777" w:rsidR="001A670D" w:rsidRPr="001A670D" w:rsidRDefault="001A670D" w:rsidP="001A670D">
      <w:pPr>
        <w:spacing w:after="0" w:line="240" w:lineRule="auto"/>
        <w:jc w:val="both"/>
        <w:rPr>
          <w:rFonts w:ascii="Times New Roman" w:eastAsia="Times New Roman" w:hAnsi="Times New Roman"/>
          <w:b/>
          <w:sz w:val="24"/>
          <w:szCs w:val="24"/>
          <w:lang w:eastAsia="lv-LV"/>
        </w:rPr>
      </w:pPr>
    </w:p>
    <w:p w14:paraId="1E53DB98" w14:textId="05261331" w:rsidR="0014427D" w:rsidRDefault="0014427D" w:rsidP="001A670D">
      <w:pPr>
        <w:spacing w:after="0" w:line="240" w:lineRule="auto"/>
        <w:jc w:val="both"/>
        <w:rPr>
          <w:rFonts w:ascii="Times New Roman" w:eastAsia="Times New Roman" w:hAnsi="Times New Roman"/>
          <w:b/>
          <w:sz w:val="24"/>
          <w:szCs w:val="24"/>
          <w:lang w:eastAsia="lv-LV"/>
        </w:rPr>
      </w:pPr>
    </w:p>
    <w:p w14:paraId="7FECD8C1" w14:textId="68D0CEB7" w:rsidR="00B762C0" w:rsidRDefault="00C36A35" w:rsidP="00B762C0">
      <w:pPr>
        <w:spacing w:after="0" w:line="240" w:lineRule="auto"/>
        <w:ind w:firstLine="720"/>
        <w:jc w:val="both"/>
        <w:rPr>
          <w:rFonts w:ascii="Times New Roman" w:eastAsia="Times New Roman" w:hAnsi="Times New Roman"/>
          <w:b/>
          <w:sz w:val="24"/>
          <w:szCs w:val="24"/>
          <w:lang w:eastAsia="lv-LV"/>
        </w:rPr>
      </w:pPr>
      <w:r w:rsidRPr="00147D5D">
        <w:rPr>
          <w:rFonts w:ascii="Times New Roman" w:eastAsia="Times New Roman" w:hAnsi="Times New Roman"/>
          <w:b/>
          <w:sz w:val="24"/>
          <w:szCs w:val="24"/>
          <w:lang w:eastAsia="lv-LV"/>
        </w:rPr>
        <w:t>Apliecinu šādu informāciju un apņemos ievērot šādus nosacījumus:</w:t>
      </w:r>
    </w:p>
    <w:p w14:paraId="2D9731C0" w14:textId="77777777" w:rsidR="00147D5D" w:rsidRPr="00147D5D" w:rsidRDefault="00147D5D" w:rsidP="00B762C0">
      <w:pPr>
        <w:spacing w:after="0" w:line="240" w:lineRule="auto"/>
        <w:ind w:firstLine="720"/>
        <w:jc w:val="both"/>
        <w:rPr>
          <w:rFonts w:ascii="Times New Roman" w:eastAsia="Times New Roman" w:hAnsi="Times New Roman"/>
          <w:b/>
          <w:sz w:val="24"/>
          <w:szCs w:val="24"/>
          <w:lang w:eastAsia="lv-LV"/>
        </w:rPr>
      </w:pPr>
    </w:p>
    <w:p w14:paraId="49DBAC6F" w14:textId="70FEC69B" w:rsidR="00C36A35" w:rsidRPr="003A3C2D" w:rsidRDefault="00C36A35" w:rsidP="00B762C0">
      <w:pPr>
        <w:pStyle w:val="ListParagraph"/>
        <w:numPr>
          <w:ilvl w:val="0"/>
          <w:numId w:val="3"/>
        </w:numPr>
        <w:spacing w:after="0" w:line="240" w:lineRule="auto"/>
        <w:jc w:val="both"/>
        <w:rPr>
          <w:rFonts w:ascii="Times New Roman" w:eastAsia="Times New Roman" w:hAnsi="Times New Roman"/>
          <w:sz w:val="24"/>
          <w:szCs w:val="24"/>
          <w:lang w:eastAsia="lv-LV"/>
        </w:rPr>
      </w:pPr>
      <w:r w:rsidRPr="003A3C2D">
        <w:rPr>
          <w:rFonts w:ascii="Times New Roman" w:eastAsia="Times New Roman" w:hAnsi="Times New Roman"/>
          <w:sz w:val="24"/>
          <w:szCs w:val="24"/>
          <w:lang w:eastAsia="lv-LV"/>
        </w:rPr>
        <w:t xml:space="preserve">veicu saimniecisko darbību, kas reģistrēta Latvijas Republikas Uzņēmumu reģistrā vai Valsts ieņēmumu dienestā, – </w:t>
      </w:r>
      <w:r w:rsidR="00A83051" w:rsidRPr="003A3C2D">
        <w:rPr>
          <w:rFonts w:ascii="Times New Roman" w:eastAsia="Times New Roman" w:hAnsi="Times New Roman"/>
          <w:sz w:val="24"/>
          <w:szCs w:val="24"/>
          <w:lang w:eastAsia="lv-LV"/>
        </w:rPr>
        <w:t>nodarbojos ar zvejas un akvakultūras produktu ražošanu, apstrādi vai tirdzniecību</w:t>
      </w:r>
      <w:r w:rsidRPr="003A3C2D">
        <w:rPr>
          <w:rFonts w:ascii="Times New Roman" w:eastAsia="Times New Roman" w:hAnsi="Times New Roman"/>
          <w:sz w:val="24"/>
          <w:szCs w:val="24"/>
          <w:lang w:eastAsia="lv-LV"/>
        </w:rPr>
        <w:t xml:space="preserve">, par to samaksājot nodokļus konkrētajos nodokļu likumos noteiktajā kārtībā, un esmu informēts, ka likuma </w:t>
      </w:r>
      <w:r w:rsidR="001006DB" w:rsidRPr="003A3C2D">
        <w:rPr>
          <w:rFonts w:ascii="Times New Roman" w:eastAsia="Times New Roman" w:hAnsi="Times New Roman"/>
          <w:sz w:val="24"/>
          <w:szCs w:val="24"/>
          <w:lang w:eastAsia="lv-LV"/>
        </w:rPr>
        <w:t>"</w:t>
      </w:r>
      <w:r w:rsidRPr="003A3C2D">
        <w:rPr>
          <w:rFonts w:ascii="Times New Roman" w:eastAsia="Times New Roman" w:hAnsi="Times New Roman"/>
          <w:sz w:val="24"/>
          <w:szCs w:val="24"/>
          <w:lang w:eastAsia="lv-LV"/>
        </w:rPr>
        <w:t>Par grāmatvedību</w:t>
      </w:r>
      <w:r w:rsidR="001006DB" w:rsidRPr="003A3C2D">
        <w:rPr>
          <w:rFonts w:ascii="Times New Roman" w:eastAsia="Times New Roman" w:hAnsi="Times New Roman"/>
          <w:sz w:val="24"/>
          <w:szCs w:val="24"/>
          <w:lang w:eastAsia="lv-LV"/>
        </w:rPr>
        <w:t>"</w:t>
      </w:r>
      <w:r w:rsidRPr="003A3C2D">
        <w:rPr>
          <w:rFonts w:ascii="Times New Roman" w:eastAsia="Times New Roman" w:hAnsi="Times New Roman"/>
          <w:sz w:val="24"/>
          <w:szCs w:val="24"/>
          <w:lang w:eastAsia="lv-LV"/>
        </w:rPr>
        <w:t xml:space="preserve"> 10</w:t>
      </w:r>
      <w:r w:rsidR="001006DB" w:rsidRPr="003A3C2D">
        <w:rPr>
          <w:rFonts w:ascii="Times New Roman" w:eastAsia="Times New Roman" w:hAnsi="Times New Roman"/>
          <w:sz w:val="24"/>
          <w:szCs w:val="24"/>
          <w:lang w:eastAsia="lv-LV"/>
        </w:rPr>
        <w:t>. p</w:t>
      </w:r>
      <w:r w:rsidRPr="003A3C2D">
        <w:rPr>
          <w:rFonts w:ascii="Times New Roman" w:eastAsia="Times New Roman" w:hAnsi="Times New Roman"/>
          <w:sz w:val="24"/>
          <w:szCs w:val="24"/>
          <w:lang w:eastAsia="lv-LV"/>
        </w:rPr>
        <w:t>antā noteikto attaisnojuma dokumentu glabāšanas laiks ir pieci gadi; </w:t>
      </w:r>
    </w:p>
    <w:p w14:paraId="33A23354" w14:textId="069A20EA" w:rsidR="00A94144" w:rsidRPr="003A3C2D" w:rsidRDefault="00A94144" w:rsidP="00A94144">
      <w:pPr>
        <w:pStyle w:val="ListParagraph"/>
        <w:numPr>
          <w:ilvl w:val="0"/>
          <w:numId w:val="3"/>
        </w:numPr>
        <w:spacing w:after="0" w:line="240" w:lineRule="auto"/>
        <w:jc w:val="both"/>
        <w:rPr>
          <w:rFonts w:ascii="Times New Roman" w:eastAsia="Times New Roman" w:hAnsi="Times New Roman"/>
          <w:sz w:val="24"/>
          <w:szCs w:val="24"/>
          <w:lang w:eastAsia="lv-LV"/>
        </w:rPr>
      </w:pPr>
      <w:r w:rsidRPr="003A3C2D">
        <w:rPr>
          <w:rFonts w:ascii="Times New Roman" w:eastAsia="Times New Roman" w:hAnsi="Times New Roman"/>
          <w:sz w:val="24"/>
          <w:szCs w:val="24"/>
          <w:lang w:eastAsia="lv-LV"/>
        </w:rPr>
        <w:t xml:space="preserve">neesmu “grūtībās nonācis uzņēmums” saskaņā ar </w:t>
      </w:r>
      <w:r w:rsidRPr="003A3C2D">
        <w:rPr>
          <w:rFonts w:ascii="Times New Roman" w:hAnsi="Times New Roman"/>
          <w:sz w:val="24"/>
          <w:szCs w:val="24"/>
          <w:shd w:val="clear" w:color="auto" w:fill="FFFFFF"/>
        </w:rPr>
        <w:t>regulas Nr. 1388/2014 3. panta 5. punktā minētajiem nosacījumiem</w:t>
      </w:r>
      <w:r w:rsidRPr="003A3C2D">
        <w:rPr>
          <w:rFonts w:ascii="Times New Roman" w:eastAsia="Times New Roman" w:hAnsi="Times New Roman"/>
          <w:sz w:val="24"/>
          <w:szCs w:val="24"/>
          <w:lang w:eastAsia="lv-LV"/>
        </w:rPr>
        <w:t> (attiecas, ja zvejnieks ir juridiska persona);</w:t>
      </w:r>
    </w:p>
    <w:p w14:paraId="61ED6502" w14:textId="1D4F85F1" w:rsidR="00C42062" w:rsidRPr="003A3C2D" w:rsidRDefault="00C42062" w:rsidP="00A94144">
      <w:pPr>
        <w:pStyle w:val="ListParagraph"/>
        <w:numPr>
          <w:ilvl w:val="0"/>
          <w:numId w:val="3"/>
        </w:numPr>
        <w:spacing w:after="0" w:line="240" w:lineRule="auto"/>
        <w:jc w:val="both"/>
        <w:rPr>
          <w:rFonts w:ascii="Times New Roman" w:eastAsia="Times New Roman" w:hAnsi="Times New Roman"/>
          <w:sz w:val="24"/>
          <w:szCs w:val="24"/>
          <w:lang w:eastAsia="lv-LV"/>
        </w:rPr>
      </w:pPr>
      <w:r w:rsidRPr="003A3C2D">
        <w:rPr>
          <w:rFonts w:ascii="Times New Roman" w:eastAsia="Times New Roman" w:hAnsi="Times New Roman"/>
          <w:sz w:val="24"/>
          <w:szCs w:val="24"/>
          <w:lang w:eastAsia="lv-LV"/>
        </w:rPr>
        <w:t xml:space="preserve">neesmu iegādājies un neiegādāšos </w:t>
      </w:r>
      <w:r w:rsidRPr="003A3C2D">
        <w:rPr>
          <w:rFonts w:ascii="Times New Roman" w:hAnsi="Times New Roman"/>
          <w:sz w:val="24"/>
          <w:szCs w:val="24"/>
          <w:shd w:val="clear" w:color="auto" w:fill="FFFFFF"/>
        </w:rPr>
        <w:t>dīzeļdegvielu ar akcīzes nodokļa atbrīvojumu saskaņā ar normatīvajiem aktiem akcīzes nodokļa piemērošanas jomā</w:t>
      </w:r>
      <w:r w:rsidR="00B762C0" w:rsidRPr="003A3C2D">
        <w:rPr>
          <w:rFonts w:ascii="Times New Roman" w:hAnsi="Times New Roman"/>
          <w:sz w:val="24"/>
          <w:szCs w:val="24"/>
          <w:shd w:val="clear" w:color="auto" w:fill="FFFFFF"/>
        </w:rPr>
        <w:t>;</w:t>
      </w:r>
    </w:p>
    <w:p w14:paraId="49DBAC70" w14:textId="71FE42E8" w:rsidR="00C36A35" w:rsidRPr="003A3C2D" w:rsidRDefault="00C36A35" w:rsidP="00B762C0">
      <w:pPr>
        <w:pStyle w:val="ListParagraph"/>
        <w:numPr>
          <w:ilvl w:val="0"/>
          <w:numId w:val="3"/>
        </w:numPr>
        <w:spacing w:after="0" w:line="240" w:lineRule="auto"/>
        <w:jc w:val="both"/>
        <w:rPr>
          <w:rFonts w:ascii="Times New Roman" w:eastAsia="Times New Roman" w:hAnsi="Times New Roman"/>
          <w:sz w:val="24"/>
          <w:szCs w:val="24"/>
          <w:lang w:eastAsia="lv-LV"/>
        </w:rPr>
      </w:pPr>
      <w:r w:rsidRPr="003A3C2D">
        <w:rPr>
          <w:rFonts w:ascii="Times New Roman" w:eastAsia="Times New Roman" w:hAnsi="Times New Roman"/>
          <w:sz w:val="24"/>
          <w:szCs w:val="24"/>
          <w:lang w:eastAsia="lv-LV"/>
        </w:rPr>
        <w:t>sniegtā informācija ir pilnīga un patiesa. Esmu informēts, ka par iesniegumā apzināti vai neapzināti sniegtu nepatiesu informāciju pilnībā vai daļēji zaudēšu akcīzes nodokļa atvieglojumu, kā arī būs nepieciešams atmaksāt līdz šim saņemto nodokļa atvieglojumu summu;</w:t>
      </w:r>
    </w:p>
    <w:p w14:paraId="49DBAC71" w14:textId="7C26ECEE" w:rsidR="00C36A35" w:rsidRPr="003A3C2D" w:rsidRDefault="00C36A35" w:rsidP="00B762C0">
      <w:pPr>
        <w:pStyle w:val="ListParagraph"/>
        <w:numPr>
          <w:ilvl w:val="0"/>
          <w:numId w:val="3"/>
        </w:numPr>
        <w:spacing w:after="0" w:line="240" w:lineRule="auto"/>
        <w:jc w:val="both"/>
        <w:rPr>
          <w:rFonts w:ascii="Times New Roman" w:eastAsia="Times New Roman" w:hAnsi="Times New Roman"/>
          <w:sz w:val="24"/>
          <w:szCs w:val="24"/>
          <w:lang w:eastAsia="lv-LV"/>
        </w:rPr>
      </w:pPr>
      <w:r w:rsidRPr="003A3C2D">
        <w:rPr>
          <w:rFonts w:ascii="Times New Roman" w:eastAsia="Times New Roman" w:hAnsi="Times New Roman"/>
          <w:sz w:val="24"/>
          <w:szCs w:val="24"/>
          <w:lang w:eastAsia="lv-LV"/>
        </w:rPr>
        <w:t>piekrītu jebkurām kontrolēm, ko veiks Latvijas Republikas vai Eiropas Savienības institūciju pārstāvji pirms iesnieguma apstiprināšanas, nodokļa atvieglojuma saņemšanas laikā un trīs gadus pēc nodokļa atvieglojuma saņemšanas;</w:t>
      </w:r>
    </w:p>
    <w:p w14:paraId="739278DF" w14:textId="6DDAF89B" w:rsidR="00A83051" w:rsidRPr="003A3C2D" w:rsidRDefault="00A83051" w:rsidP="00B762C0">
      <w:pPr>
        <w:pStyle w:val="ListParagraph"/>
        <w:numPr>
          <w:ilvl w:val="0"/>
          <w:numId w:val="3"/>
        </w:numPr>
        <w:spacing w:after="0" w:line="240" w:lineRule="auto"/>
        <w:jc w:val="both"/>
        <w:rPr>
          <w:rFonts w:ascii="Times New Roman" w:eastAsia="Times New Roman" w:hAnsi="Times New Roman"/>
          <w:sz w:val="24"/>
          <w:szCs w:val="24"/>
          <w:lang w:eastAsia="lv-LV"/>
        </w:rPr>
      </w:pPr>
      <w:r w:rsidRPr="003A3C2D">
        <w:rPr>
          <w:rFonts w:ascii="Times New Roman" w:hAnsi="Times New Roman"/>
          <w:sz w:val="24"/>
          <w:szCs w:val="24"/>
          <w:shd w:val="clear" w:color="auto" w:fill="FFFFFF"/>
        </w:rPr>
        <w:t>ar marķētās dīzeļdegvielas piešķiršanu saistītos dokumentus glabāšu 10 gadus no atbalsta piešķiršanas dienas</w:t>
      </w:r>
      <w:r w:rsidR="00B762C0" w:rsidRPr="003A3C2D">
        <w:rPr>
          <w:rFonts w:ascii="Times New Roman" w:hAnsi="Times New Roman"/>
          <w:sz w:val="24"/>
          <w:szCs w:val="24"/>
          <w:shd w:val="clear" w:color="auto" w:fill="FFFFFF"/>
        </w:rPr>
        <w:t>;</w:t>
      </w:r>
    </w:p>
    <w:p w14:paraId="49DBAC72" w14:textId="291A141E" w:rsidR="00C36A35" w:rsidRPr="003A3C2D" w:rsidRDefault="00C36A35" w:rsidP="00B762C0">
      <w:pPr>
        <w:pStyle w:val="ListParagraph"/>
        <w:numPr>
          <w:ilvl w:val="0"/>
          <w:numId w:val="3"/>
        </w:numPr>
        <w:spacing w:after="0" w:line="240" w:lineRule="auto"/>
        <w:jc w:val="both"/>
        <w:rPr>
          <w:rFonts w:ascii="Times New Roman" w:eastAsia="Times New Roman" w:hAnsi="Times New Roman"/>
          <w:sz w:val="24"/>
          <w:szCs w:val="24"/>
          <w:lang w:eastAsia="lv-LV"/>
        </w:rPr>
      </w:pPr>
      <w:r w:rsidRPr="003A3C2D">
        <w:rPr>
          <w:rFonts w:ascii="Times New Roman" w:eastAsia="Times New Roman" w:hAnsi="Times New Roman"/>
          <w:sz w:val="24"/>
          <w:szCs w:val="24"/>
          <w:lang w:eastAsia="lv-LV"/>
        </w:rPr>
        <w:t>pēc Lauku atbalsta dienesta pieprasījuma sniegšu papildu informāciju par šo iesniegumu;</w:t>
      </w:r>
    </w:p>
    <w:p w14:paraId="3991D45B" w14:textId="35378E1B" w:rsidR="00032BFF" w:rsidRPr="003A3C2D" w:rsidRDefault="00032BFF" w:rsidP="00B762C0">
      <w:pPr>
        <w:pStyle w:val="ListParagraph"/>
        <w:numPr>
          <w:ilvl w:val="0"/>
          <w:numId w:val="3"/>
        </w:numPr>
        <w:spacing w:after="0" w:line="240" w:lineRule="auto"/>
        <w:jc w:val="both"/>
        <w:rPr>
          <w:rFonts w:ascii="Times New Roman" w:eastAsia="Times New Roman" w:hAnsi="Times New Roman"/>
          <w:sz w:val="24"/>
          <w:szCs w:val="24"/>
          <w:lang w:eastAsia="lv-LV"/>
        </w:rPr>
      </w:pPr>
      <w:r w:rsidRPr="003A3C2D">
        <w:rPr>
          <w:rFonts w:ascii="Times New Roman" w:hAnsi="Times New Roman"/>
          <w:sz w:val="24"/>
          <w:szCs w:val="24"/>
          <w:shd w:val="clear" w:color="auto" w:fill="FFFFFF"/>
        </w:rPr>
        <w:t>informēšu Lauku atbalsta dienestu par jebkurām izmaiņām, kuru dēļ varētu mainīties Lauku atbalsta dienesta lēmumā piešķirtās marķētās dīzeļdegvielas daudzums, tostarp nekavējoties informēšu, ja piešķirtā atļauja (licence) komercdarbībai zvejniecībā vai zvejas atļauja (licence) ir apturēta vai anulēta;</w:t>
      </w:r>
    </w:p>
    <w:p w14:paraId="49DBAC73" w14:textId="3C7C2871" w:rsidR="00C36A35" w:rsidRPr="003A3C2D" w:rsidRDefault="00C36A35" w:rsidP="00B762C0">
      <w:pPr>
        <w:pStyle w:val="ListParagraph"/>
        <w:numPr>
          <w:ilvl w:val="0"/>
          <w:numId w:val="3"/>
        </w:numPr>
        <w:spacing w:after="0" w:line="240" w:lineRule="auto"/>
        <w:jc w:val="both"/>
        <w:rPr>
          <w:rFonts w:ascii="Times New Roman" w:eastAsia="Times New Roman" w:hAnsi="Times New Roman"/>
          <w:sz w:val="24"/>
          <w:szCs w:val="24"/>
          <w:lang w:eastAsia="lv-LV"/>
        </w:rPr>
      </w:pPr>
      <w:r w:rsidRPr="003A3C2D">
        <w:rPr>
          <w:rFonts w:ascii="Times New Roman" w:eastAsia="Times New Roman" w:hAnsi="Times New Roman"/>
          <w:sz w:val="24"/>
          <w:szCs w:val="24"/>
          <w:lang w:eastAsia="lv-LV"/>
        </w:rPr>
        <w:t>atmaksāšu nodokļa atvieglojuma summu noteiktajā termiņā pēc Valsts ieņēmumu dienesta paziņojuma saņemšanas, ja tiks konstatēts, ka akcīzes nodokļa atvieglojum</w:t>
      </w:r>
      <w:r w:rsidR="00A014EB" w:rsidRPr="003A3C2D">
        <w:rPr>
          <w:rFonts w:ascii="Times New Roman" w:eastAsia="Times New Roman" w:hAnsi="Times New Roman"/>
          <w:sz w:val="24"/>
          <w:szCs w:val="24"/>
          <w:lang w:eastAsia="lv-LV"/>
        </w:rPr>
        <w:t>s ir saņemts nepamatoti, kā arī</w:t>
      </w:r>
      <w:r w:rsidRPr="003A3C2D">
        <w:rPr>
          <w:rFonts w:ascii="Times New Roman" w:eastAsia="Times New Roman" w:hAnsi="Times New Roman"/>
          <w:sz w:val="24"/>
          <w:szCs w:val="24"/>
          <w:lang w:eastAsia="lv-LV"/>
        </w:rPr>
        <w:t xml:space="preserve"> ja samaksas termiņš nokavēts, samaksāšu nokavējuma naudu saskaņā ar normatīvajiem aktiem;</w:t>
      </w:r>
    </w:p>
    <w:p w14:paraId="02283CD0" w14:textId="729E47B7" w:rsidR="0072779D" w:rsidRPr="003A3C2D" w:rsidRDefault="0072779D" w:rsidP="00B762C0">
      <w:pPr>
        <w:pStyle w:val="ListParagraph"/>
        <w:numPr>
          <w:ilvl w:val="0"/>
          <w:numId w:val="3"/>
        </w:numPr>
        <w:spacing w:after="0" w:line="240" w:lineRule="auto"/>
        <w:jc w:val="both"/>
        <w:rPr>
          <w:rFonts w:ascii="Times New Roman" w:eastAsia="Times New Roman" w:hAnsi="Times New Roman"/>
          <w:sz w:val="24"/>
          <w:szCs w:val="24"/>
          <w:lang w:eastAsia="lv-LV"/>
        </w:rPr>
      </w:pPr>
      <w:r w:rsidRPr="003A3C2D">
        <w:rPr>
          <w:rFonts w:ascii="Times New Roman" w:eastAsia="Times New Roman" w:hAnsi="Times New Roman"/>
          <w:sz w:val="24"/>
          <w:szCs w:val="24"/>
          <w:lang w:eastAsia="lv-LV"/>
        </w:rPr>
        <w:t>piekrītu, ka gadījumā, ja neievērošu akcīzes nodokļa atvieglojuma saņemšanas nosacījumus vai apzināti vai nolaidības dēļ sniegšu nepatiesu informāciju (ziņas), marķētas dīzeļdegvielas iegādes daudzums, piemērojot nodokļa atvieglojumu, tiks samazināts vai netiks piešķirts vispār, kā arī apņemos atmaksāt līdz tam saņemto nodokļa atvieglojuma summu;</w:t>
      </w:r>
    </w:p>
    <w:p w14:paraId="49DBAC74" w14:textId="70CF95E1" w:rsidR="00C36A35" w:rsidRPr="003A3C2D" w:rsidRDefault="00C36A35" w:rsidP="00B762C0">
      <w:pPr>
        <w:pStyle w:val="ListParagraph"/>
        <w:numPr>
          <w:ilvl w:val="0"/>
          <w:numId w:val="3"/>
        </w:numPr>
        <w:spacing w:after="0" w:line="240" w:lineRule="auto"/>
        <w:jc w:val="both"/>
        <w:rPr>
          <w:rFonts w:ascii="Times New Roman" w:eastAsia="Times New Roman" w:hAnsi="Times New Roman"/>
          <w:sz w:val="24"/>
          <w:szCs w:val="24"/>
          <w:lang w:eastAsia="lv-LV"/>
        </w:rPr>
      </w:pPr>
      <w:r w:rsidRPr="003A3C2D">
        <w:rPr>
          <w:rFonts w:ascii="Times New Roman" w:eastAsia="Times New Roman" w:hAnsi="Times New Roman"/>
          <w:sz w:val="24"/>
          <w:szCs w:val="24"/>
          <w:lang w:eastAsia="lv-LV"/>
        </w:rPr>
        <w:t>marķēt</w:t>
      </w:r>
      <w:r w:rsidR="00F21B84" w:rsidRPr="003A3C2D">
        <w:rPr>
          <w:rFonts w:ascii="Times New Roman" w:eastAsia="Times New Roman" w:hAnsi="Times New Roman"/>
          <w:sz w:val="24"/>
          <w:szCs w:val="24"/>
          <w:lang w:eastAsia="lv-LV"/>
        </w:rPr>
        <w:t>u</w:t>
      </w:r>
      <w:r w:rsidRPr="003A3C2D">
        <w:rPr>
          <w:rFonts w:ascii="Times New Roman" w:eastAsia="Times New Roman" w:hAnsi="Times New Roman"/>
          <w:sz w:val="24"/>
          <w:szCs w:val="24"/>
          <w:lang w:eastAsia="lv-LV"/>
        </w:rPr>
        <w:t xml:space="preserve"> dīzeļdegvielu, kurai piemēro likumā </w:t>
      </w:r>
      <w:r w:rsidR="00795BAB" w:rsidRPr="003A3C2D">
        <w:rPr>
          <w:rFonts w:ascii="Times New Roman" w:eastAsia="Times New Roman" w:hAnsi="Times New Roman"/>
          <w:sz w:val="24"/>
          <w:szCs w:val="24"/>
          <w:lang w:eastAsia="lv-LV"/>
        </w:rPr>
        <w:t>"</w:t>
      </w:r>
      <w:r w:rsidRPr="003A3C2D">
        <w:rPr>
          <w:rFonts w:ascii="Times New Roman" w:eastAsia="Times New Roman" w:hAnsi="Times New Roman"/>
          <w:sz w:val="24"/>
          <w:szCs w:val="24"/>
          <w:lang w:eastAsia="lv-LV"/>
        </w:rPr>
        <w:t>Par akcīzes nodokli</w:t>
      </w:r>
      <w:r w:rsidR="001006DB" w:rsidRPr="003A3C2D">
        <w:rPr>
          <w:rFonts w:ascii="Times New Roman" w:eastAsia="Times New Roman" w:hAnsi="Times New Roman"/>
          <w:sz w:val="24"/>
          <w:szCs w:val="24"/>
          <w:lang w:eastAsia="lv-LV"/>
        </w:rPr>
        <w:t>"</w:t>
      </w:r>
      <w:r w:rsidR="00795BAB" w:rsidRPr="003A3C2D">
        <w:rPr>
          <w:rFonts w:ascii="Times New Roman" w:eastAsia="Times New Roman" w:hAnsi="Times New Roman"/>
          <w:sz w:val="24"/>
          <w:szCs w:val="24"/>
          <w:lang w:eastAsia="lv-LV"/>
        </w:rPr>
        <w:t xml:space="preserve"> </w:t>
      </w:r>
      <w:r w:rsidRPr="003A3C2D">
        <w:rPr>
          <w:rFonts w:ascii="Times New Roman" w:eastAsia="Times New Roman" w:hAnsi="Times New Roman"/>
          <w:sz w:val="24"/>
          <w:szCs w:val="24"/>
          <w:lang w:eastAsia="lv-LV"/>
        </w:rPr>
        <w:t>14</w:t>
      </w:r>
      <w:r w:rsidR="001006DB" w:rsidRPr="003A3C2D">
        <w:rPr>
          <w:rFonts w:ascii="Times New Roman" w:eastAsia="Times New Roman" w:hAnsi="Times New Roman"/>
          <w:sz w:val="24"/>
          <w:szCs w:val="24"/>
          <w:lang w:eastAsia="lv-LV"/>
        </w:rPr>
        <w:t>. p</w:t>
      </w:r>
      <w:r w:rsidRPr="003A3C2D">
        <w:rPr>
          <w:rFonts w:ascii="Times New Roman" w:eastAsia="Times New Roman" w:hAnsi="Times New Roman"/>
          <w:sz w:val="24"/>
          <w:szCs w:val="24"/>
          <w:lang w:eastAsia="lv-LV"/>
        </w:rPr>
        <w:t>anta 2.</w:t>
      </w:r>
      <w:r w:rsidRPr="003A3C2D">
        <w:rPr>
          <w:rFonts w:ascii="Times New Roman" w:eastAsia="Times New Roman" w:hAnsi="Times New Roman"/>
          <w:sz w:val="24"/>
          <w:szCs w:val="24"/>
          <w:vertAlign w:val="superscript"/>
          <w:lang w:eastAsia="lv-LV"/>
        </w:rPr>
        <w:t>2</w:t>
      </w:r>
      <w:r w:rsidR="00F21B84" w:rsidRPr="003A3C2D">
        <w:rPr>
          <w:rFonts w:ascii="Times New Roman" w:eastAsia="Times New Roman" w:hAnsi="Times New Roman"/>
          <w:sz w:val="24"/>
          <w:szCs w:val="24"/>
          <w:lang w:eastAsia="lv-LV"/>
        </w:rPr>
        <w:t> </w:t>
      </w:r>
      <w:r w:rsidRPr="003A3C2D">
        <w:rPr>
          <w:rFonts w:ascii="Times New Roman" w:eastAsia="Times New Roman" w:hAnsi="Times New Roman"/>
          <w:sz w:val="24"/>
          <w:szCs w:val="24"/>
          <w:lang w:eastAsia="lv-LV"/>
        </w:rPr>
        <w:t xml:space="preserve">daļā noteikto akcīzes nodokļa likmi, izmantošu </w:t>
      </w:r>
      <w:r w:rsidR="00BB32BF" w:rsidRPr="003A3C2D">
        <w:rPr>
          <w:rFonts w:ascii="Times New Roman" w:eastAsia="Times New Roman" w:hAnsi="Times New Roman"/>
          <w:sz w:val="24"/>
          <w:szCs w:val="24"/>
          <w:lang w:eastAsia="lv-LV"/>
        </w:rPr>
        <w:t>zvejas kuģos, kas paredzēti zvejniecībai iekšējos ūdeņos un piekrastes ūdeņos</w:t>
      </w:r>
      <w:r w:rsidR="00B762C0" w:rsidRPr="003A3C2D">
        <w:rPr>
          <w:rFonts w:ascii="Times New Roman" w:eastAsia="Times New Roman" w:hAnsi="Times New Roman"/>
          <w:sz w:val="24"/>
          <w:szCs w:val="24"/>
          <w:lang w:eastAsia="lv-LV"/>
        </w:rPr>
        <w:t>;</w:t>
      </w:r>
    </w:p>
    <w:p w14:paraId="1E3A0D58" w14:textId="7B432335" w:rsidR="00302182" w:rsidRPr="003A3C2D" w:rsidRDefault="00302182" w:rsidP="00B762C0">
      <w:pPr>
        <w:pStyle w:val="ListParagraph"/>
        <w:numPr>
          <w:ilvl w:val="0"/>
          <w:numId w:val="3"/>
        </w:numPr>
        <w:spacing w:after="0" w:line="240" w:lineRule="auto"/>
        <w:jc w:val="both"/>
        <w:rPr>
          <w:rFonts w:ascii="Times New Roman" w:eastAsia="Times New Roman" w:hAnsi="Times New Roman"/>
          <w:sz w:val="24"/>
          <w:szCs w:val="24"/>
          <w:lang w:eastAsia="lv-LV"/>
        </w:rPr>
      </w:pPr>
      <w:r w:rsidRPr="003A3C2D">
        <w:rPr>
          <w:rFonts w:ascii="Times New Roman" w:eastAsia="Times New Roman" w:hAnsi="Times New Roman"/>
          <w:sz w:val="24"/>
          <w:szCs w:val="24"/>
          <w:lang w:eastAsia="lv-LV"/>
        </w:rPr>
        <w:lastRenderedPageBreak/>
        <w:t xml:space="preserve">uz mani nav attiecināmi normatīvajā aktā par kārtību, kādā piemēro samazināto akcīzes nodokļa likmi iezīmētai (marķētai) dīzeļdegvielai (gāzeļļai), ko izmanto </w:t>
      </w:r>
      <w:r w:rsidR="00A83051" w:rsidRPr="003A3C2D">
        <w:rPr>
          <w:rFonts w:ascii="Times New Roman" w:eastAsia="Times New Roman" w:hAnsi="Times New Roman"/>
          <w:sz w:val="24"/>
          <w:szCs w:val="24"/>
          <w:lang w:eastAsia="lv-LV"/>
        </w:rPr>
        <w:t>zvejas kuģos, kas paredzēti zvejniecībai iekšējos ūdeņos un piekrastes ūdeņos</w:t>
      </w:r>
      <w:r w:rsidR="00A94144" w:rsidRPr="003A3C2D">
        <w:rPr>
          <w:rFonts w:ascii="Times New Roman" w:eastAsia="Times New Roman" w:hAnsi="Times New Roman"/>
          <w:sz w:val="24"/>
          <w:szCs w:val="24"/>
          <w:lang w:eastAsia="lv-LV"/>
        </w:rPr>
        <w:t>, minētie gadījumi:</w:t>
      </w:r>
    </w:p>
    <w:p w14:paraId="2F31AB46" w14:textId="565A870D" w:rsidR="00A94144" w:rsidRPr="003A3C2D" w:rsidRDefault="0072779D" w:rsidP="003A3C2D">
      <w:pPr>
        <w:spacing w:after="0" w:line="240" w:lineRule="auto"/>
        <w:ind w:left="2127" w:hanging="567"/>
        <w:jc w:val="both"/>
        <w:rPr>
          <w:rFonts w:ascii="Times New Roman" w:eastAsia="Times New Roman" w:hAnsi="Times New Roman"/>
          <w:sz w:val="24"/>
          <w:szCs w:val="24"/>
          <w:lang w:eastAsia="lv-LV"/>
        </w:rPr>
      </w:pPr>
      <w:r w:rsidRPr="003A3C2D">
        <w:rPr>
          <w:rFonts w:ascii="Times New Roman" w:eastAsia="Times New Roman" w:hAnsi="Times New Roman"/>
          <w:sz w:val="24"/>
          <w:szCs w:val="24"/>
          <w:lang w:eastAsia="lv-LV"/>
        </w:rPr>
        <w:t>12</w:t>
      </w:r>
      <w:r w:rsidR="00A94144" w:rsidRPr="003A3C2D">
        <w:rPr>
          <w:rFonts w:ascii="Times New Roman" w:eastAsia="Times New Roman" w:hAnsi="Times New Roman"/>
          <w:sz w:val="24"/>
          <w:szCs w:val="24"/>
          <w:lang w:eastAsia="lv-LV"/>
        </w:rPr>
        <w:t>.1.  neesmu saņēmis atbalstu, ko piešķir ar nosacījumu, ka importa preču vietā tiek izmantotas vietējās preces;</w:t>
      </w:r>
    </w:p>
    <w:p w14:paraId="3C499975" w14:textId="0F51590D" w:rsidR="00A94144" w:rsidRPr="003A3C2D" w:rsidRDefault="0072779D" w:rsidP="003A3C2D">
      <w:pPr>
        <w:pStyle w:val="Normal1"/>
        <w:spacing w:before="120" w:beforeAutospacing="0" w:after="0" w:afterAutospacing="0"/>
        <w:ind w:left="2127" w:hanging="567"/>
        <w:jc w:val="both"/>
        <w:rPr>
          <w:color w:val="000000"/>
        </w:rPr>
      </w:pPr>
      <w:r w:rsidRPr="003A3C2D">
        <w:t>12</w:t>
      </w:r>
      <w:r w:rsidR="00A94144" w:rsidRPr="003A3C2D">
        <w:t>.2. neesmu saņēmis atbalstu</w:t>
      </w:r>
      <w:r w:rsidR="00A94144" w:rsidRPr="003A3C2D">
        <w:rPr>
          <w:color w:val="000000"/>
        </w:rPr>
        <w:t>, ko piešķir grūtībās nonākušiem uzņēmumiem, izņemot atbalstu dabas katastrofu nodarītā kaitējuma atlīdzināšanai;</w:t>
      </w:r>
    </w:p>
    <w:p w14:paraId="5854C19D" w14:textId="19CEBAE8" w:rsidR="00A94144" w:rsidRPr="003A3C2D" w:rsidRDefault="0072779D" w:rsidP="003A3C2D">
      <w:pPr>
        <w:pStyle w:val="Normal1"/>
        <w:spacing w:before="120" w:beforeAutospacing="0" w:after="0" w:afterAutospacing="0"/>
        <w:ind w:left="2127" w:hanging="567"/>
        <w:jc w:val="both"/>
      </w:pPr>
      <w:r w:rsidRPr="003A3C2D">
        <w:rPr>
          <w:color w:val="000000"/>
        </w:rPr>
        <w:t>12</w:t>
      </w:r>
      <w:r w:rsidR="00A94144" w:rsidRPr="003A3C2D">
        <w:rPr>
          <w:color w:val="000000"/>
        </w:rPr>
        <w:t xml:space="preserve">.3. nepiedalos </w:t>
      </w:r>
      <w:r w:rsidR="00A94144" w:rsidRPr="003A3C2D">
        <w:rPr>
          <w:color w:val="000000"/>
          <w:shd w:val="clear" w:color="auto" w:fill="FFFFFF"/>
        </w:rPr>
        <w:t>atbalsta shēmās, no kurām nav īpaši izslēgti individuāla atbalsta maksājumi uzņēmumam, uz kuru attiecas neizpildīts līdzekļu atgūšanas rīkojums saskaņā ar iepriekšēju Komisijas lēmumu, ar ko atbalsts atzīts par nelikumīgu un nesaderīgu ar iekšējo tirgu, izņemot atbalsta shēmas dabas katastrofu nodarītā kaitējuma atlīdzināšanai</w:t>
      </w:r>
      <w:r w:rsidR="003A3C2D">
        <w:rPr>
          <w:color w:val="000000"/>
          <w:shd w:val="clear" w:color="auto" w:fill="FFFFFF"/>
        </w:rPr>
        <w:t>.</w:t>
      </w:r>
    </w:p>
    <w:p w14:paraId="0B506C2C" w14:textId="6F2F9347" w:rsidR="00A94144" w:rsidRPr="003A3C2D" w:rsidRDefault="00A94144" w:rsidP="00A94144">
      <w:pPr>
        <w:spacing w:after="0" w:line="240" w:lineRule="auto"/>
        <w:ind w:firstLine="720"/>
        <w:jc w:val="both"/>
        <w:rPr>
          <w:rFonts w:ascii="Times New Roman" w:eastAsia="Times New Roman" w:hAnsi="Times New Roman"/>
          <w:sz w:val="24"/>
          <w:szCs w:val="24"/>
          <w:lang w:eastAsia="lv-LV"/>
        </w:rPr>
      </w:pPr>
    </w:p>
    <w:p w14:paraId="44BD4C24" w14:textId="77777777" w:rsidR="00A94144" w:rsidRPr="003A3C2D" w:rsidRDefault="00A94144" w:rsidP="00A94144">
      <w:pPr>
        <w:spacing w:after="0" w:line="240" w:lineRule="auto"/>
        <w:ind w:firstLine="720"/>
        <w:jc w:val="both"/>
        <w:rPr>
          <w:rFonts w:ascii="Times New Roman" w:eastAsia="Times New Roman" w:hAnsi="Times New Roman"/>
          <w:sz w:val="24"/>
          <w:szCs w:val="24"/>
          <w:lang w:eastAsia="lv-LV"/>
        </w:rPr>
      </w:pPr>
    </w:p>
    <w:p w14:paraId="49DBAC77" w14:textId="5855C227" w:rsidR="0092782C" w:rsidRPr="003A3C2D" w:rsidRDefault="0092782C" w:rsidP="001006DB">
      <w:pPr>
        <w:spacing w:after="0" w:line="240" w:lineRule="auto"/>
        <w:ind w:firstLine="720"/>
        <w:jc w:val="both"/>
        <w:rPr>
          <w:rFonts w:ascii="Times New Roman" w:eastAsia="Times New Roman" w:hAnsi="Times New Roman"/>
          <w:sz w:val="24"/>
          <w:szCs w:val="24"/>
          <w:lang w:eastAsia="lv-LV"/>
        </w:rPr>
      </w:pPr>
    </w:p>
    <w:p w14:paraId="6D06264F" w14:textId="77777777" w:rsidR="0072779D" w:rsidRPr="003A3C2D" w:rsidRDefault="0072779D" w:rsidP="001006DB">
      <w:pPr>
        <w:spacing w:after="0" w:line="240" w:lineRule="auto"/>
        <w:ind w:firstLine="720"/>
        <w:jc w:val="both"/>
        <w:rPr>
          <w:rFonts w:ascii="Times New Roman" w:eastAsia="Times New Roman" w:hAnsi="Times New Roman"/>
          <w:sz w:val="24"/>
          <w:szCs w:val="24"/>
          <w:lang w:eastAsia="lv-LV"/>
        </w:rPr>
      </w:pPr>
    </w:p>
    <w:sectPr w:rsidR="0072779D" w:rsidRPr="003A3C2D" w:rsidSect="001006DB">
      <w:headerReference w:type="default" r:id="rId8"/>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3CF8D" w14:textId="77777777" w:rsidR="00EA0AD2" w:rsidRDefault="00EA0AD2" w:rsidP="00A05569">
      <w:pPr>
        <w:spacing w:after="0" w:line="240" w:lineRule="auto"/>
      </w:pPr>
      <w:r>
        <w:separator/>
      </w:r>
    </w:p>
  </w:endnote>
  <w:endnote w:type="continuationSeparator" w:id="0">
    <w:p w14:paraId="1E422146" w14:textId="77777777" w:rsidR="00EA0AD2" w:rsidRDefault="00EA0AD2" w:rsidP="00A05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E9708" w14:textId="77777777" w:rsidR="00EA0AD2" w:rsidRDefault="00EA0AD2" w:rsidP="00A05569">
      <w:pPr>
        <w:spacing w:after="0" w:line="240" w:lineRule="auto"/>
      </w:pPr>
      <w:r>
        <w:separator/>
      </w:r>
    </w:p>
  </w:footnote>
  <w:footnote w:type="continuationSeparator" w:id="0">
    <w:p w14:paraId="7F5338D2" w14:textId="77777777" w:rsidR="00EA0AD2" w:rsidRDefault="00EA0AD2" w:rsidP="00A05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566464"/>
      <w:docPartObj>
        <w:docPartGallery w:val="Page Numbers (Top of Page)"/>
        <w:docPartUnique/>
      </w:docPartObj>
    </w:sdtPr>
    <w:sdtEndPr>
      <w:rPr>
        <w:rFonts w:ascii="Times New Roman" w:hAnsi="Times New Roman"/>
        <w:sz w:val="24"/>
      </w:rPr>
    </w:sdtEndPr>
    <w:sdtContent>
      <w:p w14:paraId="49DBAC94" w14:textId="677954A5" w:rsidR="00A05569" w:rsidRPr="001006DB" w:rsidRDefault="00A05569">
        <w:pPr>
          <w:pStyle w:val="Header"/>
          <w:jc w:val="center"/>
          <w:rPr>
            <w:rFonts w:ascii="Times New Roman" w:hAnsi="Times New Roman"/>
            <w:sz w:val="24"/>
          </w:rPr>
        </w:pPr>
        <w:r w:rsidRPr="001006DB">
          <w:rPr>
            <w:rFonts w:ascii="Times New Roman" w:hAnsi="Times New Roman"/>
            <w:sz w:val="24"/>
          </w:rPr>
          <w:fldChar w:fldCharType="begin"/>
        </w:r>
        <w:r w:rsidRPr="001006DB">
          <w:rPr>
            <w:rFonts w:ascii="Times New Roman" w:hAnsi="Times New Roman"/>
            <w:sz w:val="24"/>
          </w:rPr>
          <w:instrText>PAGE   \* MERGEFORMAT</w:instrText>
        </w:r>
        <w:r w:rsidRPr="001006DB">
          <w:rPr>
            <w:rFonts w:ascii="Times New Roman" w:hAnsi="Times New Roman"/>
            <w:sz w:val="24"/>
          </w:rPr>
          <w:fldChar w:fldCharType="separate"/>
        </w:r>
        <w:r w:rsidR="00240A86">
          <w:rPr>
            <w:rFonts w:ascii="Times New Roman" w:hAnsi="Times New Roman"/>
            <w:noProof/>
            <w:sz w:val="24"/>
          </w:rPr>
          <w:t>2</w:t>
        </w:r>
        <w:r w:rsidRPr="001006DB">
          <w:rPr>
            <w:rFonts w:ascii="Times New Roman" w:hAnsi="Times New Roman"/>
            <w:sz w:val="24"/>
          </w:rPr>
          <w:fldChar w:fldCharType="end"/>
        </w:r>
      </w:p>
    </w:sdtContent>
  </w:sdt>
  <w:p w14:paraId="49DBAC95" w14:textId="77777777" w:rsidR="00A05569" w:rsidRDefault="00A05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87393"/>
    <w:multiLevelType w:val="hybridMultilevel"/>
    <w:tmpl w:val="8D6628DC"/>
    <w:lvl w:ilvl="0" w:tplc="FFF643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CB751E"/>
    <w:multiLevelType w:val="hybridMultilevel"/>
    <w:tmpl w:val="F22ABD48"/>
    <w:lvl w:ilvl="0" w:tplc="E3CED95A">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8D15EF4"/>
    <w:multiLevelType w:val="hybridMultilevel"/>
    <w:tmpl w:val="8D6628DC"/>
    <w:lvl w:ilvl="0" w:tplc="FFF643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381665F"/>
    <w:multiLevelType w:val="hybridMultilevel"/>
    <w:tmpl w:val="8D6628DC"/>
    <w:lvl w:ilvl="0" w:tplc="FFF643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0187A0B"/>
    <w:multiLevelType w:val="hybridMultilevel"/>
    <w:tmpl w:val="57083298"/>
    <w:lvl w:ilvl="0" w:tplc="19B21E7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53A"/>
    <w:rsid w:val="00012BF7"/>
    <w:rsid w:val="00020185"/>
    <w:rsid w:val="00032BFF"/>
    <w:rsid w:val="00060D50"/>
    <w:rsid w:val="000749AA"/>
    <w:rsid w:val="000C5214"/>
    <w:rsid w:val="000D2686"/>
    <w:rsid w:val="000E38BF"/>
    <w:rsid w:val="000E535F"/>
    <w:rsid w:val="000E702F"/>
    <w:rsid w:val="000F3FD8"/>
    <w:rsid w:val="000F578F"/>
    <w:rsid w:val="000F5CB0"/>
    <w:rsid w:val="001006DB"/>
    <w:rsid w:val="00101BAD"/>
    <w:rsid w:val="001110E1"/>
    <w:rsid w:val="00115E39"/>
    <w:rsid w:val="00115E85"/>
    <w:rsid w:val="00130F9E"/>
    <w:rsid w:val="00136EB9"/>
    <w:rsid w:val="0014427D"/>
    <w:rsid w:val="001471AF"/>
    <w:rsid w:val="00147D5D"/>
    <w:rsid w:val="0016140C"/>
    <w:rsid w:val="00167FA8"/>
    <w:rsid w:val="00180970"/>
    <w:rsid w:val="001A4F0A"/>
    <w:rsid w:val="001A670D"/>
    <w:rsid w:val="001B75A6"/>
    <w:rsid w:val="001C0DF7"/>
    <w:rsid w:val="001C299E"/>
    <w:rsid w:val="00225705"/>
    <w:rsid w:val="00231814"/>
    <w:rsid w:val="0023564A"/>
    <w:rsid w:val="00240A86"/>
    <w:rsid w:val="00242DF6"/>
    <w:rsid w:val="00252988"/>
    <w:rsid w:val="002529DF"/>
    <w:rsid w:val="00257C57"/>
    <w:rsid w:val="002705C4"/>
    <w:rsid w:val="002856B5"/>
    <w:rsid w:val="002D45C1"/>
    <w:rsid w:val="002E64A3"/>
    <w:rsid w:val="00302182"/>
    <w:rsid w:val="003048E5"/>
    <w:rsid w:val="00306DAC"/>
    <w:rsid w:val="00313AFF"/>
    <w:rsid w:val="00332F73"/>
    <w:rsid w:val="00343347"/>
    <w:rsid w:val="0036404D"/>
    <w:rsid w:val="00375573"/>
    <w:rsid w:val="00377335"/>
    <w:rsid w:val="003A3C2D"/>
    <w:rsid w:val="003C33CC"/>
    <w:rsid w:val="003E1370"/>
    <w:rsid w:val="003E13A6"/>
    <w:rsid w:val="00433B07"/>
    <w:rsid w:val="00437373"/>
    <w:rsid w:val="004845F5"/>
    <w:rsid w:val="004956D0"/>
    <w:rsid w:val="004A7E44"/>
    <w:rsid w:val="004C2852"/>
    <w:rsid w:val="004C683A"/>
    <w:rsid w:val="004C7D9C"/>
    <w:rsid w:val="004E0146"/>
    <w:rsid w:val="004E03EC"/>
    <w:rsid w:val="004F60EE"/>
    <w:rsid w:val="00520062"/>
    <w:rsid w:val="005214F7"/>
    <w:rsid w:val="00523114"/>
    <w:rsid w:val="00533A8C"/>
    <w:rsid w:val="005421ED"/>
    <w:rsid w:val="0057589F"/>
    <w:rsid w:val="005C2A4D"/>
    <w:rsid w:val="005C58A0"/>
    <w:rsid w:val="00612B7F"/>
    <w:rsid w:val="0064411C"/>
    <w:rsid w:val="006448E7"/>
    <w:rsid w:val="00647C7B"/>
    <w:rsid w:val="00653AC1"/>
    <w:rsid w:val="006554ED"/>
    <w:rsid w:val="00655D24"/>
    <w:rsid w:val="0067409F"/>
    <w:rsid w:val="00691A27"/>
    <w:rsid w:val="006C742E"/>
    <w:rsid w:val="007030DC"/>
    <w:rsid w:val="00721F1C"/>
    <w:rsid w:val="0072779D"/>
    <w:rsid w:val="00735D0A"/>
    <w:rsid w:val="0076515E"/>
    <w:rsid w:val="00773271"/>
    <w:rsid w:val="0078106F"/>
    <w:rsid w:val="00787871"/>
    <w:rsid w:val="00787FCD"/>
    <w:rsid w:val="00795BAB"/>
    <w:rsid w:val="007A6785"/>
    <w:rsid w:val="007C06AF"/>
    <w:rsid w:val="007E5B60"/>
    <w:rsid w:val="007F13A0"/>
    <w:rsid w:val="007F2E32"/>
    <w:rsid w:val="008116A4"/>
    <w:rsid w:val="00814FF0"/>
    <w:rsid w:val="0082481C"/>
    <w:rsid w:val="0082504C"/>
    <w:rsid w:val="00847BA5"/>
    <w:rsid w:val="00855C00"/>
    <w:rsid w:val="00855CF3"/>
    <w:rsid w:val="008624D0"/>
    <w:rsid w:val="008774E4"/>
    <w:rsid w:val="008A4FAA"/>
    <w:rsid w:val="008A72BB"/>
    <w:rsid w:val="008B2065"/>
    <w:rsid w:val="008B7145"/>
    <w:rsid w:val="008F23D0"/>
    <w:rsid w:val="008F553A"/>
    <w:rsid w:val="0090258D"/>
    <w:rsid w:val="00905CA2"/>
    <w:rsid w:val="009121B8"/>
    <w:rsid w:val="0092782C"/>
    <w:rsid w:val="0095367B"/>
    <w:rsid w:val="009816A6"/>
    <w:rsid w:val="00985623"/>
    <w:rsid w:val="009901DF"/>
    <w:rsid w:val="00991C07"/>
    <w:rsid w:val="00995FA3"/>
    <w:rsid w:val="009D3404"/>
    <w:rsid w:val="009E7D91"/>
    <w:rsid w:val="00A014EB"/>
    <w:rsid w:val="00A03386"/>
    <w:rsid w:val="00A05569"/>
    <w:rsid w:val="00A32FE5"/>
    <w:rsid w:val="00A44AA1"/>
    <w:rsid w:val="00A51B4C"/>
    <w:rsid w:val="00A54F71"/>
    <w:rsid w:val="00A6507D"/>
    <w:rsid w:val="00A720A5"/>
    <w:rsid w:val="00A73C57"/>
    <w:rsid w:val="00A83051"/>
    <w:rsid w:val="00A92A10"/>
    <w:rsid w:val="00A94144"/>
    <w:rsid w:val="00AA2A79"/>
    <w:rsid w:val="00AA4F5C"/>
    <w:rsid w:val="00AA7F02"/>
    <w:rsid w:val="00AE5125"/>
    <w:rsid w:val="00AE59B7"/>
    <w:rsid w:val="00B22C32"/>
    <w:rsid w:val="00B26FB9"/>
    <w:rsid w:val="00B3302F"/>
    <w:rsid w:val="00B762C0"/>
    <w:rsid w:val="00B81C8D"/>
    <w:rsid w:val="00B85DAF"/>
    <w:rsid w:val="00BB1674"/>
    <w:rsid w:val="00BB32BF"/>
    <w:rsid w:val="00BB3A98"/>
    <w:rsid w:val="00BB5B60"/>
    <w:rsid w:val="00BB7DF6"/>
    <w:rsid w:val="00BC109E"/>
    <w:rsid w:val="00BF4197"/>
    <w:rsid w:val="00C3561A"/>
    <w:rsid w:val="00C365E7"/>
    <w:rsid w:val="00C36A35"/>
    <w:rsid w:val="00C370DE"/>
    <w:rsid w:val="00C42062"/>
    <w:rsid w:val="00C42FF3"/>
    <w:rsid w:val="00C8799D"/>
    <w:rsid w:val="00C945F5"/>
    <w:rsid w:val="00CA7CE2"/>
    <w:rsid w:val="00CB026F"/>
    <w:rsid w:val="00CB2BB9"/>
    <w:rsid w:val="00CC1D14"/>
    <w:rsid w:val="00CD1AA6"/>
    <w:rsid w:val="00D0713B"/>
    <w:rsid w:val="00D166D3"/>
    <w:rsid w:val="00D210E6"/>
    <w:rsid w:val="00D27C6B"/>
    <w:rsid w:val="00D41CC6"/>
    <w:rsid w:val="00D43136"/>
    <w:rsid w:val="00D5331E"/>
    <w:rsid w:val="00D54FA4"/>
    <w:rsid w:val="00D6286F"/>
    <w:rsid w:val="00D7375D"/>
    <w:rsid w:val="00DB3B78"/>
    <w:rsid w:val="00DC7A7C"/>
    <w:rsid w:val="00DE5530"/>
    <w:rsid w:val="00DF7C05"/>
    <w:rsid w:val="00E1151D"/>
    <w:rsid w:val="00E221B2"/>
    <w:rsid w:val="00E30C1D"/>
    <w:rsid w:val="00E3792A"/>
    <w:rsid w:val="00E751D2"/>
    <w:rsid w:val="00E81E70"/>
    <w:rsid w:val="00E855DD"/>
    <w:rsid w:val="00E96735"/>
    <w:rsid w:val="00EA0AD2"/>
    <w:rsid w:val="00EA6AC3"/>
    <w:rsid w:val="00ED1119"/>
    <w:rsid w:val="00F04C6F"/>
    <w:rsid w:val="00F21B84"/>
    <w:rsid w:val="00F739E6"/>
    <w:rsid w:val="00F758E6"/>
    <w:rsid w:val="00FA1623"/>
    <w:rsid w:val="00FF0A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BAB29"/>
  <w15:docId w15:val="{E44A01FD-B7A9-4A11-B6DA-7894F455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8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569"/>
    <w:rPr>
      <w:rFonts w:ascii="Calibri" w:eastAsia="Calibri" w:hAnsi="Calibri" w:cs="Times New Roman"/>
    </w:rPr>
  </w:style>
  <w:style w:type="paragraph" w:styleId="Footer">
    <w:name w:val="footer"/>
    <w:basedOn w:val="Normal"/>
    <w:link w:val="FooterChar"/>
    <w:uiPriority w:val="99"/>
    <w:unhideWhenUsed/>
    <w:rsid w:val="00A05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569"/>
    <w:rPr>
      <w:rFonts w:ascii="Calibri" w:eastAsia="Calibri" w:hAnsi="Calibri" w:cs="Times New Roman"/>
    </w:rPr>
  </w:style>
  <w:style w:type="paragraph" w:styleId="BalloonText">
    <w:name w:val="Balloon Text"/>
    <w:basedOn w:val="Normal"/>
    <w:link w:val="BalloonTextChar"/>
    <w:uiPriority w:val="99"/>
    <w:semiHidden/>
    <w:unhideWhenUsed/>
    <w:rsid w:val="00F21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B84"/>
    <w:rPr>
      <w:rFonts w:ascii="Tahoma" w:eastAsia="Calibri" w:hAnsi="Tahoma" w:cs="Tahoma"/>
      <w:sz w:val="16"/>
      <w:szCs w:val="16"/>
    </w:rPr>
  </w:style>
  <w:style w:type="table" w:styleId="TableGrid">
    <w:name w:val="Table Grid"/>
    <w:basedOn w:val="TableNormal"/>
    <w:uiPriority w:val="59"/>
    <w:rsid w:val="00E22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871"/>
    <w:pPr>
      <w:ind w:left="720"/>
      <w:contextualSpacing/>
    </w:pPr>
  </w:style>
  <w:style w:type="paragraph" w:customStyle="1" w:styleId="Normal1">
    <w:name w:val="Normal1"/>
    <w:basedOn w:val="Normal"/>
    <w:rsid w:val="00A94144"/>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rsid w:val="00115E39"/>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unhideWhenUsed/>
    <w:rsid w:val="00B762C0"/>
    <w:rPr>
      <w:sz w:val="16"/>
      <w:szCs w:val="16"/>
    </w:rPr>
  </w:style>
  <w:style w:type="paragraph" w:styleId="CommentText">
    <w:name w:val="annotation text"/>
    <w:basedOn w:val="Normal"/>
    <w:link w:val="CommentTextChar"/>
    <w:uiPriority w:val="99"/>
    <w:semiHidden/>
    <w:unhideWhenUsed/>
    <w:rsid w:val="00B762C0"/>
    <w:pPr>
      <w:spacing w:line="240" w:lineRule="auto"/>
    </w:pPr>
    <w:rPr>
      <w:sz w:val="20"/>
      <w:szCs w:val="20"/>
    </w:rPr>
  </w:style>
  <w:style w:type="character" w:customStyle="1" w:styleId="CommentTextChar">
    <w:name w:val="Comment Text Char"/>
    <w:basedOn w:val="DefaultParagraphFont"/>
    <w:link w:val="CommentText"/>
    <w:uiPriority w:val="99"/>
    <w:semiHidden/>
    <w:rsid w:val="00B762C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62C0"/>
    <w:rPr>
      <w:b/>
      <w:bCs/>
    </w:rPr>
  </w:style>
  <w:style w:type="character" w:customStyle="1" w:styleId="CommentSubjectChar">
    <w:name w:val="Comment Subject Char"/>
    <w:basedOn w:val="CommentTextChar"/>
    <w:link w:val="CommentSubject"/>
    <w:uiPriority w:val="99"/>
    <w:semiHidden/>
    <w:rsid w:val="00B762C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17727">
      <w:bodyDiv w:val="1"/>
      <w:marLeft w:val="0"/>
      <w:marRight w:val="0"/>
      <w:marTop w:val="0"/>
      <w:marBottom w:val="0"/>
      <w:divBdr>
        <w:top w:val="none" w:sz="0" w:space="0" w:color="auto"/>
        <w:left w:val="none" w:sz="0" w:space="0" w:color="auto"/>
        <w:bottom w:val="none" w:sz="0" w:space="0" w:color="auto"/>
        <w:right w:val="none" w:sz="0" w:space="0" w:color="auto"/>
      </w:divBdr>
    </w:div>
    <w:div w:id="866916817">
      <w:bodyDiv w:val="1"/>
      <w:marLeft w:val="0"/>
      <w:marRight w:val="0"/>
      <w:marTop w:val="0"/>
      <w:marBottom w:val="0"/>
      <w:divBdr>
        <w:top w:val="none" w:sz="0" w:space="0" w:color="auto"/>
        <w:left w:val="none" w:sz="0" w:space="0" w:color="auto"/>
        <w:bottom w:val="none" w:sz="0" w:space="0" w:color="auto"/>
        <w:right w:val="none" w:sz="0" w:space="0" w:color="auto"/>
      </w:divBdr>
    </w:div>
    <w:div w:id="1088575306">
      <w:bodyDiv w:val="1"/>
      <w:marLeft w:val="0"/>
      <w:marRight w:val="0"/>
      <w:marTop w:val="0"/>
      <w:marBottom w:val="0"/>
      <w:divBdr>
        <w:top w:val="none" w:sz="0" w:space="0" w:color="auto"/>
        <w:left w:val="none" w:sz="0" w:space="0" w:color="auto"/>
        <w:bottom w:val="none" w:sz="0" w:space="0" w:color="auto"/>
        <w:right w:val="none" w:sz="0" w:space="0" w:color="auto"/>
      </w:divBdr>
    </w:div>
    <w:div w:id="1710571025">
      <w:bodyDiv w:val="1"/>
      <w:marLeft w:val="0"/>
      <w:marRight w:val="0"/>
      <w:marTop w:val="0"/>
      <w:marBottom w:val="0"/>
      <w:divBdr>
        <w:top w:val="none" w:sz="0" w:space="0" w:color="auto"/>
        <w:left w:val="none" w:sz="0" w:space="0" w:color="auto"/>
        <w:bottom w:val="none" w:sz="0" w:space="0" w:color="auto"/>
        <w:right w:val="none" w:sz="0" w:space="0" w:color="auto"/>
      </w:divBdr>
    </w:div>
    <w:div w:id="1833255948">
      <w:bodyDiv w:val="1"/>
      <w:marLeft w:val="0"/>
      <w:marRight w:val="0"/>
      <w:marTop w:val="0"/>
      <w:marBottom w:val="0"/>
      <w:divBdr>
        <w:top w:val="none" w:sz="0" w:space="0" w:color="auto"/>
        <w:left w:val="none" w:sz="0" w:space="0" w:color="auto"/>
        <w:bottom w:val="none" w:sz="0" w:space="0" w:color="auto"/>
        <w:right w:val="none" w:sz="0" w:space="0" w:color="auto"/>
      </w:divBdr>
    </w:div>
    <w:div w:id="210838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B6FB8-F4A4-4BA8-95F3-E26043EC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3687</Words>
  <Characters>2102</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Zemkopības Ministrija</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Biruta Ingilavicute</dc:creator>
  <cp:lastModifiedBy>Irina Vanaga</cp:lastModifiedBy>
  <cp:revision>3</cp:revision>
  <cp:lastPrinted>2015-04-29T13:11:00Z</cp:lastPrinted>
  <dcterms:created xsi:type="dcterms:W3CDTF">2020-12-15T06:06:00Z</dcterms:created>
  <dcterms:modified xsi:type="dcterms:W3CDTF">2020-12-15T06:08:00Z</dcterms:modified>
</cp:coreProperties>
</file>