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814D5" w14:textId="527D465B" w:rsidR="00805108" w:rsidRPr="00805108" w:rsidRDefault="00805108" w:rsidP="00805108">
      <w:pPr>
        <w:shd w:val="clear" w:color="auto" w:fill="FFFFFF"/>
        <w:spacing w:after="0" w:line="240" w:lineRule="auto"/>
        <w:rPr>
          <w:rFonts w:ascii="Times New Roman" w:eastAsia="Times New Roman" w:hAnsi="Times New Roman" w:cs="Times New Roman"/>
          <w:b/>
          <w:bCs/>
          <w:sz w:val="24"/>
          <w:szCs w:val="24"/>
          <w:lang w:eastAsia="lv-LV"/>
        </w:rPr>
      </w:pPr>
      <w:r w:rsidRPr="00805108">
        <w:rPr>
          <w:rFonts w:ascii="Times New Roman" w:eastAsia="Times New Roman" w:hAnsi="Times New Roman" w:cs="Times New Roman"/>
          <w:b/>
          <w:bCs/>
          <w:sz w:val="24"/>
          <w:szCs w:val="24"/>
          <w:lang w:eastAsia="lv-LV"/>
        </w:rPr>
        <w:t>Informācija par klientu __________________________________________________________</w:t>
      </w:r>
      <w:r>
        <w:rPr>
          <w:rFonts w:ascii="Times New Roman" w:eastAsia="Times New Roman" w:hAnsi="Times New Roman" w:cs="Times New Roman"/>
          <w:b/>
          <w:bCs/>
          <w:sz w:val="24"/>
          <w:szCs w:val="24"/>
          <w:lang w:eastAsia="lv-LV"/>
        </w:rPr>
        <w:t>_____</w:t>
      </w:r>
      <w:bookmarkStart w:id="0" w:name="_GoBack"/>
      <w:bookmarkEnd w:id="0"/>
      <w:r>
        <w:rPr>
          <w:rFonts w:ascii="Times New Roman" w:eastAsia="Times New Roman" w:hAnsi="Times New Roman" w:cs="Times New Roman"/>
          <w:b/>
          <w:bCs/>
          <w:sz w:val="24"/>
          <w:szCs w:val="24"/>
          <w:lang w:eastAsia="lv-LV"/>
        </w:rPr>
        <w:t>___</w:t>
      </w:r>
    </w:p>
    <w:p w14:paraId="5F04C0E9" w14:textId="790DC32C" w:rsidR="00805108" w:rsidRPr="00805108" w:rsidRDefault="00805108" w:rsidP="00805108">
      <w:pPr>
        <w:pStyle w:val="ListParagraph"/>
        <w:shd w:val="clear" w:color="auto" w:fill="FFFFFF"/>
        <w:spacing w:after="0" w:line="240" w:lineRule="auto"/>
        <w:ind w:left="5040"/>
        <w:rPr>
          <w:rFonts w:ascii="Times New Roman" w:eastAsia="Times New Roman" w:hAnsi="Times New Roman" w:cs="Times New Roman"/>
          <w:bCs/>
          <w:sz w:val="18"/>
          <w:szCs w:val="18"/>
          <w:lang w:eastAsia="lv-LV"/>
        </w:rPr>
      </w:pPr>
      <w:r w:rsidRPr="00805108">
        <w:rPr>
          <w:rFonts w:ascii="Times New Roman" w:eastAsia="Times New Roman" w:hAnsi="Times New Roman" w:cs="Times New Roman"/>
          <w:bCs/>
          <w:sz w:val="18"/>
          <w:szCs w:val="18"/>
          <w:lang w:eastAsia="lv-LV"/>
        </w:rPr>
        <w:t xml:space="preserve">(vārds, uzvārds/ nosaukums) </w:t>
      </w:r>
    </w:p>
    <w:p w14:paraId="67012F66" w14:textId="39000F8E" w:rsidR="00805108" w:rsidRPr="00805108" w:rsidRDefault="00805108" w:rsidP="00805108">
      <w:pPr>
        <w:shd w:val="clear" w:color="auto" w:fill="FFFFFF"/>
        <w:spacing w:after="0" w:line="240" w:lineRule="auto"/>
        <w:rPr>
          <w:rFonts w:ascii="Times New Roman" w:eastAsia="Times New Roman" w:hAnsi="Times New Roman" w:cs="Times New Roman"/>
          <w:bCs/>
          <w:sz w:val="20"/>
          <w:szCs w:val="20"/>
          <w:lang w:eastAsia="lv-LV"/>
        </w:rPr>
      </w:pPr>
      <w:r w:rsidRPr="00805108">
        <w:rPr>
          <w:rFonts w:ascii="Times New Roman" w:eastAsia="Times New Roman" w:hAnsi="Times New Roman" w:cs="Times New Roman"/>
          <w:b/>
          <w:bCs/>
          <w:sz w:val="24"/>
          <w:szCs w:val="24"/>
          <w:lang w:eastAsia="lv-LV"/>
        </w:rPr>
        <w:t>LAD klienta reģistrācijas Nr</w:t>
      </w:r>
      <w:r>
        <w:rPr>
          <w:rFonts w:ascii="Times New Roman" w:eastAsia="Times New Roman" w:hAnsi="Times New Roman" w:cs="Times New Roman"/>
          <w:bCs/>
          <w:sz w:val="20"/>
          <w:szCs w:val="20"/>
          <w:lang w:eastAsia="lv-LV"/>
        </w:rPr>
        <w:t>. ____________________________________</w:t>
      </w:r>
    </w:p>
    <w:p w14:paraId="0AC8D60D" w14:textId="77777777" w:rsidR="00805108" w:rsidRDefault="00805108" w:rsidP="00805108">
      <w:pPr>
        <w:shd w:val="clear" w:color="auto" w:fill="FFFFFF"/>
        <w:spacing w:after="0" w:line="240" w:lineRule="auto"/>
        <w:rPr>
          <w:rFonts w:ascii="Times New Roman" w:eastAsia="Times New Roman" w:hAnsi="Times New Roman" w:cs="Times New Roman"/>
          <w:b/>
          <w:bCs/>
          <w:sz w:val="24"/>
          <w:szCs w:val="24"/>
          <w:lang w:eastAsia="lv-LV"/>
        </w:rPr>
      </w:pPr>
    </w:p>
    <w:p w14:paraId="7D98B2FD" w14:textId="2791F887" w:rsidR="009A5213" w:rsidRDefault="009A5213" w:rsidP="009A5213">
      <w:pPr>
        <w:shd w:val="clear" w:color="auto" w:fill="FFFFFF"/>
        <w:spacing w:after="0" w:line="240" w:lineRule="auto"/>
        <w:jc w:val="center"/>
        <w:rPr>
          <w:rFonts w:ascii="Times New Roman" w:eastAsia="Times New Roman" w:hAnsi="Times New Roman" w:cs="Times New Roman"/>
          <w:b/>
          <w:bCs/>
          <w:sz w:val="24"/>
          <w:szCs w:val="24"/>
          <w:lang w:eastAsia="lv-LV"/>
        </w:rPr>
      </w:pPr>
      <w:r w:rsidRPr="00B943D0">
        <w:rPr>
          <w:rFonts w:ascii="Times New Roman" w:eastAsia="Times New Roman" w:hAnsi="Times New Roman" w:cs="Times New Roman"/>
          <w:b/>
          <w:bCs/>
          <w:sz w:val="24"/>
          <w:szCs w:val="24"/>
          <w:lang w:eastAsia="lv-LV"/>
        </w:rPr>
        <w:t>Informācija par algoto darbinieku skaitu saimniecībā un lauksaimniecības darbaspēka vienību (LDV) skaits vidēji uz 100 hektāriem</w:t>
      </w:r>
    </w:p>
    <w:p w14:paraId="66177D1C" w14:textId="77777777" w:rsidR="00C0060B" w:rsidRPr="00D414EC" w:rsidRDefault="00C0060B" w:rsidP="00C0060B">
      <w:pPr>
        <w:shd w:val="clear" w:color="auto" w:fill="FFFFFF"/>
        <w:spacing w:after="0" w:line="240" w:lineRule="auto"/>
        <w:jc w:val="right"/>
        <w:rPr>
          <w:rFonts w:ascii="Times New Roman" w:eastAsia="Times New Roman" w:hAnsi="Times New Roman" w:cs="Times New Roman"/>
          <w:bCs/>
          <w:sz w:val="12"/>
          <w:szCs w:val="12"/>
          <w:lang w:eastAsia="lv-LV"/>
        </w:rPr>
      </w:pPr>
    </w:p>
    <w:p w14:paraId="2E2775E9" w14:textId="77777777" w:rsidR="00C0060B" w:rsidRPr="000E2385" w:rsidRDefault="00C0060B" w:rsidP="00C0060B">
      <w:pPr>
        <w:shd w:val="clear" w:color="auto" w:fill="FFFFFF"/>
        <w:spacing w:after="0" w:line="240" w:lineRule="auto"/>
        <w:jc w:val="right"/>
        <w:rPr>
          <w:rFonts w:ascii="Times New Roman" w:eastAsia="Times New Roman" w:hAnsi="Times New Roman" w:cs="Times New Roman"/>
          <w:b/>
          <w:bCs/>
          <w:sz w:val="20"/>
          <w:szCs w:val="20"/>
          <w:lang w:eastAsia="lv-LV"/>
        </w:rPr>
      </w:pPr>
      <w:r w:rsidRPr="00C0060B">
        <w:rPr>
          <w:rFonts w:ascii="Times New Roman" w:eastAsia="Times New Roman" w:hAnsi="Times New Roman" w:cs="Times New Roman"/>
          <w:bCs/>
          <w:sz w:val="24"/>
          <w:szCs w:val="24"/>
          <w:lang w:eastAsia="lv-LV"/>
        </w:rPr>
        <w:t xml:space="preserve">Informācija </w:t>
      </w:r>
      <w:r>
        <w:rPr>
          <w:rFonts w:ascii="Times New Roman" w:eastAsia="Times New Roman" w:hAnsi="Times New Roman" w:cs="Times New Roman"/>
          <w:bCs/>
          <w:sz w:val="24"/>
          <w:szCs w:val="24"/>
          <w:lang w:eastAsia="lv-LV"/>
        </w:rPr>
        <w:t>par ______.gadu</w:t>
      </w:r>
      <w:r w:rsidRPr="000E2385">
        <w:rPr>
          <w:rFonts w:ascii="Times New Roman" w:eastAsia="Times New Roman" w:hAnsi="Times New Roman" w:cs="Times New Roman"/>
          <w:b/>
          <w:bCs/>
          <w:sz w:val="20"/>
          <w:szCs w:val="20"/>
          <w:lang w:eastAsia="lv-LV"/>
        </w:rPr>
        <w:t>*</w:t>
      </w:r>
    </w:p>
    <w:p w14:paraId="3AE34436" w14:textId="77777777" w:rsidR="009A5213" w:rsidRPr="009A5213" w:rsidRDefault="009A5213" w:rsidP="009A5213">
      <w:pPr>
        <w:shd w:val="clear" w:color="auto" w:fill="FFFFFF"/>
        <w:spacing w:after="0" w:line="240" w:lineRule="auto"/>
        <w:jc w:val="center"/>
        <w:rPr>
          <w:rFonts w:ascii="Times New Roman" w:eastAsia="Times New Roman" w:hAnsi="Times New Roman" w:cs="Times New Roman"/>
          <w:b/>
          <w:bCs/>
          <w:sz w:val="12"/>
          <w:szCs w:val="12"/>
          <w:lang w:eastAsia="lv-LV"/>
        </w:rPr>
      </w:pPr>
    </w:p>
    <w:tbl>
      <w:tblPr>
        <w:tblStyle w:val="TableGrid"/>
        <w:tblW w:w="10992" w:type="dxa"/>
        <w:tblInd w:w="-152" w:type="dxa"/>
        <w:tblLayout w:type="fixed"/>
        <w:tblLook w:val="04A0" w:firstRow="1" w:lastRow="0" w:firstColumn="1" w:lastColumn="0" w:noHBand="0" w:noVBand="1"/>
      </w:tblPr>
      <w:tblGrid>
        <w:gridCol w:w="1135"/>
        <w:gridCol w:w="1275"/>
        <w:gridCol w:w="1276"/>
        <w:gridCol w:w="963"/>
        <w:gridCol w:w="1536"/>
        <w:gridCol w:w="1800"/>
        <w:gridCol w:w="1178"/>
        <w:gridCol w:w="816"/>
        <w:gridCol w:w="1013"/>
      </w:tblGrid>
      <w:tr w:rsidR="009A5213" w14:paraId="2A5851CF" w14:textId="77777777" w:rsidTr="00B913DA">
        <w:tc>
          <w:tcPr>
            <w:tcW w:w="1135" w:type="dxa"/>
            <w:vMerge w:val="restart"/>
            <w:tcBorders>
              <w:top w:val="single" w:sz="8" w:space="0" w:color="auto"/>
              <w:left w:val="single" w:sz="8" w:space="0" w:color="auto"/>
            </w:tcBorders>
            <w:vAlign w:val="center"/>
          </w:tcPr>
          <w:p w14:paraId="3BBC99EB" w14:textId="77777777" w:rsidR="009A5213" w:rsidRPr="00D21B13" w:rsidRDefault="009A5213" w:rsidP="00D32929">
            <w:pPr>
              <w:jc w:val="center"/>
              <w:rPr>
                <w:rFonts w:ascii="Times New Roman" w:eastAsia="Times New Roman" w:hAnsi="Times New Roman" w:cs="Times New Roman"/>
                <w:b/>
                <w:sz w:val="20"/>
                <w:szCs w:val="20"/>
                <w:lang w:eastAsia="lv-LV"/>
              </w:rPr>
            </w:pPr>
            <w:r w:rsidRPr="00D21B13">
              <w:rPr>
                <w:rFonts w:ascii="Times New Roman" w:eastAsia="Times New Roman" w:hAnsi="Times New Roman" w:cs="Times New Roman"/>
                <w:b/>
                <w:sz w:val="20"/>
                <w:szCs w:val="20"/>
                <w:lang w:eastAsia="lv-LV"/>
              </w:rPr>
              <w:t>Algotie</w:t>
            </w:r>
          </w:p>
          <w:p w14:paraId="4D699F17" w14:textId="77777777" w:rsidR="009A5213" w:rsidRPr="00D21B13" w:rsidRDefault="009A5213" w:rsidP="00D32929">
            <w:pPr>
              <w:jc w:val="center"/>
              <w:rPr>
                <w:rFonts w:ascii="Times New Roman" w:eastAsia="Times New Roman" w:hAnsi="Times New Roman" w:cs="Times New Roman"/>
                <w:b/>
                <w:sz w:val="20"/>
                <w:szCs w:val="20"/>
                <w:lang w:eastAsia="lv-LV"/>
              </w:rPr>
            </w:pPr>
            <w:r w:rsidRPr="00D21B13">
              <w:rPr>
                <w:rFonts w:ascii="Times New Roman" w:eastAsia="Times New Roman" w:hAnsi="Times New Roman" w:cs="Times New Roman"/>
                <w:b/>
                <w:sz w:val="20"/>
                <w:szCs w:val="20"/>
                <w:lang w:eastAsia="lv-LV"/>
              </w:rPr>
              <w:t>darbinieki</w:t>
            </w:r>
          </w:p>
        </w:tc>
        <w:tc>
          <w:tcPr>
            <w:tcW w:w="1275" w:type="dxa"/>
            <w:vMerge w:val="restart"/>
            <w:tcBorders>
              <w:top w:val="single" w:sz="8" w:space="0" w:color="auto"/>
            </w:tcBorders>
            <w:vAlign w:val="center"/>
          </w:tcPr>
          <w:p w14:paraId="68092393" w14:textId="77777777" w:rsidR="009A5213" w:rsidRPr="00D21B13" w:rsidRDefault="009A5213" w:rsidP="00D32929">
            <w:pPr>
              <w:jc w:val="center"/>
              <w:rPr>
                <w:rFonts w:ascii="Times New Roman" w:eastAsia="Times New Roman" w:hAnsi="Times New Roman" w:cs="Times New Roman"/>
                <w:b/>
                <w:sz w:val="20"/>
                <w:szCs w:val="20"/>
                <w:lang w:eastAsia="lv-LV"/>
              </w:rPr>
            </w:pPr>
            <w:r w:rsidRPr="00D21B13">
              <w:rPr>
                <w:rFonts w:ascii="Times New Roman" w:eastAsia="Times New Roman" w:hAnsi="Times New Roman" w:cs="Times New Roman"/>
                <w:b/>
                <w:sz w:val="20"/>
                <w:szCs w:val="20"/>
                <w:lang w:eastAsia="lv-LV"/>
              </w:rPr>
              <w:t>Darbinieku</w:t>
            </w:r>
          </w:p>
          <w:p w14:paraId="41A69FA9" w14:textId="77777777" w:rsidR="009A5213" w:rsidRPr="00D21B13" w:rsidRDefault="009A5213" w:rsidP="00D32929">
            <w:pPr>
              <w:jc w:val="center"/>
              <w:rPr>
                <w:rFonts w:ascii="Times New Roman" w:eastAsia="Times New Roman" w:hAnsi="Times New Roman" w:cs="Times New Roman"/>
                <w:b/>
                <w:bCs/>
                <w:sz w:val="24"/>
                <w:szCs w:val="24"/>
                <w:lang w:eastAsia="lv-LV"/>
              </w:rPr>
            </w:pPr>
            <w:r w:rsidRPr="00D21B13">
              <w:rPr>
                <w:rFonts w:ascii="Times New Roman" w:eastAsia="Times New Roman" w:hAnsi="Times New Roman" w:cs="Times New Roman"/>
                <w:b/>
                <w:sz w:val="20"/>
                <w:szCs w:val="20"/>
                <w:lang w:eastAsia="lv-LV"/>
              </w:rPr>
              <w:t>skaits</w:t>
            </w:r>
          </w:p>
        </w:tc>
        <w:tc>
          <w:tcPr>
            <w:tcW w:w="1276" w:type="dxa"/>
            <w:vMerge w:val="restart"/>
            <w:tcBorders>
              <w:top w:val="single" w:sz="8" w:space="0" w:color="auto"/>
            </w:tcBorders>
            <w:vAlign w:val="center"/>
          </w:tcPr>
          <w:p w14:paraId="3047E765" w14:textId="77777777" w:rsidR="009A5213" w:rsidRPr="00D21B13" w:rsidRDefault="009A5213" w:rsidP="00D32929">
            <w:pPr>
              <w:jc w:val="center"/>
              <w:rPr>
                <w:rFonts w:ascii="Times New Roman" w:eastAsia="Times New Roman" w:hAnsi="Times New Roman" w:cs="Times New Roman"/>
                <w:b/>
                <w:bCs/>
                <w:sz w:val="24"/>
                <w:szCs w:val="24"/>
                <w:lang w:eastAsia="lv-LV"/>
              </w:rPr>
            </w:pPr>
            <w:r w:rsidRPr="00D21B13">
              <w:rPr>
                <w:rFonts w:ascii="Times New Roman" w:eastAsia="Times New Roman" w:hAnsi="Times New Roman" w:cs="Times New Roman"/>
                <w:b/>
                <w:sz w:val="20"/>
                <w:szCs w:val="20"/>
                <w:lang w:eastAsia="lv-LV"/>
              </w:rPr>
              <w:t xml:space="preserve">Nostrādātās dienas </w:t>
            </w:r>
            <w:r w:rsidRPr="00850D4A">
              <w:rPr>
                <w:rFonts w:ascii="Times New Roman" w:eastAsia="Times New Roman" w:hAnsi="Times New Roman" w:cs="Times New Roman"/>
                <w:b/>
                <w:sz w:val="16"/>
                <w:szCs w:val="16"/>
                <w:lang w:eastAsia="lv-LV"/>
              </w:rPr>
              <w:t>(4.aile/8)</w:t>
            </w:r>
          </w:p>
        </w:tc>
        <w:tc>
          <w:tcPr>
            <w:tcW w:w="4299" w:type="dxa"/>
            <w:gridSpan w:val="3"/>
            <w:tcBorders>
              <w:top w:val="single" w:sz="8" w:space="0" w:color="auto"/>
            </w:tcBorders>
          </w:tcPr>
          <w:p w14:paraId="5184CEBA" w14:textId="77777777" w:rsidR="009A5213" w:rsidRPr="00D21B13" w:rsidRDefault="009A5213" w:rsidP="00D32929">
            <w:pPr>
              <w:jc w:val="center"/>
              <w:rPr>
                <w:rFonts w:ascii="Times New Roman" w:eastAsia="Times New Roman" w:hAnsi="Times New Roman" w:cs="Times New Roman"/>
                <w:b/>
                <w:bCs/>
                <w:sz w:val="24"/>
                <w:szCs w:val="24"/>
                <w:lang w:eastAsia="lv-LV"/>
              </w:rPr>
            </w:pPr>
            <w:r w:rsidRPr="00D21B13">
              <w:rPr>
                <w:rFonts w:ascii="Times New Roman" w:eastAsia="Times New Roman" w:hAnsi="Times New Roman" w:cs="Times New Roman"/>
                <w:b/>
                <w:sz w:val="20"/>
                <w:szCs w:val="20"/>
                <w:lang w:eastAsia="lv-LV"/>
              </w:rPr>
              <w:t>Nostrādātās darba stundas</w:t>
            </w:r>
          </w:p>
        </w:tc>
        <w:tc>
          <w:tcPr>
            <w:tcW w:w="1178" w:type="dxa"/>
            <w:vMerge w:val="restart"/>
            <w:tcBorders>
              <w:top w:val="single" w:sz="8" w:space="0" w:color="auto"/>
            </w:tcBorders>
            <w:vAlign w:val="center"/>
          </w:tcPr>
          <w:p w14:paraId="6EFBA8E2" w14:textId="77777777" w:rsidR="009A5213" w:rsidRPr="00D21B13" w:rsidRDefault="009A5213" w:rsidP="00D32929">
            <w:pPr>
              <w:jc w:val="center"/>
              <w:rPr>
                <w:rFonts w:ascii="Times New Roman" w:eastAsia="Times New Roman" w:hAnsi="Times New Roman" w:cs="Times New Roman"/>
                <w:b/>
                <w:bCs/>
                <w:sz w:val="24"/>
                <w:szCs w:val="24"/>
                <w:lang w:eastAsia="lv-LV"/>
              </w:rPr>
            </w:pPr>
            <w:r w:rsidRPr="00D21B13">
              <w:rPr>
                <w:rFonts w:ascii="Times New Roman" w:eastAsia="Times New Roman" w:hAnsi="Times New Roman" w:cs="Times New Roman"/>
                <w:b/>
                <w:sz w:val="20"/>
                <w:szCs w:val="20"/>
                <w:lang w:eastAsia="lv-LV"/>
              </w:rPr>
              <w:t xml:space="preserve">LDV skaits </w:t>
            </w:r>
            <w:r w:rsidRPr="00850D4A">
              <w:rPr>
                <w:rFonts w:ascii="Times New Roman" w:eastAsia="Times New Roman" w:hAnsi="Times New Roman" w:cs="Times New Roman"/>
                <w:b/>
                <w:sz w:val="16"/>
                <w:szCs w:val="16"/>
                <w:lang w:eastAsia="lv-LV"/>
              </w:rPr>
              <w:t>(5.aile /520)</w:t>
            </w:r>
          </w:p>
        </w:tc>
        <w:tc>
          <w:tcPr>
            <w:tcW w:w="816" w:type="dxa"/>
            <w:vMerge w:val="restart"/>
            <w:tcBorders>
              <w:top w:val="single" w:sz="8" w:space="0" w:color="auto"/>
            </w:tcBorders>
            <w:vAlign w:val="center"/>
          </w:tcPr>
          <w:p w14:paraId="478AD4D8" w14:textId="77777777" w:rsidR="009A5213" w:rsidRDefault="009A5213" w:rsidP="00D32929">
            <w:pPr>
              <w:jc w:val="center"/>
              <w:rPr>
                <w:rFonts w:ascii="Times New Roman" w:eastAsia="Times New Roman" w:hAnsi="Times New Roman" w:cs="Times New Roman"/>
                <w:b/>
                <w:sz w:val="20"/>
                <w:szCs w:val="20"/>
                <w:lang w:eastAsia="lv-LV"/>
              </w:rPr>
            </w:pPr>
            <w:r w:rsidRPr="00D21B13">
              <w:rPr>
                <w:rFonts w:ascii="Times New Roman" w:eastAsia="Times New Roman" w:hAnsi="Times New Roman" w:cs="Times New Roman"/>
                <w:b/>
                <w:sz w:val="20"/>
                <w:szCs w:val="20"/>
                <w:lang w:eastAsia="lv-LV"/>
              </w:rPr>
              <w:t>LIZ ha</w:t>
            </w:r>
          </w:p>
          <w:p w14:paraId="34144E4B" w14:textId="39A1A61E" w:rsidR="00D414EC" w:rsidRPr="00D21B13" w:rsidRDefault="00D93369" w:rsidP="00D32929">
            <w:pPr>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sz w:val="20"/>
                <w:szCs w:val="20"/>
                <w:lang w:eastAsia="lv-LV"/>
              </w:rPr>
              <w:t>2025</w:t>
            </w:r>
            <w:r w:rsidR="00D414EC">
              <w:rPr>
                <w:rFonts w:ascii="Times New Roman" w:eastAsia="Times New Roman" w:hAnsi="Times New Roman" w:cs="Times New Roman"/>
                <w:b/>
                <w:sz w:val="20"/>
                <w:szCs w:val="20"/>
                <w:lang w:eastAsia="lv-LV"/>
              </w:rPr>
              <w:t>.g.</w:t>
            </w:r>
          </w:p>
        </w:tc>
        <w:tc>
          <w:tcPr>
            <w:tcW w:w="1013" w:type="dxa"/>
            <w:vMerge w:val="restart"/>
            <w:tcBorders>
              <w:top w:val="single" w:sz="8" w:space="0" w:color="auto"/>
              <w:right w:val="single" w:sz="8" w:space="0" w:color="auto"/>
            </w:tcBorders>
            <w:vAlign w:val="center"/>
          </w:tcPr>
          <w:p w14:paraId="0A0C5556" w14:textId="77777777" w:rsidR="009A5213" w:rsidRPr="00850D4A" w:rsidRDefault="009A5213" w:rsidP="00D32929">
            <w:pPr>
              <w:jc w:val="center"/>
              <w:rPr>
                <w:rFonts w:ascii="Times New Roman" w:eastAsia="Times New Roman" w:hAnsi="Times New Roman" w:cs="Times New Roman"/>
                <w:b/>
                <w:sz w:val="20"/>
                <w:szCs w:val="20"/>
                <w:lang w:eastAsia="lv-LV"/>
              </w:rPr>
            </w:pPr>
            <w:r w:rsidRPr="00850D4A">
              <w:rPr>
                <w:rFonts w:ascii="Times New Roman" w:eastAsia="Times New Roman" w:hAnsi="Times New Roman" w:cs="Times New Roman"/>
                <w:b/>
                <w:sz w:val="20"/>
                <w:szCs w:val="20"/>
                <w:lang w:eastAsia="lv-LV"/>
              </w:rPr>
              <w:t>LDV uz 100 ha</w:t>
            </w:r>
          </w:p>
          <w:p w14:paraId="16327FAA" w14:textId="77777777" w:rsidR="009A5213" w:rsidRPr="00850D4A" w:rsidRDefault="009A5213" w:rsidP="00D32929">
            <w:pPr>
              <w:jc w:val="center"/>
              <w:rPr>
                <w:rFonts w:ascii="Times New Roman" w:eastAsia="Times New Roman" w:hAnsi="Times New Roman" w:cs="Times New Roman"/>
                <w:b/>
                <w:sz w:val="16"/>
                <w:szCs w:val="16"/>
                <w:lang w:eastAsia="lv-LV"/>
              </w:rPr>
            </w:pPr>
            <w:r w:rsidRPr="00850D4A">
              <w:rPr>
                <w:rFonts w:ascii="Times New Roman" w:eastAsia="Times New Roman" w:hAnsi="Times New Roman" w:cs="Times New Roman"/>
                <w:b/>
                <w:sz w:val="16"/>
                <w:szCs w:val="16"/>
                <w:lang w:eastAsia="lv-LV"/>
              </w:rPr>
              <w:t>(7.aile /8.aile *100)</w:t>
            </w:r>
          </w:p>
        </w:tc>
      </w:tr>
      <w:tr w:rsidR="009A5213" w14:paraId="4DDB7493" w14:textId="77777777" w:rsidTr="00B913DA">
        <w:tc>
          <w:tcPr>
            <w:tcW w:w="1135" w:type="dxa"/>
            <w:vMerge/>
            <w:tcBorders>
              <w:left w:val="single" w:sz="8" w:space="0" w:color="auto"/>
              <w:bottom w:val="single" w:sz="8" w:space="0" w:color="auto"/>
            </w:tcBorders>
          </w:tcPr>
          <w:p w14:paraId="19473CC1" w14:textId="77777777" w:rsidR="009A5213" w:rsidRDefault="009A5213" w:rsidP="00D32929">
            <w:pPr>
              <w:jc w:val="center"/>
              <w:rPr>
                <w:rFonts w:ascii="Times New Roman" w:eastAsia="Times New Roman" w:hAnsi="Times New Roman" w:cs="Times New Roman"/>
                <w:b/>
                <w:bCs/>
                <w:sz w:val="24"/>
                <w:szCs w:val="24"/>
                <w:lang w:eastAsia="lv-LV"/>
              </w:rPr>
            </w:pPr>
          </w:p>
        </w:tc>
        <w:tc>
          <w:tcPr>
            <w:tcW w:w="1275" w:type="dxa"/>
            <w:vMerge/>
            <w:tcBorders>
              <w:bottom w:val="single" w:sz="8" w:space="0" w:color="auto"/>
            </w:tcBorders>
          </w:tcPr>
          <w:p w14:paraId="5CF287B0" w14:textId="77777777" w:rsidR="009A5213" w:rsidRDefault="009A5213" w:rsidP="00D32929">
            <w:pPr>
              <w:jc w:val="center"/>
              <w:rPr>
                <w:rFonts w:ascii="Times New Roman" w:eastAsia="Times New Roman" w:hAnsi="Times New Roman" w:cs="Times New Roman"/>
                <w:b/>
                <w:bCs/>
                <w:sz w:val="24"/>
                <w:szCs w:val="24"/>
                <w:lang w:eastAsia="lv-LV"/>
              </w:rPr>
            </w:pPr>
          </w:p>
        </w:tc>
        <w:tc>
          <w:tcPr>
            <w:tcW w:w="1276" w:type="dxa"/>
            <w:vMerge/>
            <w:tcBorders>
              <w:bottom w:val="single" w:sz="8" w:space="0" w:color="auto"/>
            </w:tcBorders>
          </w:tcPr>
          <w:p w14:paraId="5F4C4107" w14:textId="77777777" w:rsidR="009A5213" w:rsidRDefault="009A5213" w:rsidP="00D32929">
            <w:pPr>
              <w:jc w:val="center"/>
              <w:rPr>
                <w:rFonts w:ascii="Times New Roman" w:eastAsia="Times New Roman" w:hAnsi="Times New Roman" w:cs="Times New Roman"/>
                <w:b/>
                <w:bCs/>
                <w:sz w:val="24"/>
                <w:szCs w:val="24"/>
                <w:lang w:eastAsia="lv-LV"/>
              </w:rPr>
            </w:pPr>
          </w:p>
        </w:tc>
        <w:tc>
          <w:tcPr>
            <w:tcW w:w="963" w:type="dxa"/>
            <w:tcBorders>
              <w:top w:val="single" w:sz="8" w:space="0" w:color="auto"/>
              <w:bottom w:val="single" w:sz="8" w:space="0" w:color="auto"/>
            </w:tcBorders>
            <w:vAlign w:val="center"/>
          </w:tcPr>
          <w:p w14:paraId="0B679E6F" w14:textId="1DC09000" w:rsidR="009A5213" w:rsidRPr="00D21B13" w:rsidRDefault="009A5213" w:rsidP="00D32929">
            <w:pPr>
              <w:jc w:val="center"/>
              <w:rPr>
                <w:rFonts w:ascii="Times New Roman" w:eastAsia="Times New Roman" w:hAnsi="Times New Roman" w:cs="Times New Roman"/>
                <w:b/>
                <w:bCs/>
                <w:sz w:val="24"/>
                <w:szCs w:val="24"/>
                <w:lang w:eastAsia="lv-LV"/>
              </w:rPr>
            </w:pPr>
            <w:r w:rsidRPr="00D21B13">
              <w:rPr>
                <w:rFonts w:ascii="Times New Roman" w:eastAsia="Times New Roman" w:hAnsi="Times New Roman" w:cs="Times New Roman"/>
                <w:b/>
                <w:sz w:val="20"/>
                <w:szCs w:val="20"/>
                <w:lang w:eastAsia="lv-LV"/>
              </w:rPr>
              <w:t>Kopā stundas (</w:t>
            </w:r>
            <w:r w:rsidRPr="00850D4A">
              <w:rPr>
                <w:rFonts w:ascii="Times New Roman" w:eastAsia="Times New Roman" w:hAnsi="Times New Roman" w:cs="Times New Roman"/>
                <w:b/>
                <w:sz w:val="16"/>
                <w:szCs w:val="16"/>
                <w:lang w:eastAsia="lv-LV"/>
              </w:rPr>
              <w:t>3.aile</w:t>
            </w:r>
            <w:r w:rsidR="00B913DA">
              <w:rPr>
                <w:rFonts w:ascii="Times New Roman" w:eastAsia="Times New Roman" w:hAnsi="Times New Roman" w:cs="Times New Roman"/>
                <w:b/>
                <w:sz w:val="16"/>
                <w:szCs w:val="16"/>
                <w:lang w:eastAsia="lv-LV"/>
              </w:rPr>
              <w:t>x</w:t>
            </w:r>
            <w:r w:rsidRPr="00850D4A">
              <w:rPr>
                <w:rFonts w:ascii="Times New Roman" w:eastAsia="Times New Roman" w:hAnsi="Times New Roman" w:cs="Times New Roman"/>
                <w:b/>
                <w:sz w:val="16"/>
                <w:szCs w:val="16"/>
                <w:lang w:eastAsia="lv-LV"/>
              </w:rPr>
              <w:t>8h)</w:t>
            </w:r>
          </w:p>
        </w:tc>
        <w:tc>
          <w:tcPr>
            <w:tcW w:w="1536" w:type="dxa"/>
            <w:tcBorders>
              <w:bottom w:val="single" w:sz="8" w:space="0" w:color="auto"/>
            </w:tcBorders>
            <w:vAlign w:val="center"/>
          </w:tcPr>
          <w:p w14:paraId="2135C997" w14:textId="77777777" w:rsidR="009A5213" w:rsidRPr="00D21B13" w:rsidRDefault="009A5213" w:rsidP="00D32929">
            <w:pPr>
              <w:jc w:val="center"/>
              <w:rPr>
                <w:rFonts w:ascii="Times New Roman" w:eastAsia="Times New Roman" w:hAnsi="Times New Roman" w:cs="Times New Roman"/>
                <w:b/>
                <w:bCs/>
                <w:sz w:val="24"/>
                <w:szCs w:val="24"/>
                <w:lang w:eastAsia="lv-LV"/>
              </w:rPr>
            </w:pPr>
            <w:r w:rsidRPr="00D21B13">
              <w:rPr>
                <w:rFonts w:ascii="Times New Roman" w:eastAsia="Times New Roman" w:hAnsi="Times New Roman" w:cs="Times New Roman"/>
                <w:b/>
                <w:sz w:val="19"/>
                <w:szCs w:val="19"/>
                <w:lang w:eastAsia="lv-LV"/>
              </w:rPr>
              <w:t>t.sk. lauksaimniecībā</w:t>
            </w:r>
          </w:p>
        </w:tc>
        <w:tc>
          <w:tcPr>
            <w:tcW w:w="1800" w:type="dxa"/>
            <w:tcBorders>
              <w:bottom w:val="single" w:sz="8" w:space="0" w:color="auto"/>
            </w:tcBorders>
            <w:vAlign w:val="center"/>
          </w:tcPr>
          <w:p w14:paraId="2783615A" w14:textId="77777777" w:rsidR="009A5213" w:rsidRPr="00D21B13" w:rsidRDefault="009A5213" w:rsidP="00D32929">
            <w:pPr>
              <w:jc w:val="center"/>
              <w:rPr>
                <w:rFonts w:ascii="Times New Roman" w:eastAsia="Times New Roman" w:hAnsi="Times New Roman" w:cs="Times New Roman"/>
                <w:b/>
                <w:bCs/>
                <w:sz w:val="24"/>
                <w:szCs w:val="24"/>
                <w:lang w:eastAsia="lv-LV"/>
              </w:rPr>
            </w:pPr>
            <w:r w:rsidRPr="00D21B13">
              <w:rPr>
                <w:rFonts w:ascii="Times New Roman" w:eastAsia="Times New Roman" w:hAnsi="Times New Roman" w:cs="Times New Roman"/>
                <w:b/>
                <w:sz w:val="19"/>
                <w:szCs w:val="19"/>
                <w:lang w:eastAsia="lv-LV"/>
              </w:rPr>
              <w:t>t.sk. nelauksaimnieciskā darbībā</w:t>
            </w:r>
          </w:p>
        </w:tc>
        <w:tc>
          <w:tcPr>
            <w:tcW w:w="1178" w:type="dxa"/>
            <w:vMerge/>
            <w:tcBorders>
              <w:bottom w:val="single" w:sz="8" w:space="0" w:color="auto"/>
            </w:tcBorders>
          </w:tcPr>
          <w:p w14:paraId="763A75B6" w14:textId="77777777" w:rsidR="009A5213" w:rsidRDefault="009A5213" w:rsidP="00D32929">
            <w:pPr>
              <w:jc w:val="center"/>
              <w:rPr>
                <w:rFonts w:ascii="Times New Roman" w:eastAsia="Times New Roman" w:hAnsi="Times New Roman" w:cs="Times New Roman"/>
                <w:b/>
                <w:bCs/>
                <w:sz w:val="24"/>
                <w:szCs w:val="24"/>
                <w:lang w:eastAsia="lv-LV"/>
              </w:rPr>
            </w:pPr>
          </w:p>
        </w:tc>
        <w:tc>
          <w:tcPr>
            <w:tcW w:w="816" w:type="dxa"/>
            <w:vMerge/>
            <w:tcBorders>
              <w:bottom w:val="single" w:sz="8" w:space="0" w:color="auto"/>
            </w:tcBorders>
          </w:tcPr>
          <w:p w14:paraId="3BC2B3EA" w14:textId="77777777" w:rsidR="009A5213" w:rsidRDefault="009A5213" w:rsidP="00D32929">
            <w:pPr>
              <w:jc w:val="center"/>
              <w:rPr>
                <w:rFonts w:ascii="Times New Roman" w:eastAsia="Times New Roman" w:hAnsi="Times New Roman" w:cs="Times New Roman"/>
                <w:b/>
                <w:bCs/>
                <w:sz w:val="24"/>
                <w:szCs w:val="24"/>
                <w:lang w:eastAsia="lv-LV"/>
              </w:rPr>
            </w:pPr>
          </w:p>
        </w:tc>
        <w:tc>
          <w:tcPr>
            <w:tcW w:w="1013" w:type="dxa"/>
            <w:vMerge/>
            <w:tcBorders>
              <w:bottom w:val="single" w:sz="8" w:space="0" w:color="auto"/>
              <w:right w:val="single" w:sz="8" w:space="0" w:color="auto"/>
            </w:tcBorders>
          </w:tcPr>
          <w:p w14:paraId="377CE7F5" w14:textId="77777777" w:rsidR="009A5213" w:rsidRDefault="009A5213" w:rsidP="00D32929">
            <w:pPr>
              <w:jc w:val="center"/>
              <w:rPr>
                <w:rFonts w:ascii="Times New Roman" w:eastAsia="Times New Roman" w:hAnsi="Times New Roman" w:cs="Times New Roman"/>
                <w:b/>
                <w:bCs/>
                <w:sz w:val="24"/>
                <w:szCs w:val="24"/>
                <w:lang w:eastAsia="lv-LV"/>
              </w:rPr>
            </w:pPr>
          </w:p>
        </w:tc>
      </w:tr>
      <w:tr w:rsidR="009A5213" w14:paraId="2648CEBA" w14:textId="77777777" w:rsidTr="00B913DA">
        <w:tc>
          <w:tcPr>
            <w:tcW w:w="1135" w:type="dxa"/>
            <w:tcBorders>
              <w:top w:val="single" w:sz="8" w:space="0" w:color="auto"/>
              <w:left w:val="single" w:sz="8" w:space="0" w:color="auto"/>
              <w:bottom w:val="single" w:sz="8" w:space="0" w:color="auto"/>
            </w:tcBorders>
          </w:tcPr>
          <w:p w14:paraId="77140BAF" w14:textId="77777777" w:rsidR="009A5213" w:rsidRPr="00850D4A" w:rsidRDefault="009A5213" w:rsidP="00D32929">
            <w:pPr>
              <w:jc w:val="center"/>
              <w:rPr>
                <w:rFonts w:ascii="Times New Roman" w:eastAsia="Times New Roman" w:hAnsi="Times New Roman" w:cs="Times New Roman"/>
                <w:b/>
                <w:sz w:val="16"/>
                <w:szCs w:val="16"/>
                <w:lang w:eastAsia="lv-LV"/>
              </w:rPr>
            </w:pPr>
            <w:r w:rsidRPr="00850D4A">
              <w:rPr>
                <w:rFonts w:ascii="Times New Roman" w:eastAsia="Times New Roman" w:hAnsi="Times New Roman" w:cs="Times New Roman"/>
                <w:b/>
                <w:sz w:val="16"/>
                <w:szCs w:val="16"/>
                <w:lang w:eastAsia="lv-LV"/>
              </w:rPr>
              <w:t>1</w:t>
            </w:r>
          </w:p>
        </w:tc>
        <w:tc>
          <w:tcPr>
            <w:tcW w:w="1275" w:type="dxa"/>
            <w:tcBorders>
              <w:top w:val="single" w:sz="8" w:space="0" w:color="auto"/>
              <w:bottom w:val="single" w:sz="8" w:space="0" w:color="auto"/>
            </w:tcBorders>
          </w:tcPr>
          <w:p w14:paraId="57112212" w14:textId="77777777" w:rsidR="009A5213" w:rsidRPr="00850D4A" w:rsidRDefault="009A5213" w:rsidP="00D32929">
            <w:pPr>
              <w:jc w:val="center"/>
              <w:rPr>
                <w:rFonts w:ascii="Times New Roman" w:eastAsia="Times New Roman" w:hAnsi="Times New Roman" w:cs="Times New Roman"/>
                <w:b/>
                <w:sz w:val="16"/>
                <w:szCs w:val="16"/>
                <w:lang w:eastAsia="lv-LV"/>
              </w:rPr>
            </w:pPr>
            <w:r w:rsidRPr="00850D4A">
              <w:rPr>
                <w:rFonts w:ascii="Times New Roman" w:eastAsia="Times New Roman" w:hAnsi="Times New Roman" w:cs="Times New Roman"/>
                <w:b/>
                <w:sz w:val="16"/>
                <w:szCs w:val="16"/>
                <w:lang w:eastAsia="lv-LV"/>
              </w:rPr>
              <w:t>2</w:t>
            </w:r>
          </w:p>
        </w:tc>
        <w:tc>
          <w:tcPr>
            <w:tcW w:w="1276" w:type="dxa"/>
            <w:tcBorders>
              <w:top w:val="single" w:sz="8" w:space="0" w:color="auto"/>
              <w:bottom w:val="single" w:sz="8" w:space="0" w:color="auto"/>
            </w:tcBorders>
          </w:tcPr>
          <w:p w14:paraId="47550327" w14:textId="77777777" w:rsidR="009A5213" w:rsidRPr="00850D4A" w:rsidRDefault="009A5213" w:rsidP="00D32929">
            <w:pPr>
              <w:jc w:val="center"/>
              <w:rPr>
                <w:rFonts w:ascii="Times New Roman" w:eastAsia="Times New Roman" w:hAnsi="Times New Roman" w:cs="Times New Roman"/>
                <w:b/>
                <w:sz w:val="16"/>
                <w:szCs w:val="16"/>
                <w:lang w:eastAsia="lv-LV"/>
              </w:rPr>
            </w:pPr>
            <w:r w:rsidRPr="00850D4A">
              <w:rPr>
                <w:rFonts w:ascii="Times New Roman" w:eastAsia="Times New Roman" w:hAnsi="Times New Roman" w:cs="Times New Roman"/>
                <w:b/>
                <w:sz w:val="16"/>
                <w:szCs w:val="16"/>
                <w:lang w:eastAsia="lv-LV"/>
              </w:rPr>
              <w:t>3</w:t>
            </w:r>
          </w:p>
        </w:tc>
        <w:tc>
          <w:tcPr>
            <w:tcW w:w="963" w:type="dxa"/>
            <w:tcBorders>
              <w:top w:val="single" w:sz="8" w:space="0" w:color="auto"/>
              <w:bottom w:val="single" w:sz="8" w:space="0" w:color="auto"/>
            </w:tcBorders>
          </w:tcPr>
          <w:p w14:paraId="2366B740" w14:textId="77777777" w:rsidR="009A5213" w:rsidRPr="00850D4A" w:rsidRDefault="009A5213" w:rsidP="00D32929">
            <w:pPr>
              <w:jc w:val="center"/>
              <w:rPr>
                <w:rFonts w:ascii="Times New Roman" w:eastAsia="Times New Roman" w:hAnsi="Times New Roman" w:cs="Times New Roman"/>
                <w:b/>
                <w:sz w:val="16"/>
                <w:szCs w:val="16"/>
                <w:lang w:eastAsia="lv-LV"/>
              </w:rPr>
            </w:pPr>
            <w:r w:rsidRPr="00850D4A">
              <w:rPr>
                <w:rFonts w:ascii="Times New Roman" w:eastAsia="Times New Roman" w:hAnsi="Times New Roman" w:cs="Times New Roman"/>
                <w:b/>
                <w:sz w:val="16"/>
                <w:szCs w:val="16"/>
                <w:lang w:eastAsia="lv-LV"/>
              </w:rPr>
              <w:t>4</w:t>
            </w:r>
          </w:p>
        </w:tc>
        <w:tc>
          <w:tcPr>
            <w:tcW w:w="1536" w:type="dxa"/>
            <w:tcBorders>
              <w:top w:val="single" w:sz="8" w:space="0" w:color="auto"/>
              <w:bottom w:val="single" w:sz="8" w:space="0" w:color="auto"/>
            </w:tcBorders>
          </w:tcPr>
          <w:p w14:paraId="3690E20D" w14:textId="77777777" w:rsidR="009A5213" w:rsidRPr="00850D4A" w:rsidRDefault="009A5213" w:rsidP="00D32929">
            <w:pPr>
              <w:jc w:val="center"/>
              <w:rPr>
                <w:rFonts w:ascii="Times New Roman" w:eastAsia="Times New Roman" w:hAnsi="Times New Roman" w:cs="Times New Roman"/>
                <w:b/>
                <w:sz w:val="16"/>
                <w:szCs w:val="16"/>
                <w:lang w:eastAsia="lv-LV"/>
              </w:rPr>
            </w:pPr>
            <w:r w:rsidRPr="00850D4A">
              <w:rPr>
                <w:rFonts w:ascii="Times New Roman" w:eastAsia="Times New Roman" w:hAnsi="Times New Roman" w:cs="Times New Roman"/>
                <w:b/>
                <w:sz w:val="16"/>
                <w:szCs w:val="16"/>
                <w:lang w:eastAsia="lv-LV"/>
              </w:rPr>
              <w:t>5</w:t>
            </w:r>
          </w:p>
        </w:tc>
        <w:tc>
          <w:tcPr>
            <w:tcW w:w="1800" w:type="dxa"/>
            <w:tcBorders>
              <w:top w:val="single" w:sz="8" w:space="0" w:color="auto"/>
              <w:bottom w:val="single" w:sz="8" w:space="0" w:color="auto"/>
            </w:tcBorders>
          </w:tcPr>
          <w:p w14:paraId="6F3CD15B" w14:textId="77777777" w:rsidR="009A5213" w:rsidRPr="00850D4A" w:rsidRDefault="009A5213" w:rsidP="00D32929">
            <w:pPr>
              <w:jc w:val="center"/>
              <w:rPr>
                <w:rFonts w:ascii="Times New Roman" w:eastAsia="Times New Roman" w:hAnsi="Times New Roman" w:cs="Times New Roman"/>
                <w:b/>
                <w:sz w:val="16"/>
                <w:szCs w:val="16"/>
                <w:lang w:eastAsia="lv-LV"/>
              </w:rPr>
            </w:pPr>
            <w:r w:rsidRPr="00850D4A">
              <w:rPr>
                <w:rFonts w:ascii="Times New Roman" w:eastAsia="Times New Roman" w:hAnsi="Times New Roman" w:cs="Times New Roman"/>
                <w:b/>
                <w:sz w:val="16"/>
                <w:szCs w:val="16"/>
                <w:lang w:eastAsia="lv-LV"/>
              </w:rPr>
              <w:t>6</w:t>
            </w:r>
          </w:p>
        </w:tc>
        <w:tc>
          <w:tcPr>
            <w:tcW w:w="1178" w:type="dxa"/>
            <w:tcBorders>
              <w:top w:val="single" w:sz="8" w:space="0" w:color="auto"/>
              <w:bottom w:val="single" w:sz="8" w:space="0" w:color="auto"/>
            </w:tcBorders>
          </w:tcPr>
          <w:p w14:paraId="0B387896" w14:textId="77777777" w:rsidR="009A5213" w:rsidRPr="00850D4A" w:rsidRDefault="009A5213" w:rsidP="00D32929">
            <w:pPr>
              <w:jc w:val="center"/>
              <w:rPr>
                <w:rFonts w:ascii="Times New Roman" w:eastAsia="Times New Roman" w:hAnsi="Times New Roman" w:cs="Times New Roman"/>
                <w:b/>
                <w:sz w:val="16"/>
                <w:szCs w:val="16"/>
                <w:lang w:eastAsia="lv-LV"/>
              </w:rPr>
            </w:pPr>
            <w:r w:rsidRPr="00850D4A">
              <w:rPr>
                <w:rFonts w:ascii="Times New Roman" w:eastAsia="Times New Roman" w:hAnsi="Times New Roman" w:cs="Times New Roman"/>
                <w:b/>
                <w:sz w:val="16"/>
                <w:szCs w:val="16"/>
                <w:lang w:eastAsia="lv-LV"/>
              </w:rPr>
              <w:t>7</w:t>
            </w:r>
          </w:p>
        </w:tc>
        <w:tc>
          <w:tcPr>
            <w:tcW w:w="816" w:type="dxa"/>
            <w:tcBorders>
              <w:top w:val="single" w:sz="8" w:space="0" w:color="auto"/>
              <w:bottom w:val="single" w:sz="8" w:space="0" w:color="auto"/>
            </w:tcBorders>
          </w:tcPr>
          <w:p w14:paraId="1076D4F5" w14:textId="77777777" w:rsidR="009A5213" w:rsidRPr="00850D4A" w:rsidRDefault="009A5213" w:rsidP="00D32929">
            <w:pPr>
              <w:jc w:val="center"/>
              <w:rPr>
                <w:rFonts w:ascii="Times New Roman" w:eastAsia="Times New Roman" w:hAnsi="Times New Roman" w:cs="Times New Roman"/>
                <w:b/>
                <w:sz w:val="16"/>
                <w:szCs w:val="16"/>
                <w:lang w:eastAsia="lv-LV"/>
              </w:rPr>
            </w:pPr>
            <w:r w:rsidRPr="00850D4A">
              <w:rPr>
                <w:rFonts w:ascii="Times New Roman" w:eastAsia="Times New Roman" w:hAnsi="Times New Roman" w:cs="Times New Roman"/>
                <w:b/>
                <w:sz w:val="16"/>
                <w:szCs w:val="16"/>
                <w:lang w:eastAsia="lv-LV"/>
              </w:rPr>
              <w:t>8</w:t>
            </w:r>
          </w:p>
        </w:tc>
        <w:tc>
          <w:tcPr>
            <w:tcW w:w="1013" w:type="dxa"/>
            <w:tcBorders>
              <w:top w:val="single" w:sz="8" w:space="0" w:color="auto"/>
              <w:bottom w:val="single" w:sz="8" w:space="0" w:color="auto"/>
              <w:right w:val="single" w:sz="8" w:space="0" w:color="auto"/>
            </w:tcBorders>
          </w:tcPr>
          <w:p w14:paraId="39D472E7" w14:textId="77777777" w:rsidR="009A5213" w:rsidRPr="00850D4A" w:rsidRDefault="009A5213" w:rsidP="00D32929">
            <w:pPr>
              <w:jc w:val="center"/>
              <w:rPr>
                <w:rFonts w:ascii="Times New Roman" w:eastAsia="Times New Roman" w:hAnsi="Times New Roman" w:cs="Times New Roman"/>
                <w:b/>
                <w:sz w:val="16"/>
                <w:szCs w:val="16"/>
                <w:lang w:eastAsia="lv-LV"/>
              </w:rPr>
            </w:pPr>
            <w:r w:rsidRPr="00850D4A">
              <w:rPr>
                <w:rFonts w:ascii="Times New Roman" w:eastAsia="Times New Roman" w:hAnsi="Times New Roman" w:cs="Times New Roman"/>
                <w:b/>
                <w:sz w:val="16"/>
                <w:szCs w:val="16"/>
                <w:lang w:eastAsia="lv-LV"/>
              </w:rPr>
              <w:t>9</w:t>
            </w:r>
          </w:p>
        </w:tc>
      </w:tr>
      <w:tr w:rsidR="009A5213" w14:paraId="5B76FCC1" w14:textId="77777777" w:rsidTr="00B913DA">
        <w:tc>
          <w:tcPr>
            <w:tcW w:w="1135" w:type="dxa"/>
            <w:tcBorders>
              <w:top w:val="single" w:sz="8" w:space="0" w:color="auto"/>
              <w:left w:val="single" w:sz="8" w:space="0" w:color="auto"/>
            </w:tcBorders>
          </w:tcPr>
          <w:p w14:paraId="522F81FF" w14:textId="77777777" w:rsidR="009A5213" w:rsidRPr="00850D4A" w:rsidRDefault="009A5213" w:rsidP="00D32929">
            <w:pPr>
              <w:jc w:val="center"/>
              <w:rPr>
                <w:rFonts w:ascii="Times New Roman" w:eastAsia="Times New Roman" w:hAnsi="Times New Roman" w:cs="Times New Roman"/>
                <w:b/>
                <w:bCs/>
                <w:sz w:val="24"/>
                <w:szCs w:val="24"/>
                <w:lang w:eastAsia="lv-LV"/>
              </w:rPr>
            </w:pPr>
            <w:r w:rsidRPr="00850D4A">
              <w:rPr>
                <w:rFonts w:ascii="Times New Roman" w:eastAsia="Times New Roman" w:hAnsi="Times New Roman" w:cs="Times New Roman"/>
                <w:b/>
                <w:sz w:val="20"/>
                <w:szCs w:val="20"/>
                <w:lang w:eastAsia="lv-LV"/>
              </w:rPr>
              <w:t>Pilna laika</w:t>
            </w:r>
          </w:p>
        </w:tc>
        <w:tc>
          <w:tcPr>
            <w:tcW w:w="1275" w:type="dxa"/>
            <w:tcBorders>
              <w:top w:val="single" w:sz="8" w:space="0" w:color="auto"/>
            </w:tcBorders>
          </w:tcPr>
          <w:p w14:paraId="039AF7F8" w14:textId="77777777" w:rsidR="009A5213" w:rsidRDefault="009A5213" w:rsidP="00D32929">
            <w:pPr>
              <w:jc w:val="center"/>
              <w:rPr>
                <w:rFonts w:ascii="Times New Roman" w:eastAsia="Times New Roman" w:hAnsi="Times New Roman" w:cs="Times New Roman"/>
                <w:b/>
                <w:bCs/>
                <w:sz w:val="24"/>
                <w:szCs w:val="24"/>
                <w:lang w:eastAsia="lv-LV"/>
              </w:rPr>
            </w:pPr>
          </w:p>
        </w:tc>
        <w:tc>
          <w:tcPr>
            <w:tcW w:w="1276" w:type="dxa"/>
            <w:tcBorders>
              <w:top w:val="single" w:sz="8" w:space="0" w:color="auto"/>
            </w:tcBorders>
          </w:tcPr>
          <w:p w14:paraId="6B27A0E2" w14:textId="77777777" w:rsidR="009A5213" w:rsidRDefault="009A5213" w:rsidP="00D32929">
            <w:pPr>
              <w:jc w:val="center"/>
              <w:rPr>
                <w:rFonts w:ascii="Times New Roman" w:eastAsia="Times New Roman" w:hAnsi="Times New Roman" w:cs="Times New Roman"/>
                <w:b/>
                <w:bCs/>
                <w:sz w:val="24"/>
                <w:szCs w:val="24"/>
                <w:lang w:eastAsia="lv-LV"/>
              </w:rPr>
            </w:pPr>
          </w:p>
        </w:tc>
        <w:tc>
          <w:tcPr>
            <w:tcW w:w="963" w:type="dxa"/>
            <w:tcBorders>
              <w:top w:val="single" w:sz="8" w:space="0" w:color="auto"/>
            </w:tcBorders>
          </w:tcPr>
          <w:p w14:paraId="6A53FC5A" w14:textId="77777777" w:rsidR="009A5213" w:rsidRDefault="009A5213" w:rsidP="00D32929">
            <w:pPr>
              <w:jc w:val="center"/>
              <w:rPr>
                <w:rFonts w:ascii="Times New Roman" w:eastAsia="Times New Roman" w:hAnsi="Times New Roman" w:cs="Times New Roman"/>
                <w:b/>
                <w:bCs/>
                <w:sz w:val="24"/>
                <w:szCs w:val="24"/>
                <w:lang w:eastAsia="lv-LV"/>
              </w:rPr>
            </w:pPr>
          </w:p>
        </w:tc>
        <w:tc>
          <w:tcPr>
            <w:tcW w:w="1536" w:type="dxa"/>
            <w:tcBorders>
              <w:top w:val="single" w:sz="8" w:space="0" w:color="auto"/>
            </w:tcBorders>
          </w:tcPr>
          <w:p w14:paraId="33050B72" w14:textId="77777777" w:rsidR="009A5213" w:rsidRDefault="009A5213" w:rsidP="00D32929">
            <w:pPr>
              <w:jc w:val="center"/>
              <w:rPr>
                <w:rFonts w:ascii="Times New Roman" w:eastAsia="Times New Roman" w:hAnsi="Times New Roman" w:cs="Times New Roman"/>
                <w:b/>
                <w:bCs/>
                <w:sz w:val="24"/>
                <w:szCs w:val="24"/>
                <w:lang w:eastAsia="lv-LV"/>
              </w:rPr>
            </w:pPr>
          </w:p>
        </w:tc>
        <w:tc>
          <w:tcPr>
            <w:tcW w:w="1800" w:type="dxa"/>
            <w:tcBorders>
              <w:top w:val="single" w:sz="8" w:space="0" w:color="auto"/>
            </w:tcBorders>
          </w:tcPr>
          <w:p w14:paraId="6394ECD4" w14:textId="77777777" w:rsidR="009A5213" w:rsidRDefault="009A5213" w:rsidP="00D32929">
            <w:pPr>
              <w:jc w:val="center"/>
              <w:rPr>
                <w:rFonts w:ascii="Times New Roman" w:eastAsia="Times New Roman" w:hAnsi="Times New Roman" w:cs="Times New Roman"/>
                <w:b/>
                <w:bCs/>
                <w:sz w:val="24"/>
                <w:szCs w:val="24"/>
                <w:lang w:eastAsia="lv-LV"/>
              </w:rPr>
            </w:pPr>
          </w:p>
        </w:tc>
        <w:tc>
          <w:tcPr>
            <w:tcW w:w="1178" w:type="dxa"/>
            <w:tcBorders>
              <w:top w:val="single" w:sz="8" w:space="0" w:color="auto"/>
            </w:tcBorders>
          </w:tcPr>
          <w:p w14:paraId="634E67BE" w14:textId="77777777" w:rsidR="009A5213" w:rsidRDefault="009A5213" w:rsidP="00D32929">
            <w:pPr>
              <w:jc w:val="center"/>
              <w:rPr>
                <w:rFonts w:ascii="Times New Roman" w:eastAsia="Times New Roman" w:hAnsi="Times New Roman" w:cs="Times New Roman"/>
                <w:b/>
                <w:bCs/>
                <w:sz w:val="24"/>
                <w:szCs w:val="24"/>
                <w:lang w:eastAsia="lv-LV"/>
              </w:rPr>
            </w:pPr>
          </w:p>
        </w:tc>
        <w:tc>
          <w:tcPr>
            <w:tcW w:w="816" w:type="dxa"/>
            <w:tcBorders>
              <w:top w:val="single" w:sz="8" w:space="0" w:color="auto"/>
            </w:tcBorders>
          </w:tcPr>
          <w:p w14:paraId="51EEBEFC" w14:textId="77777777" w:rsidR="009A5213" w:rsidRDefault="009A5213" w:rsidP="00D32929">
            <w:pPr>
              <w:jc w:val="center"/>
              <w:rPr>
                <w:rFonts w:ascii="Times New Roman" w:eastAsia="Times New Roman" w:hAnsi="Times New Roman" w:cs="Times New Roman"/>
                <w:b/>
                <w:bCs/>
                <w:sz w:val="24"/>
                <w:szCs w:val="24"/>
                <w:lang w:eastAsia="lv-LV"/>
              </w:rPr>
            </w:pPr>
          </w:p>
        </w:tc>
        <w:tc>
          <w:tcPr>
            <w:tcW w:w="1013" w:type="dxa"/>
            <w:tcBorders>
              <w:top w:val="single" w:sz="8" w:space="0" w:color="auto"/>
              <w:right w:val="single" w:sz="8" w:space="0" w:color="auto"/>
            </w:tcBorders>
          </w:tcPr>
          <w:p w14:paraId="4F21B704" w14:textId="77777777" w:rsidR="009A5213" w:rsidRDefault="009A5213" w:rsidP="00D32929">
            <w:pPr>
              <w:jc w:val="center"/>
              <w:rPr>
                <w:rFonts w:ascii="Times New Roman" w:eastAsia="Times New Roman" w:hAnsi="Times New Roman" w:cs="Times New Roman"/>
                <w:b/>
                <w:bCs/>
                <w:sz w:val="24"/>
                <w:szCs w:val="24"/>
                <w:lang w:eastAsia="lv-LV"/>
              </w:rPr>
            </w:pPr>
          </w:p>
        </w:tc>
      </w:tr>
      <w:tr w:rsidR="009A5213" w14:paraId="12C63272" w14:textId="77777777" w:rsidTr="00B913DA">
        <w:tc>
          <w:tcPr>
            <w:tcW w:w="1135" w:type="dxa"/>
            <w:tcBorders>
              <w:left w:val="single" w:sz="8" w:space="0" w:color="auto"/>
            </w:tcBorders>
          </w:tcPr>
          <w:p w14:paraId="7ECB4BF4" w14:textId="77777777" w:rsidR="009A5213" w:rsidRPr="00850D4A" w:rsidRDefault="009A5213" w:rsidP="00D32929">
            <w:pPr>
              <w:jc w:val="center"/>
              <w:rPr>
                <w:rFonts w:ascii="Times New Roman" w:eastAsia="Times New Roman" w:hAnsi="Times New Roman" w:cs="Times New Roman"/>
                <w:b/>
                <w:bCs/>
                <w:sz w:val="24"/>
                <w:szCs w:val="24"/>
                <w:lang w:eastAsia="lv-LV"/>
              </w:rPr>
            </w:pPr>
            <w:r w:rsidRPr="00850D4A">
              <w:rPr>
                <w:rFonts w:ascii="Times New Roman" w:eastAsia="Times New Roman" w:hAnsi="Times New Roman" w:cs="Times New Roman"/>
                <w:b/>
                <w:sz w:val="20"/>
                <w:szCs w:val="20"/>
                <w:lang w:eastAsia="lv-LV"/>
              </w:rPr>
              <w:t>Nepilna slodze</w:t>
            </w:r>
          </w:p>
        </w:tc>
        <w:tc>
          <w:tcPr>
            <w:tcW w:w="1275" w:type="dxa"/>
          </w:tcPr>
          <w:p w14:paraId="582DD9A8" w14:textId="77777777" w:rsidR="009A5213" w:rsidRDefault="009A5213" w:rsidP="00D32929">
            <w:pPr>
              <w:jc w:val="center"/>
              <w:rPr>
                <w:rFonts w:ascii="Times New Roman" w:eastAsia="Times New Roman" w:hAnsi="Times New Roman" w:cs="Times New Roman"/>
                <w:b/>
                <w:bCs/>
                <w:sz w:val="24"/>
                <w:szCs w:val="24"/>
                <w:lang w:eastAsia="lv-LV"/>
              </w:rPr>
            </w:pPr>
          </w:p>
        </w:tc>
        <w:tc>
          <w:tcPr>
            <w:tcW w:w="1276" w:type="dxa"/>
          </w:tcPr>
          <w:p w14:paraId="7203F259" w14:textId="77777777" w:rsidR="009A5213" w:rsidRDefault="009A5213" w:rsidP="00D32929">
            <w:pPr>
              <w:jc w:val="center"/>
              <w:rPr>
                <w:rFonts w:ascii="Times New Roman" w:eastAsia="Times New Roman" w:hAnsi="Times New Roman" w:cs="Times New Roman"/>
                <w:b/>
                <w:bCs/>
                <w:sz w:val="24"/>
                <w:szCs w:val="24"/>
                <w:lang w:eastAsia="lv-LV"/>
              </w:rPr>
            </w:pPr>
          </w:p>
        </w:tc>
        <w:tc>
          <w:tcPr>
            <w:tcW w:w="963" w:type="dxa"/>
          </w:tcPr>
          <w:p w14:paraId="1C7524E3" w14:textId="77777777" w:rsidR="009A5213" w:rsidRDefault="009A5213" w:rsidP="00D32929">
            <w:pPr>
              <w:jc w:val="center"/>
              <w:rPr>
                <w:rFonts w:ascii="Times New Roman" w:eastAsia="Times New Roman" w:hAnsi="Times New Roman" w:cs="Times New Roman"/>
                <w:b/>
                <w:bCs/>
                <w:sz w:val="24"/>
                <w:szCs w:val="24"/>
                <w:lang w:eastAsia="lv-LV"/>
              </w:rPr>
            </w:pPr>
          </w:p>
        </w:tc>
        <w:tc>
          <w:tcPr>
            <w:tcW w:w="1536" w:type="dxa"/>
          </w:tcPr>
          <w:p w14:paraId="5514E950" w14:textId="77777777" w:rsidR="009A5213" w:rsidRDefault="009A5213" w:rsidP="00D32929">
            <w:pPr>
              <w:jc w:val="center"/>
              <w:rPr>
                <w:rFonts w:ascii="Times New Roman" w:eastAsia="Times New Roman" w:hAnsi="Times New Roman" w:cs="Times New Roman"/>
                <w:b/>
                <w:bCs/>
                <w:sz w:val="24"/>
                <w:szCs w:val="24"/>
                <w:lang w:eastAsia="lv-LV"/>
              </w:rPr>
            </w:pPr>
          </w:p>
        </w:tc>
        <w:tc>
          <w:tcPr>
            <w:tcW w:w="1800" w:type="dxa"/>
          </w:tcPr>
          <w:p w14:paraId="1E477B87" w14:textId="77777777" w:rsidR="009A5213" w:rsidRDefault="009A5213" w:rsidP="00D32929">
            <w:pPr>
              <w:jc w:val="center"/>
              <w:rPr>
                <w:rFonts w:ascii="Times New Roman" w:eastAsia="Times New Roman" w:hAnsi="Times New Roman" w:cs="Times New Roman"/>
                <w:b/>
                <w:bCs/>
                <w:sz w:val="24"/>
                <w:szCs w:val="24"/>
                <w:lang w:eastAsia="lv-LV"/>
              </w:rPr>
            </w:pPr>
          </w:p>
        </w:tc>
        <w:tc>
          <w:tcPr>
            <w:tcW w:w="1178" w:type="dxa"/>
          </w:tcPr>
          <w:p w14:paraId="375ABF3D" w14:textId="77777777" w:rsidR="009A5213" w:rsidRDefault="009A5213" w:rsidP="00D32929">
            <w:pPr>
              <w:jc w:val="center"/>
              <w:rPr>
                <w:rFonts w:ascii="Times New Roman" w:eastAsia="Times New Roman" w:hAnsi="Times New Roman" w:cs="Times New Roman"/>
                <w:b/>
                <w:bCs/>
                <w:sz w:val="24"/>
                <w:szCs w:val="24"/>
                <w:lang w:eastAsia="lv-LV"/>
              </w:rPr>
            </w:pPr>
          </w:p>
        </w:tc>
        <w:tc>
          <w:tcPr>
            <w:tcW w:w="816" w:type="dxa"/>
          </w:tcPr>
          <w:p w14:paraId="2F674ECB" w14:textId="77777777" w:rsidR="009A5213" w:rsidRDefault="009A5213" w:rsidP="00D32929">
            <w:pPr>
              <w:jc w:val="center"/>
              <w:rPr>
                <w:rFonts w:ascii="Times New Roman" w:eastAsia="Times New Roman" w:hAnsi="Times New Roman" w:cs="Times New Roman"/>
                <w:b/>
                <w:bCs/>
                <w:sz w:val="24"/>
                <w:szCs w:val="24"/>
                <w:lang w:eastAsia="lv-LV"/>
              </w:rPr>
            </w:pPr>
          </w:p>
        </w:tc>
        <w:tc>
          <w:tcPr>
            <w:tcW w:w="1013" w:type="dxa"/>
            <w:tcBorders>
              <w:right w:val="single" w:sz="8" w:space="0" w:color="auto"/>
            </w:tcBorders>
          </w:tcPr>
          <w:p w14:paraId="29468E1A" w14:textId="77777777" w:rsidR="009A5213" w:rsidRDefault="009A5213" w:rsidP="00D32929">
            <w:pPr>
              <w:jc w:val="center"/>
              <w:rPr>
                <w:rFonts w:ascii="Times New Roman" w:eastAsia="Times New Roman" w:hAnsi="Times New Roman" w:cs="Times New Roman"/>
                <w:b/>
                <w:bCs/>
                <w:sz w:val="24"/>
                <w:szCs w:val="24"/>
                <w:lang w:eastAsia="lv-LV"/>
              </w:rPr>
            </w:pPr>
          </w:p>
        </w:tc>
      </w:tr>
      <w:tr w:rsidR="009A5213" w14:paraId="3D720D5F" w14:textId="77777777" w:rsidTr="00B913DA">
        <w:tc>
          <w:tcPr>
            <w:tcW w:w="1135" w:type="dxa"/>
            <w:tcBorders>
              <w:left w:val="single" w:sz="8" w:space="0" w:color="auto"/>
            </w:tcBorders>
          </w:tcPr>
          <w:p w14:paraId="5889FF54" w14:textId="77777777" w:rsidR="009A5213" w:rsidRPr="00850D4A" w:rsidRDefault="009A5213" w:rsidP="00D32929">
            <w:pPr>
              <w:jc w:val="center"/>
              <w:rPr>
                <w:rFonts w:ascii="Times New Roman" w:eastAsia="Times New Roman" w:hAnsi="Times New Roman" w:cs="Times New Roman"/>
                <w:b/>
                <w:sz w:val="20"/>
                <w:szCs w:val="20"/>
                <w:lang w:eastAsia="lv-LV"/>
              </w:rPr>
            </w:pPr>
            <w:r w:rsidRPr="00850D4A">
              <w:rPr>
                <w:rFonts w:ascii="Times New Roman" w:eastAsia="Times New Roman" w:hAnsi="Times New Roman" w:cs="Times New Roman"/>
                <w:b/>
                <w:sz w:val="20"/>
                <w:szCs w:val="20"/>
                <w:lang w:eastAsia="lv-LV"/>
              </w:rPr>
              <w:t>Sezonas laukstrād</w:t>
            </w:r>
          </w:p>
          <w:p w14:paraId="41151108" w14:textId="77777777" w:rsidR="009A5213" w:rsidRPr="00850D4A" w:rsidRDefault="009A5213" w:rsidP="00D32929">
            <w:pPr>
              <w:jc w:val="center"/>
              <w:rPr>
                <w:rFonts w:ascii="Times New Roman" w:eastAsia="Times New Roman" w:hAnsi="Times New Roman" w:cs="Times New Roman"/>
                <w:b/>
                <w:bCs/>
                <w:sz w:val="24"/>
                <w:szCs w:val="24"/>
                <w:lang w:eastAsia="lv-LV"/>
              </w:rPr>
            </w:pPr>
            <w:r w:rsidRPr="00850D4A">
              <w:rPr>
                <w:rFonts w:ascii="Times New Roman" w:eastAsia="Times New Roman" w:hAnsi="Times New Roman" w:cs="Times New Roman"/>
                <w:b/>
                <w:sz w:val="20"/>
                <w:szCs w:val="20"/>
                <w:lang w:eastAsia="lv-LV"/>
              </w:rPr>
              <w:t>nieki</w:t>
            </w:r>
          </w:p>
        </w:tc>
        <w:tc>
          <w:tcPr>
            <w:tcW w:w="1275" w:type="dxa"/>
          </w:tcPr>
          <w:p w14:paraId="603B3FBD" w14:textId="77777777" w:rsidR="009A5213" w:rsidRDefault="009A5213" w:rsidP="00D32929">
            <w:pPr>
              <w:jc w:val="center"/>
              <w:rPr>
                <w:rFonts w:ascii="Times New Roman" w:eastAsia="Times New Roman" w:hAnsi="Times New Roman" w:cs="Times New Roman"/>
                <w:b/>
                <w:bCs/>
                <w:sz w:val="24"/>
                <w:szCs w:val="24"/>
                <w:lang w:eastAsia="lv-LV"/>
              </w:rPr>
            </w:pPr>
          </w:p>
        </w:tc>
        <w:tc>
          <w:tcPr>
            <w:tcW w:w="1276" w:type="dxa"/>
          </w:tcPr>
          <w:p w14:paraId="5C091BB6" w14:textId="77777777" w:rsidR="009A5213" w:rsidRDefault="009A5213" w:rsidP="00D32929">
            <w:pPr>
              <w:jc w:val="center"/>
              <w:rPr>
                <w:rFonts w:ascii="Times New Roman" w:eastAsia="Times New Roman" w:hAnsi="Times New Roman" w:cs="Times New Roman"/>
                <w:b/>
                <w:bCs/>
                <w:sz w:val="24"/>
                <w:szCs w:val="24"/>
                <w:lang w:eastAsia="lv-LV"/>
              </w:rPr>
            </w:pPr>
          </w:p>
        </w:tc>
        <w:tc>
          <w:tcPr>
            <w:tcW w:w="963" w:type="dxa"/>
          </w:tcPr>
          <w:p w14:paraId="6478FE17" w14:textId="77777777" w:rsidR="009A5213" w:rsidRDefault="009A5213" w:rsidP="00D32929">
            <w:pPr>
              <w:jc w:val="center"/>
              <w:rPr>
                <w:rFonts w:ascii="Times New Roman" w:eastAsia="Times New Roman" w:hAnsi="Times New Roman" w:cs="Times New Roman"/>
                <w:b/>
                <w:bCs/>
                <w:sz w:val="24"/>
                <w:szCs w:val="24"/>
                <w:lang w:eastAsia="lv-LV"/>
              </w:rPr>
            </w:pPr>
          </w:p>
        </w:tc>
        <w:tc>
          <w:tcPr>
            <w:tcW w:w="1536" w:type="dxa"/>
          </w:tcPr>
          <w:p w14:paraId="10B8A48E" w14:textId="77777777" w:rsidR="009A5213" w:rsidRDefault="009A5213" w:rsidP="00D32929">
            <w:pPr>
              <w:jc w:val="center"/>
              <w:rPr>
                <w:rFonts w:ascii="Times New Roman" w:eastAsia="Times New Roman" w:hAnsi="Times New Roman" w:cs="Times New Roman"/>
                <w:b/>
                <w:bCs/>
                <w:sz w:val="24"/>
                <w:szCs w:val="24"/>
                <w:lang w:eastAsia="lv-LV"/>
              </w:rPr>
            </w:pPr>
          </w:p>
        </w:tc>
        <w:tc>
          <w:tcPr>
            <w:tcW w:w="1800" w:type="dxa"/>
          </w:tcPr>
          <w:p w14:paraId="168D9A27" w14:textId="77777777" w:rsidR="009A5213" w:rsidRDefault="009A5213" w:rsidP="00D32929">
            <w:pPr>
              <w:jc w:val="center"/>
              <w:rPr>
                <w:rFonts w:ascii="Times New Roman" w:eastAsia="Times New Roman" w:hAnsi="Times New Roman" w:cs="Times New Roman"/>
                <w:b/>
                <w:bCs/>
                <w:sz w:val="24"/>
                <w:szCs w:val="24"/>
                <w:lang w:eastAsia="lv-LV"/>
              </w:rPr>
            </w:pPr>
          </w:p>
        </w:tc>
        <w:tc>
          <w:tcPr>
            <w:tcW w:w="1178" w:type="dxa"/>
          </w:tcPr>
          <w:p w14:paraId="515F9758" w14:textId="77777777" w:rsidR="009A5213" w:rsidRDefault="009A5213" w:rsidP="00D32929">
            <w:pPr>
              <w:jc w:val="center"/>
              <w:rPr>
                <w:rFonts w:ascii="Times New Roman" w:eastAsia="Times New Roman" w:hAnsi="Times New Roman" w:cs="Times New Roman"/>
                <w:b/>
                <w:bCs/>
                <w:sz w:val="24"/>
                <w:szCs w:val="24"/>
                <w:lang w:eastAsia="lv-LV"/>
              </w:rPr>
            </w:pPr>
          </w:p>
        </w:tc>
        <w:tc>
          <w:tcPr>
            <w:tcW w:w="816" w:type="dxa"/>
          </w:tcPr>
          <w:p w14:paraId="5B3DE841" w14:textId="77777777" w:rsidR="009A5213" w:rsidRDefault="009A5213" w:rsidP="00D32929">
            <w:pPr>
              <w:jc w:val="center"/>
              <w:rPr>
                <w:rFonts w:ascii="Times New Roman" w:eastAsia="Times New Roman" w:hAnsi="Times New Roman" w:cs="Times New Roman"/>
                <w:b/>
                <w:bCs/>
                <w:sz w:val="24"/>
                <w:szCs w:val="24"/>
                <w:lang w:eastAsia="lv-LV"/>
              </w:rPr>
            </w:pPr>
          </w:p>
        </w:tc>
        <w:tc>
          <w:tcPr>
            <w:tcW w:w="1013" w:type="dxa"/>
            <w:tcBorders>
              <w:right w:val="single" w:sz="8" w:space="0" w:color="auto"/>
            </w:tcBorders>
          </w:tcPr>
          <w:p w14:paraId="7103E4EB" w14:textId="77777777" w:rsidR="009A5213" w:rsidRDefault="009A5213" w:rsidP="00D32929">
            <w:pPr>
              <w:jc w:val="center"/>
              <w:rPr>
                <w:rFonts w:ascii="Times New Roman" w:eastAsia="Times New Roman" w:hAnsi="Times New Roman" w:cs="Times New Roman"/>
                <w:b/>
                <w:bCs/>
                <w:sz w:val="24"/>
                <w:szCs w:val="24"/>
                <w:lang w:eastAsia="lv-LV"/>
              </w:rPr>
            </w:pPr>
          </w:p>
        </w:tc>
      </w:tr>
      <w:tr w:rsidR="009A5213" w14:paraId="7E72E0E4" w14:textId="77777777" w:rsidTr="00B913DA">
        <w:tc>
          <w:tcPr>
            <w:tcW w:w="1135" w:type="dxa"/>
            <w:tcBorders>
              <w:left w:val="single" w:sz="8" w:space="0" w:color="auto"/>
              <w:bottom w:val="single" w:sz="8" w:space="0" w:color="auto"/>
            </w:tcBorders>
          </w:tcPr>
          <w:p w14:paraId="5B77D50B" w14:textId="77777777" w:rsidR="009A5213" w:rsidRPr="00850D4A" w:rsidRDefault="009A5213" w:rsidP="00D32929">
            <w:pPr>
              <w:jc w:val="center"/>
              <w:rPr>
                <w:rFonts w:ascii="Times New Roman" w:eastAsia="Times New Roman" w:hAnsi="Times New Roman" w:cs="Times New Roman"/>
                <w:b/>
                <w:sz w:val="20"/>
                <w:szCs w:val="20"/>
                <w:lang w:eastAsia="lv-LV"/>
              </w:rPr>
            </w:pPr>
            <w:r w:rsidRPr="00850D4A">
              <w:rPr>
                <w:rFonts w:ascii="Times New Roman" w:eastAsia="Times New Roman" w:hAnsi="Times New Roman" w:cs="Times New Roman"/>
                <w:b/>
                <w:sz w:val="20"/>
                <w:szCs w:val="20"/>
                <w:lang w:eastAsia="lv-LV"/>
              </w:rPr>
              <w:t xml:space="preserve">KOPĀ </w:t>
            </w:r>
          </w:p>
        </w:tc>
        <w:tc>
          <w:tcPr>
            <w:tcW w:w="1275" w:type="dxa"/>
            <w:tcBorders>
              <w:bottom w:val="single" w:sz="8" w:space="0" w:color="auto"/>
            </w:tcBorders>
          </w:tcPr>
          <w:p w14:paraId="1F34F78A" w14:textId="77777777" w:rsidR="009A5213" w:rsidRDefault="009A5213" w:rsidP="00D32929">
            <w:pPr>
              <w:jc w:val="center"/>
              <w:rPr>
                <w:rFonts w:ascii="Times New Roman" w:eastAsia="Times New Roman" w:hAnsi="Times New Roman" w:cs="Times New Roman"/>
                <w:b/>
                <w:bCs/>
                <w:sz w:val="24"/>
                <w:szCs w:val="24"/>
                <w:lang w:eastAsia="lv-LV"/>
              </w:rPr>
            </w:pPr>
          </w:p>
        </w:tc>
        <w:tc>
          <w:tcPr>
            <w:tcW w:w="1276" w:type="dxa"/>
            <w:tcBorders>
              <w:bottom w:val="single" w:sz="8" w:space="0" w:color="auto"/>
            </w:tcBorders>
          </w:tcPr>
          <w:p w14:paraId="4E093C3A" w14:textId="77777777" w:rsidR="009A5213" w:rsidRDefault="009A5213" w:rsidP="00D32929">
            <w:pPr>
              <w:jc w:val="center"/>
              <w:rPr>
                <w:rFonts w:ascii="Times New Roman" w:eastAsia="Times New Roman" w:hAnsi="Times New Roman" w:cs="Times New Roman"/>
                <w:b/>
                <w:bCs/>
                <w:sz w:val="24"/>
                <w:szCs w:val="24"/>
                <w:lang w:eastAsia="lv-LV"/>
              </w:rPr>
            </w:pPr>
          </w:p>
        </w:tc>
        <w:tc>
          <w:tcPr>
            <w:tcW w:w="963" w:type="dxa"/>
            <w:tcBorders>
              <w:bottom w:val="single" w:sz="8" w:space="0" w:color="auto"/>
            </w:tcBorders>
          </w:tcPr>
          <w:p w14:paraId="535867C4" w14:textId="77777777" w:rsidR="009A5213" w:rsidRDefault="009A5213" w:rsidP="00D32929">
            <w:pPr>
              <w:jc w:val="center"/>
              <w:rPr>
                <w:rFonts w:ascii="Times New Roman" w:eastAsia="Times New Roman" w:hAnsi="Times New Roman" w:cs="Times New Roman"/>
                <w:b/>
                <w:bCs/>
                <w:sz w:val="24"/>
                <w:szCs w:val="24"/>
                <w:lang w:eastAsia="lv-LV"/>
              </w:rPr>
            </w:pPr>
          </w:p>
        </w:tc>
        <w:tc>
          <w:tcPr>
            <w:tcW w:w="1536" w:type="dxa"/>
            <w:tcBorders>
              <w:bottom w:val="single" w:sz="8" w:space="0" w:color="auto"/>
            </w:tcBorders>
          </w:tcPr>
          <w:p w14:paraId="0191BD39" w14:textId="77777777" w:rsidR="009A5213" w:rsidRDefault="009A5213" w:rsidP="00D32929">
            <w:pPr>
              <w:jc w:val="center"/>
              <w:rPr>
                <w:rFonts w:ascii="Times New Roman" w:eastAsia="Times New Roman" w:hAnsi="Times New Roman" w:cs="Times New Roman"/>
                <w:b/>
                <w:bCs/>
                <w:sz w:val="24"/>
                <w:szCs w:val="24"/>
                <w:lang w:eastAsia="lv-LV"/>
              </w:rPr>
            </w:pPr>
          </w:p>
        </w:tc>
        <w:tc>
          <w:tcPr>
            <w:tcW w:w="1800" w:type="dxa"/>
            <w:tcBorders>
              <w:bottom w:val="single" w:sz="8" w:space="0" w:color="auto"/>
            </w:tcBorders>
          </w:tcPr>
          <w:p w14:paraId="4F14E037" w14:textId="77777777" w:rsidR="009A5213" w:rsidRDefault="009A5213" w:rsidP="00D32929">
            <w:pPr>
              <w:jc w:val="center"/>
              <w:rPr>
                <w:rFonts w:ascii="Times New Roman" w:eastAsia="Times New Roman" w:hAnsi="Times New Roman" w:cs="Times New Roman"/>
                <w:b/>
                <w:bCs/>
                <w:sz w:val="24"/>
                <w:szCs w:val="24"/>
                <w:lang w:eastAsia="lv-LV"/>
              </w:rPr>
            </w:pPr>
          </w:p>
        </w:tc>
        <w:tc>
          <w:tcPr>
            <w:tcW w:w="1178" w:type="dxa"/>
            <w:tcBorders>
              <w:bottom w:val="single" w:sz="8" w:space="0" w:color="auto"/>
            </w:tcBorders>
          </w:tcPr>
          <w:p w14:paraId="6EEA73C6" w14:textId="77777777" w:rsidR="009A5213" w:rsidRDefault="009A5213" w:rsidP="00D32929">
            <w:pPr>
              <w:jc w:val="center"/>
              <w:rPr>
                <w:rFonts w:ascii="Times New Roman" w:eastAsia="Times New Roman" w:hAnsi="Times New Roman" w:cs="Times New Roman"/>
                <w:b/>
                <w:bCs/>
                <w:sz w:val="24"/>
                <w:szCs w:val="24"/>
                <w:lang w:eastAsia="lv-LV"/>
              </w:rPr>
            </w:pPr>
          </w:p>
        </w:tc>
        <w:tc>
          <w:tcPr>
            <w:tcW w:w="816" w:type="dxa"/>
            <w:tcBorders>
              <w:bottom w:val="single" w:sz="8" w:space="0" w:color="auto"/>
            </w:tcBorders>
          </w:tcPr>
          <w:p w14:paraId="33685769" w14:textId="77777777" w:rsidR="009A5213" w:rsidRDefault="009A5213" w:rsidP="00D32929">
            <w:pPr>
              <w:jc w:val="center"/>
              <w:rPr>
                <w:rFonts w:ascii="Times New Roman" w:eastAsia="Times New Roman" w:hAnsi="Times New Roman" w:cs="Times New Roman"/>
                <w:b/>
                <w:bCs/>
                <w:sz w:val="24"/>
                <w:szCs w:val="24"/>
                <w:lang w:eastAsia="lv-LV"/>
              </w:rPr>
            </w:pPr>
          </w:p>
        </w:tc>
        <w:tc>
          <w:tcPr>
            <w:tcW w:w="1013" w:type="dxa"/>
            <w:tcBorders>
              <w:bottom w:val="single" w:sz="8" w:space="0" w:color="auto"/>
              <w:right w:val="single" w:sz="8" w:space="0" w:color="auto"/>
            </w:tcBorders>
          </w:tcPr>
          <w:p w14:paraId="44EE20F3" w14:textId="77777777" w:rsidR="009A5213" w:rsidRDefault="009A5213" w:rsidP="00D32929">
            <w:pPr>
              <w:jc w:val="center"/>
              <w:rPr>
                <w:rFonts w:ascii="Times New Roman" w:eastAsia="Times New Roman" w:hAnsi="Times New Roman" w:cs="Times New Roman"/>
                <w:b/>
                <w:bCs/>
                <w:sz w:val="24"/>
                <w:szCs w:val="24"/>
                <w:lang w:eastAsia="lv-LV"/>
              </w:rPr>
            </w:pPr>
          </w:p>
        </w:tc>
      </w:tr>
    </w:tbl>
    <w:p w14:paraId="182A8A22" w14:textId="4D8D773F" w:rsidR="009A5213" w:rsidRPr="00805108" w:rsidRDefault="00C0060B" w:rsidP="00C0060B">
      <w:pPr>
        <w:shd w:val="clear" w:color="auto" w:fill="FFFFFF"/>
        <w:spacing w:after="0" w:line="240" w:lineRule="auto"/>
        <w:rPr>
          <w:rFonts w:ascii="Times New Roman" w:eastAsia="Times New Roman" w:hAnsi="Times New Roman" w:cs="Times New Roman"/>
          <w:bCs/>
          <w:sz w:val="18"/>
          <w:szCs w:val="18"/>
          <w:lang w:eastAsia="lv-LV"/>
        </w:rPr>
      </w:pPr>
      <w:r w:rsidRPr="000E2385">
        <w:rPr>
          <w:rFonts w:ascii="Times New Roman" w:eastAsia="Times New Roman" w:hAnsi="Times New Roman" w:cs="Times New Roman"/>
          <w:b/>
          <w:bCs/>
          <w:sz w:val="20"/>
          <w:szCs w:val="20"/>
          <w:lang w:eastAsia="lv-LV"/>
        </w:rPr>
        <w:t>*</w:t>
      </w:r>
      <w:r>
        <w:rPr>
          <w:rFonts w:ascii="Times New Roman" w:eastAsia="Times New Roman" w:hAnsi="Times New Roman" w:cs="Times New Roman"/>
          <w:bCs/>
          <w:sz w:val="20"/>
          <w:szCs w:val="20"/>
          <w:lang w:eastAsia="lv-LV"/>
        </w:rPr>
        <w:t xml:space="preserve"> </w:t>
      </w:r>
      <w:r w:rsidRPr="00805108">
        <w:rPr>
          <w:rFonts w:ascii="Times New Roman" w:eastAsia="Times New Roman" w:hAnsi="Times New Roman" w:cs="Times New Roman"/>
          <w:bCs/>
          <w:sz w:val="18"/>
          <w:szCs w:val="18"/>
          <w:lang w:eastAsia="lv-LV"/>
        </w:rPr>
        <w:t xml:space="preserve">informācija jānorāda par </w:t>
      </w:r>
      <w:r w:rsidR="00D93369" w:rsidRPr="00805108">
        <w:rPr>
          <w:rFonts w:ascii="Times New Roman" w:eastAsia="Times New Roman" w:hAnsi="Times New Roman" w:cs="Times New Roman"/>
          <w:bCs/>
          <w:sz w:val="18"/>
          <w:szCs w:val="18"/>
          <w:lang w:eastAsia="lv-LV"/>
        </w:rPr>
        <w:t>202</w:t>
      </w:r>
      <w:r w:rsidR="00D93369">
        <w:rPr>
          <w:rFonts w:ascii="Times New Roman" w:eastAsia="Times New Roman" w:hAnsi="Times New Roman" w:cs="Times New Roman"/>
          <w:bCs/>
          <w:sz w:val="18"/>
          <w:szCs w:val="18"/>
          <w:lang w:eastAsia="lv-LV"/>
        </w:rPr>
        <w:t>4</w:t>
      </w:r>
      <w:r w:rsidRPr="00805108">
        <w:rPr>
          <w:rFonts w:ascii="Times New Roman" w:eastAsia="Times New Roman" w:hAnsi="Times New Roman" w:cs="Times New Roman"/>
          <w:bCs/>
          <w:sz w:val="18"/>
          <w:szCs w:val="18"/>
          <w:lang w:eastAsia="lv-LV"/>
        </w:rPr>
        <w:t xml:space="preserve">.gadu. Ja </w:t>
      </w:r>
      <w:r w:rsidR="00D93369" w:rsidRPr="00805108">
        <w:rPr>
          <w:rFonts w:ascii="Times New Roman" w:eastAsia="Times New Roman" w:hAnsi="Times New Roman" w:cs="Times New Roman"/>
          <w:bCs/>
          <w:sz w:val="18"/>
          <w:szCs w:val="18"/>
          <w:lang w:eastAsia="lv-LV"/>
        </w:rPr>
        <w:t>202</w:t>
      </w:r>
      <w:r w:rsidR="00D93369">
        <w:rPr>
          <w:rFonts w:ascii="Times New Roman" w:eastAsia="Times New Roman" w:hAnsi="Times New Roman" w:cs="Times New Roman"/>
          <w:bCs/>
          <w:sz w:val="18"/>
          <w:szCs w:val="18"/>
          <w:lang w:eastAsia="lv-LV"/>
        </w:rPr>
        <w:t>4</w:t>
      </w:r>
      <w:r w:rsidRPr="00805108">
        <w:rPr>
          <w:rFonts w:ascii="Times New Roman" w:eastAsia="Times New Roman" w:hAnsi="Times New Roman" w:cs="Times New Roman"/>
          <w:bCs/>
          <w:sz w:val="18"/>
          <w:szCs w:val="18"/>
          <w:lang w:eastAsia="lv-LV"/>
        </w:rPr>
        <w:t>.gadā saimniecībā nebija atsevišķi uzskaitītas nodarbināto stundas</w:t>
      </w:r>
      <w:r w:rsidR="00805108" w:rsidRPr="00805108">
        <w:rPr>
          <w:rFonts w:ascii="Times New Roman" w:eastAsia="Times New Roman" w:hAnsi="Times New Roman" w:cs="Times New Roman"/>
          <w:bCs/>
          <w:sz w:val="18"/>
          <w:szCs w:val="18"/>
          <w:lang w:eastAsia="lv-LV"/>
        </w:rPr>
        <w:t xml:space="preserve"> </w:t>
      </w:r>
      <w:r w:rsidRPr="00805108">
        <w:rPr>
          <w:rFonts w:ascii="Times New Roman" w:eastAsia="Times New Roman" w:hAnsi="Times New Roman" w:cs="Times New Roman"/>
          <w:bCs/>
          <w:sz w:val="18"/>
          <w:szCs w:val="18"/>
          <w:lang w:eastAsia="lv-LV"/>
        </w:rPr>
        <w:t xml:space="preserve">lauksaimnieciskajā darbībā, tabulā norādīto informāciju var aizpildīt, izmantojot </w:t>
      </w:r>
      <w:r w:rsidR="00D93369" w:rsidRPr="00805108">
        <w:rPr>
          <w:rFonts w:ascii="Times New Roman" w:eastAsia="Times New Roman" w:hAnsi="Times New Roman" w:cs="Times New Roman"/>
          <w:bCs/>
          <w:sz w:val="18"/>
          <w:szCs w:val="18"/>
          <w:lang w:eastAsia="lv-LV"/>
        </w:rPr>
        <w:t>202</w:t>
      </w:r>
      <w:r w:rsidR="00D93369">
        <w:rPr>
          <w:rFonts w:ascii="Times New Roman" w:eastAsia="Times New Roman" w:hAnsi="Times New Roman" w:cs="Times New Roman"/>
          <w:bCs/>
          <w:sz w:val="18"/>
          <w:szCs w:val="18"/>
          <w:lang w:eastAsia="lv-LV"/>
        </w:rPr>
        <w:t>4</w:t>
      </w:r>
      <w:r w:rsidRPr="00805108">
        <w:rPr>
          <w:rFonts w:ascii="Times New Roman" w:eastAsia="Times New Roman" w:hAnsi="Times New Roman" w:cs="Times New Roman"/>
          <w:bCs/>
          <w:sz w:val="18"/>
          <w:szCs w:val="18"/>
          <w:lang w:eastAsia="lv-LV"/>
        </w:rPr>
        <w:t xml:space="preserve">.gada datus. </w:t>
      </w:r>
    </w:p>
    <w:p w14:paraId="33020535" w14:textId="77777777" w:rsidR="00C0060B" w:rsidRPr="00C0060B" w:rsidRDefault="00C0060B" w:rsidP="00C0060B">
      <w:pPr>
        <w:shd w:val="clear" w:color="auto" w:fill="FFFFFF"/>
        <w:spacing w:after="0" w:line="240" w:lineRule="auto"/>
        <w:rPr>
          <w:rFonts w:ascii="Times New Roman" w:eastAsia="Times New Roman" w:hAnsi="Times New Roman" w:cs="Times New Roman"/>
          <w:bCs/>
          <w:sz w:val="20"/>
          <w:szCs w:val="20"/>
          <w:lang w:eastAsia="lv-LV"/>
        </w:rPr>
      </w:pPr>
    </w:p>
    <w:p w14:paraId="6F8E8756" w14:textId="77777777" w:rsidR="00A3535D" w:rsidRPr="007411E0" w:rsidRDefault="00A3535D" w:rsidP="00A3535D">
      <w:pPr>
        <w:shd w:val="clear" w:color="auto" w:fill="FFFFFF"/>
        <w:spacing w:after="0" w:line="240" w:lineRule="auto"/>
        <w:rPr>
          <w:rFonts w:ascii="Times New Roman" w:hAnsi="Times New Roman" w:cs="Times New Roman"/>
          <w:sz w:val="24"/>
          <w:szCs w:val="24"/>
        </w:rPr>
      </w:pPr>
      <w:r w:rsidRPr="007411E0">
        <w:rPr>
          <w:rFonts w:ascii="Times New Roman" w:hAnsi="Times New Roman" w:cs="Times New Roman"/>
          <w:sz w:val="24"/>
          <w:szCs w:val="24"/>
        </w:rPr>
        <w:t>Datums un paraksts* </w:t>
      </w:r>
      <w:r>
        <w:rPr>
          <w:rFonts w:ascii="Times New Roman" w:hAnsi="Times New Roman" w:cs="Times New Roman"/>
          <w:sz w:val="24"/>
          <w:szCs w:val="24"/>
        </w:rPr>
        <w:t>__</w:t>
      </w:r>
      <w:r w:rsidRPr="00A3535D">
        <w:rPr>
          <w:rFonts w:ascii="Times New Roman" w:hAnsi="Times New Roman" w:cs="Times New Roman"/>
          <w:sz w:val="24"/>
          <w:szCs w:val="24"/>
          <w:u w:val="single"/>
        </w:rPr>
        <w:t>____________________________________________________________________</w:t>
      </w:r>
    </w:p>
    <w:p w14:paraId="49EADA37" w14:textId="77777777" w:rsidR="00A3535D" w:rsidRPr="007411E0" w:rsidRDefault="00A3535D" w:rsidP="00A3535D">
      <w:pPr>
        <w:shd w:val="clear" w:color="auto" w:fill="FFFFFF"/>
        <w:spacing w:before="100" w:beforeAutospacing="1" w:after="100" w:afterAutospacing="1" w:line="240" w:lineRule="auto"/>
        <w:rPr>
          <w:rFonts w:ascii="Times New Roman" w:hAnsi="Times New Roman" w:cs="Times New Roman"/>
          <w:sz w:val="24"/>
          <w:szCs w:val="24"/>
        </w:rPr>
      </w:pPr>
      <w:r w:rsidRPr="007411E0">
        <w:rPr>
          <w:rFonts w:ascii="Times New Roman" w:hAnsi="Times New Roman" w:cs="Times New Roman"/>
          <w:sz w:val="24"/>
          <w:szCs w:val="24"/>
        </w:rPr>
        <w:t>* Piezīme. Dokumenta rekvizītus "datums" un "paraksts" neaizpilda, ja elektroniskais dokuments sagatavots atbilstoši normatīvajiem aktiem par elektronisko dokumentu noformēšanu.</w:t>
      </w:r>
    </w:p>
    <w:p w14:paraId="51C24014" w14:textId="77777777" w:rsidR="009A5213" w:rsidRPr="0087494D" w:rsidRDefault="009A5213" w:rsidP="009A5213">
      <w:pPr>
        <w:jc w:val="both"/>
        <w:rPr>
          <w:rFonts w:ascii="Times New Roman" w:hAnsi="Times New Roman" w:cs="Times New Roman"/>
          <w:b/>
          <w:sz w:val="24"/>
          <w:szCs w:val="24"/>
        </w:rPr>
      </w:pPr>
      <w:r w:rsidRPr="0087494D">
        <w:rPr>
          <w:rFonts w:ascii="Times New Roman" w:hAnsi="Times New Roman" w:cs="Times New Roman"/>
          <w:b/>
          <w:sz w:val="24"/>
          <w:szCs w:val="24"/>
        </w:rPr>
        <w:t>Instrukcija tabulas aizpildīšanai:</w:t>
      </w:r>
    </w:p>
    <w:p w14:paraId="24211FC6" w14:textId="77777777" w:rsidR="009A5213" w:rsidRPr="0087494D" w:rsidRDefault="009A5213" w:rsidP="00A3535D">
      <w:pPr>
        <w:spacing w:after="60" w:line="240" w:lineRule="auto"/>
        <w:jc w:val="both"/>
        <w:rPr>
          <w:rFonts w:ascii="Times New Roman" w:hAnsi="Times New Roman" w:cs="Times New Roman"/>
          <w:sz w:val="24"/>
          <w:szCs w:val="24"/>
        </w:rPr>
      </w:pPr>
      <w:r w:rsidRPr="0087494D">
        <w:rPr>
          <w:rFonts w:ascii="Times New Roman" w:hAnsi="Times New Roman" w:cs="Times New Roman"/>
          <w:b/>
          <w:sz w:val="24"/>
          <w:szCs w:val="24"/>
        </w:rPr>
        <w:t>1.ailē</w:t>
      </w:r>
      <w:r w:rsidRPr="0087494D">
        <w:rPr>
          <w:rFonts w:ascii="Times New Roman" w:hAnsi="Times New Roman" w:cs="Times New Roman"/>
          <w:sz w:val="24"/>
          <w:szCs w:val="24"/>
        </w:rPr>
        <w:t xml:space="preserve"> ir norādītas dažādas nodarbināto grupas. Datus aizpilda tikai par tām, kāda veida algoti darbinieki ir nodarbināti saimniecībā. Visu grupu summa ir tabulas pēdējā rindā.</w:t>
      </w:r>
    </w:p>
    <w:p w14:paraId="25CCC6F9" w14:textId="77777777" w:rsidR="009A5213" w:rsidRPr="0087494D" w:rsidRDefault="009A5213" w:rsidP="00A3535D">
      <w:pPr>
        <w:spacing w:after="60" w:line="240" w:lineRule="auto"/>
        <w:jc w:val="both"/>
        <w:rPr>
          <w:rFonts w:ascii="Times New Roman" w:hAnsi="Times New Roman" w:cs="Times New Roman"/>
          <w:sz w:val="24"/>
          <w:szCs w:val="24"/>
        </w:rPr>
      </w:pPr>
      <w:r w:rsidRPr="0087494D">
        <w:rPr>
          <w:rFonts w:ascii="Times New Roman" w:hAnsi="Times New Roman" w:cs="Times New Roman"/>
          <w:b/>
          <w:sz w:val="24"/>
          <w:szCs w:val="24"/>
        </w:rPr>
        <w:t>2.ailē</w:t>
      </w:r>
      <w:r w:rsidRPr="0087494D">
        <w:rPr>
          <w:rFonts w:ascii="Times New Roman" w:hAnsi="Times New Roman" w:cs="Times New Roman"/>
          <w:sz w:val="24"/>
          <w:szCs w:val="24"/>
        </w:rPr>
        <w:t xml:space="preserve"> norāda algoto darbinieku skaitu.</w:t>
      </w:r>
    </w:p>
    <w:p w14:paraId="3BFA0258" w14:textId="77777777" w:rsidR="009A5213" w:rsidRPr="0087494D" w:rsidRDefault="009A5213" w:rsidP="00A3535D">
      <w:pPr>
        <w:spacing w:after="60" w:line="240" w:lineRule="auto"/>
        <w:jc w:val="both"/>
        <w:rPr>
          <w:rFonts w:ascii="Times New Roman" w:hAnsi="Times New Roman" w:cs="Times New Roman"/>
          <w:sz w:val="24"/>
          <w:szCs w:val="24"/>
        </w:rPr>
      </w:pPr>
      <w:r w:rsidRPr="0087494D">
        <w:rPr>
          <w:rFonts w:ascii="Times New Roman" w:hAnsi="Times New Roman" w:cs="Times New Roman"/>
          <w:b/>
          <w:sz w:val="24"/>
          <w:szCs w:val="24"/>
        </w:rPr>
        <w:t>3.ailē</w:t>
      </w:r>
      <w:r w:rsidRPr="0087494D">
        <w:rPr>
          <w:rFonts w:ascii="Times New Roman" w:hAnsi="Times New Roman" w:cs="Times New Roman"/>
          <w:sz w:val="24"/>
          <w:szCs w:val="24"/>
        </w:rPr>
        <w:t xml:space="preserve"> uzrāda algotu darbinieku kopējās nostrādātās dienas, veicot </w:t>
      </w:r>
      <w:r w:rsidR="00CE4445" w:rsidRPr="0087494D">
        <w:rPr>
          <w:rFonts w:ascii="Times New Roman" w:hAnsi="Times New Roman" w:cs="Times New Roman"/>
          <w:sz w:val="24"/>
          <w:szCs w:val="24"/>
        </w:rPr>
        <w:t xml:space="preserve">gan </w:t>
      </w:r>
      <w:r w:rsidRPr="0087494D">
        <w:rPr>
          <w:rFonts w:ascii="Times New Roman" w:hAnsi="Times New Roman" w:cs="Times New Roman"/>
          <w:sz w:val="24"/>
          <w:szCs w:val="24"/>
        </w:rPr>
        <w:t>ar lauksaimniecību, gan nelauksaimniecisko darbību saistītus pienākumus. Ja nav zināms dienu skaits, to var aprēķināt 4.ailē norādīto kopējo stundu skaitu dalot ar 8.</w:t>
      </w:r>
    </w:p>
    <w:p w14:paraId="0138B32E" w14:textId="77777777" w:rsidR="009A5213" w:rsidRPr="0087494D" w:rsidRDefault="009A5213" w:rsidP="00A3535D">
      <w:pPr>
        <w:spacing w:after="60" w:line="240" w:lineRule="auto"/>
        <w:jc w:val="both"/>
        <w:rPr>
          <w:rFonts w:ascii="Times New Roman" w:hAnsi="Times New Roman" w:cs="Times New Roman"/>
          <w:sz w:val="24"/>
          <w:szCs w:val="24"/>
        </w:rPr>
      </w:pPr>
      <w:r w:rsidRPr="0087494D">
        <w:rPr>
          <w:rFonts w:ascii="Times New Roman" w:hAnsi="Times New Roman" w:cs="Times New Roman"/>
          <w:b/>
          <w:sz w:val="24"/>
          <w:szCs w:val="24"/>
        </w:rPr>
        <w:t>4.ailē</w:t>
      </w:r>
      <w:r w:rsidRPr="0087494D">
        <w:rPr>
          <w:rFonts w:ascii="Times New Roman" w:hAnsi="Times New Roman" w:cs="Times New Roman"/>
          <w:sz w:val="24"/>
          <w:szCs w:val="24"/>
        </w:rPr>
        <w:t xml:space="preserve"> norāda saimniecības algoto darbinieku kopējo nostrādāto stundu skaitu gadā. Ja nav zināms stundu skaits, to var aprēķināt 3.ailē norādīto darba dienu skaitu reizinot ar 8.</w:t>
      </w:r>
    </w:p>
    <w:p w14:paraId="773E8A94" w14:textId="77777777" w:rsidR="009A5213" w:rsidRPr="0087494D" w:rsidRDefault="009A5213" w:rsidP="00A3535D">
      <w:pPr>
        <w:spacing w:after="60" w:line="240" w:lineRule="auto"/>
        <w:jc w:val="both"/>
        <w:rPr>
          <w:rFonts w:ascii="Times New Roman" w:hAnsi="Times New Roman" w:cs="Times New Roman"/>
          <w:sz w:val="24"/>
          <w:szCs w:val="24"/>
        </w:rPr>
      </w:pPr>
      <w:r w:rsidRPr="0087494D">
        <w:rPr>
          <w:rFonts w:ascii="Times New Roman" w:hAnsi="Times New Roman" w:cs="Times New Roman"/>
          <w:b/>
          <w:sz w:val="24"/>
          <w:szCs w:val="24"/>
        </w:rPr>
        <w:t>5.ailē</w:t>
      </w:r>
      <w:r w:rsidRPr="0087494D">
        <w:rPr>
          <w:rFonts w:ascii="Times New Roman" w:hAnsi="Times New Roman" w:cs="Times New Roman"/>
          <w:sz w:val="24"/>
          <w:szCs w:val="24"/>
        </w:rPr>
        <w:t xml:space="preserve"> </w:t>
      </w:r>
      <w:r w:rsidRPr="00805108">
        <w:rPr>
          <w:rFonts w:ascii="Times New Roman" w:hAnsi="Times New Roman" w:cs="Times New Roman"/>
          <w:spacing w:val="-4"/>
          <w:sz w:val="24"/>
          <w:szCs w:val="24"/>
        </w:rPr>
        <w:t>norāda stundu skaitu, ko algoti darbinieki ir nostrādājuši, veicot lauksaimniecisko darbību. Ja darbinieki veic tikai ar lauksaimniecisko darbību saistītus pienākumus, 4.un 5.ailē norādītais stundu skaits ir jānorāda vienāds.</w:t>
      </w:r>
    </w:p>
    <w:p w14:paraId="355749AD" w14:textId="77777777" w:rsidR="009A5213" w:rsidRPr="00805108" w:rsidRDefault="009A5213" w:rsidP="00A3535D">
      <w:pPr>
        <w:spacing w:after="60" w:line="240" w:lineRule="auto"/>
        <w:jc w:val="both"/>
        <w:rPr>
          <w:rFonts w:ascii="Times New Roman" w:hAnsi="Times New Roman" w:cs="Times New Roman"/>
          <w:spacing w:val="-12"/>
          <w:sz w:val="24"/>
          <w:szCs w:val="24"/>
        </w:rPr>
      </w:pPr>
      <w:r w:rsidRPr="009A5213">
        <w:rPr>
          <w:rFonts w:ascii="Times New Roman" w:hAnsi="Times New Roman" w:cs="Times New Roman"/>
          <w:b/>
          <w:sz w:val="24"/>
          <w:szCs w:val="24"/>
        </w:rPr>
        <w:t>6.</w:t>
      </w:r>
      <w:r w:rsidRPr="0087494D">
        <w:rPr>
          <w:rFonts w:ascii="Times New Roman" w:hAnsi="Times New Roman" w:cs="Times New Roman"/>
          <w:b/>
          <w:sz w:val="24"/>
          <w:szCs w:val="24"/>
        </w:rPr>
        <w:t>ailē</w:t>
      </w:r>
      <w:r w:rsidRPr="0087494D">
        <w:rPr>
          <w:rFonts w:ascii="Times New Roman" w:hAnsi="Times New Roman" w:cs="Times New Roman"/>
          <w:sz w:val="24"/>
          <w:szCs w:val="24"/>
        </w:rPr>
        <w:t xml:space="preserve"> </w:t>
      </w:r>
      <w:r w:rsidRPr="00805108">
        <w:rPr>
          <w:rFonts w:ascii="Times New Roman" w:hAnsi="Times New Roman" w:cs="Times New Roman"/>
          <w:spacing w:val="-12"/>
          <w:sz w:val="24"/>
          <w:szCs w:val="24"/>
        </w:rPr>
        <w:t>norāda stundu skaitu, ko algoti darbinieki ir nostrādājuši, veicot ar nelauksaimniecisko darbību saistītus pienākumus.</w:t>
      </w:r>
    </w:p>
    <w:p w14:paraId="70B2453D" w14:textId="77777777" w:rsidR="009A5213" w:rsidRPr="0087494D" w:rsidRDefault="009A5213" w:rsidP="00A3535D">
      <w:pPr>
        <w:spacing w:after="60" w:line="240" w:lineRule="auto"/>
        <w:jc w:val="both"/>
        <w:rPr>
          <w:rFonts w:ascii="Times New Roman" w:hAnsi="Times New Roman" w:cs="Times New Roman"/>
          <w:sz w:val="24"/>
          <w:szCs w:val="24"/>
        </w:rPr>
      </w:pPr>
      <w:r w:rsidRPr="0087494D">
        <w:rPr>
          <w:rFonts w:ascii="Times New Roman" w:hAnsi="Times New Roman" w:cs="Times New Roman"/>
          <w:b/>
          <w:sz w:val="24"/>
          <w:szCs w:val="24"/>
        </w:rPr>
        <w:t>5. un 6.ailes</w:t>
      </w:r>
      <w:r w:rsidRPr="0087494D">
        <w:rPr>
          <w:rFonts w:ascii="Times New Roman" w:hAnsi="Times New Roman" w:cs="Times New Roman"/>
          <w:sz w:val="24"/>
          <w:szCs w:val="24"/>
        </w:rPr>
        <w:t xml:space="preserve"> summa ir vienāda ar 4.ailē norādīto stundu skaitu. Nostrādāto stundu skaits nepārsniedz saimniecības algoto darbinieku kopējo nostrādāto stundu skaitu, kas norādīts Valsts ieņēmumu dienestā iesniegtajos darba devēja ziņojumos par iepriekšējā gada</w:t>
      </w:r>
      <w:r w:rsidR="000E2385" w:rsidRPr="000E2385">
        <w:rPr>
          <w:rFonts w:ascii="Times New Roman" w:eastAsia="Times New Roman" w:hAnsi="Times New Roman" w:cs="Times New Roman"/>
          <w:b/>
          <w:bCs/>
          <w:sz w:val="20"/>
          <w:szCs w:val="20"/>
          <w:lang w:eastAsia="lv-LV"/>
        </w:rPr>
        <w:t>*</w:t>
      </w:r>
      <w:r w:rsidRPr="0087494D">
        <w:rPr>
          <w:rFonts w:ascii="Times New Roman" w:hAnsi="Times New Roman" w:cs="Times New Roman"/>
          <w:sz w:val="24"/>
          <w:szCs w:val="24"/>
        </w:rPr>
        <w:t xml:space="preserve"> pārskata mēnešiem, un saimniecības nodarbināto laukstrādnieku nostrādāto stundu skaitu, kas aprēķināmas reizinot 8 stundas ar sezonas laukstrādnieku nostrādātajām dienām</w:t>
      </w:r>
      <w:r w:rsidR="00CE4445">
        <w:rPr>
          <w:rFonts w:ascii="Times New Roman" w:hAnsi="Times New Roman" w:cs="Times New Roman"/>
          <w:sz w:val="24"/>
          <w:szCs w:val="24"/>
        </w:rPr>
        <w:t>, kuras norādītas</w:t>
      </w:r>
      <w:r w:rsidRPr="0087494D">
        <w:rPr>
          <w:rFonts w:ascii="Times New Roman" w:hAnsi="Times New Roman" w:cs="Times New Roman"/>
          <w:sz w:val="24"/>
          <w:szCs w:val="24"/>
        </w:rPr>
        <w:t xml:space="preserve"> saimniecības sagatavotajos un Valsts ieņēmumu dienestā iesniegtajos Sezonas laukstrādnieku ienākuma nodokļa maksātāju ziņojumos par iepriekšējā gada</w:t>
      </w:r>
      <w:r w:rsidR="000E2385" w:rsidRPr="000E2385">
        <w:rPr>
          <w:rFonts w:ascii="Times New Roman" w:eastAsia="Times New Roman" w:hAnsi="Times New Roman" w:cs="Times New Roman"/>
          <w:b/>
          <w:bCs/>
          <w:sz w:val="20"/>
          <w:szCs w:val="20"/>
          <w:lang w:eastAsia="lv-LV"/>
        </w:rPr>
        <w:t>*</w:t>
      </w:r>
      <w:r w:rsidRPr="0087494D">
        <w:rPr>
          <w:rFonts w:ascii="Times New Roman" w:hAnsi="Times New Roman" w:cs="Times New Roman"/>
          <w:sz w:val="24"/>
          <w:szCs w:val="24"/>
        </w:rPr>
        <w:t xml:space="preserve"> pārskata mēnešiem.</w:t>
      </w:r>
    </w:p>
    <w:p w14:paraId="02173BBC" w14:textId="77777777" w:rsidR="009A5213" w:rsidRPr="0087494D" w:rsidRDefault="009A5213" w:rsidP="00A3535D">
      <w:pPr>
        <w:spacing w:after="60" w:line="240" w:lineRule="auto"/>
        <w:jc w:val="both"/>
        <w:rPr>
          <w:rFonts w:ascii="Times New Roman" w:hAnsi="Times New Roman" w:cs="Times New Roman"/>
          <w:sz w:val="24"/>
          <w:szCs w:val="24"/>
        </w:rPr>
      </w:pPr>
      <w:r w:rsidRPr="0087494D">
        <w:rPr>
          <w:rFonts w:ascii="Times New Roman" w:hAnsi="Times New Roman" w:cs="Times New Roman"/>
          <w:b/>
          <w:sz w:val="24"/>
          <w:szCs w:val="24"/>
        </w:rPr>
        <w:t>7.ailē</w:t>
      </w:r>
      <w:r w:rsidRPr="0087494D">
        <w:rPr>
          <w:rFonts w:ascii="Times New Roman" w:hAnsi="Times New Roman" w:cs="Times New Roman"/>
          <w:sz w:val="24"/>
          <w:szCs w:val="24"/>
        </w:rPr>
        <w:t xml:space="preserve"> veic aprēķinu, lai noteiktu, cik daudz lauksaimnieciskās darba vienības ir saimniecībā, kas šī kritērija ietvaros ir definētas kā algots darbinieks lauksaimnieciskajā darbībā, kurš nostrādājis vismaz 65 dienas jeb 520 stundas gadā.</w:t>
      </w:r>
    </w:p>
    <w:p w14:paraId="505B5777" w14:textId="5E5EEB6C" w:rsidR="009A5213" w:rsidRPr="0087494D" w:rsidRDefault="009A5213" w:rsidP="00A3535D">
      <w:pPr>
        <w:spacing w:after="60" w:line="240" w:lineRule="auto"/>
        <w:jc w:val="both"/>
        <w:rPr>
          <w:rFonts w:ascii="Times New Roman" w:hAnsi="Times New Roman" w:cs="Times New Roman"/>
          <w:sz w:val="24"/>
          <w:szCs w:val="24"/>
        </w:rPr>
      </w:pPr>
      <w:r w:rsidRPr="0087494D">
        <w:rPr>
          <w:rFonts w:ascii="Times New Roman" w:hAnsi="Times New Roman" w:cs="Times New Roman"/>
          <w:b/>
          <w:sz w:val="24"/>
          <w:szCs w:val="24"/>
        </w:rPr>
        <w:t>8.ailē</w:t>
      </w:r>
      <w:r w:rsidRPr="0087494D">
        <w:rPr>
          <w:rFonts w:ascii="Times New Roman" w:hAnsi="Times New Roman" w:cs="Times New Roman"/>
          <w:sz w:val="24"/>
          <w:szCs w:val="24"/>
        </w:rPr>
        <w:t xml:space="preserve"> norāda ģeotelpiskajā iesniegumā </w:t>
      </w:r>
      <w:r w:rsidR="00D93369">
        <w:rPr>
          <w:rFonts w:ascii="Times New Roman" w:hAnsi="Times New Roman" w:cs="Times New Roman"/>
          <w:sz w:val="24"/>
          <w:szCs w:val="24"/>
        </w:rPr>
        <w:t>2025</w:t>
      </w:r>
      <w:r w:rsidR="000E2385">
        <w:rPr>
          <w:rFonts w:ascii="Times New Roman" w:hAnsi="Times New Roman" w:cs="Times New Roman"/>
          <w:sz w:val="24"/>
          <w:szCs w:val="24"/>
        </w:rPr>
        <w:t>.</w:t>
      </w:r>
      <w:r w:rsidRPr="0087494D">
        <w:rPr>
          <w:rFonts w:ascii="Times New Roman" w:hAnsi="Times New Roman" w:cs="Times New Roman"/>
          <w:sz w:val="24"/>
          <w:szCs w:val="24"/>
        </w:rPr>
        <w:t>gadā tiešo maksājumu atbalstam deklarēto hektāru skaitu, kas pieteikti tiešo maksājumu atbalstam.</w:t>
      </w:r>
    </w:p>
    <w:p w14:paraId="5B37449A" w14:textId="77777777" w:rsidR="009A5213" w:rsidRDefault="009A5213" w:rsidP="00A3535D">
      <w:pPr>
        <w:spacing w:after="60" w:line="240" w:lineRule="auto"/>
        <w:jc w:val="both"/>
        <w:rPr>
          <w:rFonts w:ascii="Times New Roman" w:hAnsi="Times New Roman" w:cs="Times New Roman"/>
          <w:sz w:val="24"/>
          <w:szCs w:val="24"/>
        </w:rPr>
      </w:pPr>
      <w:r w:rsidRPr="0087494D">
        <w:rPr>
          <w:rFonts w:ascii="Times New Roman" w:hAnsi="Times New Roman" w:cs="Times New Roman"/>
          <w:b/>
          <w:sz w:val="24"/>
          <w:szCs w:val="24"/>
        </w:rPr>
        <w:t>9.ailē</w:t>
      </w:r>
      <w:r w:rsidRPr="0087494D">
        <w:rPr>
          <w:rFonts w:ascii="Times New Roman" w:hAnsi="Times New Roman" w:cs="Times New Roman"/>
          <w:sz w:val="24"/>
          <w:szCs w:val="24"/>
        </w:rPr>
        <w:t xml:space="preserve"> veic aprēķinu - 7.ailē aprēķināto lauksaimnieciskās darba vienības skaitu dala ar 8.ailē norādīto hektāru skaitu un reizina ar 100. Ja iegūtais skaitlis ir 1 vai lielāks, šis aktīva lauksaimnieka kritērijs ir izpildīts.</w:t>
      </w:r>
      <w:r>
        <w:rPr>
          <w:rFonts w:ascii="Times New Roman" w:hAnsi="Times New Roman" w:cs="Times New Roman"/>
          <w:sz w:val="24"/>
          <w:szCs w:val="24"/>
        </w:rPr>
        <w:t xml:space="preserve"> </w:t>
      </w:r>
    </w:p>
    <w:sectPr w:rsidR="009A5213" w:rsidSect="008051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3063E"/>
    <w:multiLevelType w:val="hybridMultilevel"/>
    <w:tmpl w:val="1B063C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213"/>
    <w:rsid w:val="000E2385"/>
    <w:rsid w:val="00111FB7"/>
    <w:rsid w:val="001A05B1"/>
    <w:rsid w:val="00260176"/>
    <w:rsid w:val="007D4CE5"/>
    <w:rsid w:val="00805108"/>
    <w:rsid w:val="009A5213"/>
    <w:rsid w:val="009B7F59"/>
    <w:rsid w:val="00A3535D"/>
    <w:rsid w:val="00B913DA"/>
    <w:rsid w:val="00BE39EA"/>
    <w:rsid w:val="00C0060B"/>
    <w:rsid w:val="00CE4445"/>
    <w:rsid w:val="00D414EC"/>
    <w:rsid w:val="00D93369"/>
    <w:rsid w:val="00F11D8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4548"/>
  <w15:chartTrackingRefBased/>
  <w15:docId w15:val="{0FFCF593-D2FA-411A-B3A6-44322035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060B"/>
    <w:pPr>
      <w:ind w:left="720"/>
      <w:contextualSpacing/>
    </w:pPr>
  </w:style>
  <w:style w:type="paragraph" w:styleId="Revision">
    <w:name w:val="Revision"/>
    <w:hidden/>
    <w:uiPriority w:val="99"/>
    <w:semiHidden/>
    <w:rsid w:val="00D93369"/>
    <w:pPr>
      <w:spacing w:after="0" w:line="240" w:lineRule="auto"/>
    </w:pPr>
  </w:style>
  <w:style w:type="paragraph" w:styleId="BalloonText">
    <w:name w:val="Balloon Text"/>
    <w:basedOn w:val="Normal"/>
    <w:link w:val="BalloonTextChar"/>
    <w:uiPriority w:val="99"/>
    <w:semiHidden/>
    <w:unhideWhenUsed/>
    <w:rsid w:val="002601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1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2200</Words>
  <Characters>1254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Višņevska</dc:creator>
  <cp:keywords/>
  <dc:description/>
  <cp:lastModifiedBy>Irina Koda</cp:lastModifiedBy>
  <cp:revision>4</cp:revision>
  <dcterms:created xsi:type="dcterms:W3CDTF">2025-04-09T12:07:00Z</dcterms:created>
  <dcterms:modified xsi:type="dcterms:W3CDTF">2025-04-10T06:08:00Z</dcterms:modified>
</cp:coreProperties>
</file>