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5266" w14:textId="77777777" w:rsidR="0049484F" w:rsidRDefault="0049484F" w:rsidP="0049484F">
      <w:pPr>
        <w:spacing w:after="0" w:line="240" w:lineRule="auto"/>
        <w:jc w:val="center"/>
        <w:rPr>
          <w:rFonts w:ascii="Times New Roman" w:hAnsi="Times New Roman"/>
          <w:b/>
          <w:sz w:val="24"/>
          <w:lang w:val="lv-LV"/>
        </w:rPr>
      </w:pPr>
      <w:bookmarkStart w:id="0" w:name="_Hlk536711181"/>
      <w:r>
        <w:rPr>
          <w:rFonts w:ascii="Times New Roman" w:hAnsi="Times New Roman"/>
          <w:b/>
          <w:sz w:val="24"/>
          <w:lang w:val="lv-LV"/>
        </w:rPr>
        <w:t>Atbalsta pretendenta pašnovērtējums</w:t>
      </w:r>
    </w:p>
    <w:p w14:paraId="62AAE1BA" w14:textId="77777777" w:rsidR="0049484F" w:rsidRDefault="0049484F" w:rsidP="0049484F">
      <w:pPr>
        <w:spacing w:after="0" w:line="240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lang w:val="lv-LV"/>
        </w:rPr>
        <w:t xml:space="preserve">par projekta atbilstību Biedrības “Jūras Zeme” sabiedrības virzītas vietējās attīstības stratēģijas </w:t>
      </w:r>
    </w:p>
    <w:p w14:paraId="07CCFBF8" w14:textId="7C3D446F" w:rsidR="0049484F" w:rsidRDefault="0049484F" w:rsidP="004948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lv-LV"/>
        </w:rPr>
      </w:pPr>
      <w:r>
        <w:rPr>
          <w:rFonts w:ascii="Times New Roman" w:hAnsi="Times New Roman"/>
          <w:b/>
          <w:sz w:val="24"/>
          <w:lang w:val="lv-LV"/>
        </w:rPr>
        <w:t xml:space="preserve">ELFLA Rīcībai </w:t>
      </w:r>
      <w:r w:rsidR="00E43572">
        <w:rPr>
          <w:rFonts w:ascii="Times New Roman" w:hAnsi="Times New Roman"/>
          <w:b/>
          <w:sz w:val="24"/>
          <w:lang w:val="lv-LV"/>
        </w:rPr>
        <w:t>3</w:t>
      </w:r>
      <w:r>
        <w:rPr>
          <w:rFonts w:ascii="Times New Roman" w:hAnsi="Times New Roman"/>
          <w:b/>
          <w:sz w:val="24"/>
          <w:lang w:val="lv-LV"/>
        </w:rPr>
        <w:t xml:space="preserve"> </w:t>
      </w:r>
      <w:bookmarkEnd w:id="0"/>
      <w:r w:rsidR="00E43572" w:rsidRPr="00E43572">
        <w:rPr>
          <w:rFonts w:ascii="Times New Roman" w:hAnsi="Times New Roman"/>
          <w:b/>
          <w:bCs/>
          <w:sz w:val="24"/>
          <w:lang w:val="lv-LV"/>
        </w:rPr>
        <w:t>Apdzīvoto vietu publiskās infrastruktūras uzlabošana</w:t>
      </w:r>
    </w:p>
    <w:p w14:paraId="180BDA93" w14:textId="77777777" w:rsidR="002D09C6" w:rsidRDefault="002D09C6" w:rsidP="00494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lv-LV"/>
        </w:rPr>
      </w:pPr>
    </w:p>
    <w:p w14:paraId="5DEB15DC" w14:textId="19CCE936" w:rsidR="0049484F" w:rsidRDefault="0049484F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  <w:r>
        <w:rPr>
          <w:rFonts w:ascii="Times New Roman" w:hAnsi="Times New Roman" w:cs="Times New Roman"/>
          <w:bCs/>
          <w:i/>
          <w:lang w:val="lv-LV"/>
        </w:rPr>
        <w:t>Norāda katram kritērijam atbilstošo vērtējumu (atbilst/ neatbilst vai punktu skaitu) un vērtējuma pamatojumu.</w:t>
      </w:r>
    </w:p>
    <w:p w14:paraId="651B6BBF" w14:textId="557747B1" w:rsidR="002D09C6" w:rsidRDefault="002D09C6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</w:p>
    <w:tbl>
      <w:tblPr>
        <w:tblW w:w="14719" w:type="dxa"/>
        <w:tblLook w:val="0400" w:firstRow="0" w:lastRow="0" w:firstColumn="0" w:lastColumn="0" w:noHBand="0" w:noVBand="1"/>
      </w:tblPr>
      <w:tblGrid>
        <w:gridCol w:w="898"/>
        <w:gridCol w:w="59"/>
        <w:gridCol w:w="10"/>
        <w:gridCol w:w="533"/>
        <w:gridCol w:w="1500"/>
        <w:gridCol w:w="74"/>
        <w:gridCol w:w="11"/>
        <w:gridCol w:w="11"/>
        <w:gridCol w:w="3479"/>
        <w:gridCol w:w="65"/>
        <w:gridCol w:w="212"/>
        <w:gridCol w:w="1306"/>
        <w:gridCol w:w="41"/>
        <w:gridCol w:w="57"/>
        <w:gridCol w:w="1360"/>
        <w:gridCol w:w="42"/>
        <w:gridCol w:w="1500"/>
        <w:gridCol w:w="3561"/>
      </w:tblGrid>
      <w:tr w:rsidR="00E43572" w:rsidRPr="00C56E26" w14:paraId="3B4240BF" w14:textId="63550198" w:rsidTr="00E43572">
        <w:trPr>
          <w:trHeight w:val="973"/>
        </w:trPr>
        <w:tc>
          <w:tcPr>
            <w:tcW w:w="9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8BF9A4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Nr.p.k</w:t>
            </w:r>
            <w:proofErr w:type="spellEnd"/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.</w:t>
            </w:r>
          </w:p>
        </w:tc>
        <w:tc>
          <w:tcPr>
            <w:tcW w:w="2128" w:type="dxa"/>
            <w:gridSpan w:val="5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98DDB94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Kritēriju grupa</w:t>
            </w: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22D6B1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1583" w:type="dxa"/>
            <w:gridSpan w:val="3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5371751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 xml:space="preserve">Vērtējums / </w:t>
            </w:r>
          </w:p>
          <w:p w14:paraId="42A6E92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Punkti</w:t>
            </w:r>
          </w:p>
        </w:tc>
        <w:tc>
          <w:tcPr>
            <w:tcW w:w="1500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4C1EB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Projekta iesnieguma attiecīgā sadaļa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D6EBD00" w14:textId="26C114E8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Vērtējums (atbilst/ neatbilst vai punktu skaits)</w:t>
            </w:r>
          </w:p>
        </w:tc>
        <w:tc>
          <w:tcPr>
            <w:tcW w:w="35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2B2086" w14:textId="584BCC9D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Vērtējuma pamatojums</w:t>
            </w:r>
          </w:p>
        </w:tc>
      </w:tr>
      <w:tr w:rsidR="00E43572" w:rsidRPr="00C56E26" w14:paraId="4FB46B03" w14:textId="77777777" w:rsidTr="00E43572">
        <w:trPr>
          <w:trHeight w:val="137"/>
        </w:trPr>
        <w:tc>
          <w:tcPr>
            <w:tcW w:w="15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3DB0E" w14:textId="77777777" w:rsidR="00E43572" w:rsidRDefault="00E43572" w:rsidP="00E43572">
            <w:pPr>
              <w:pStyle w:val="Parasts1"/>
              <w:spacing w:after="0"/>
              <w:ind w:left="-8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E5F5B" w14:textId="77777777" w:rsidR="00E43572" w:rsidRDefault="00E43572" w:rsidP="00E43572">
            <w:pPr>
              <w:pStyle w:val="Parasts1"/>
              <w:spacing w:after="0"/>
              <w:ind w:left="-8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</w:p>
        </w:tc>
        <w:tc>
          <w:tcPr>
            <w:tcW w:w="1171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77BAAE0F" w14:textId="448B9BA2" w:rsidR="00E43572" w:rsidRPr="00C56E26" w:rsidRDefault="00E43572" w:rsidP="00E43572">
            <w:pPr>
              <w:pStyle w:val="Parasts1"/>
              <w:spacing w:after="0"/>
              <w:ind w:left="-8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lang w:val="lv-LV"/>
              </w:rPr>
              <w:t>1.</w:t>
            </w: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Projekta atbilstība SVVA stratēģijai</w:t>
            </w:r>
          </w:p>
        </w:tc>
      </w:tr>
      <w:tr w:rsidR="00E43572" w:rsidRPr="00C56E26" w14:paraId="7EEF322D" w14:textId="7FFD0729" w:rsidTr="00E43572">
        <w:trPr>
          <w:trHeight w:val="253"/>
        </w:trPr>
        <w:tc>
          <w:tcPr>
            <w:tcW w:w="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77A2BC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1.1.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4EE5B6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734ECF6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Atbilst</w:t>
            </w:r>
          </w:p>
        </w:tc>
        <w:tc>
          <w:tcPr>
            <w:tcW w:w="277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47366D8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0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6A3D3F4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Veic atzīmi „x” pie atbilstošā 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AB0E28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iesniegums kopumā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B9D5D4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908BFA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2266EC8B" w14:textId="4FAE65EE" w:rsidTr="00E43572">
        <w:trPr>
          <w:trHeight w:val="253"/>
        </w:trPr>
        <w:tc>
          <w:tcPr>
            <w:tcW w:w="957" w:type="dxa"/>
            <w:gridSpan w:val="2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964E015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DF569A8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AE33EA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Neatbilst (Projekti, kas neatbilst vietējās attīstības stratēģijas rīcības plānā iekļautajai attiecīgajai rīcībai un VRG darbības teritorijai, tālāk netiek vērtēti)</w:t>
            </w:r>
          </w:p>
        </w:tc>
        <w:tc>
          <w:tcPr>
            <w:tcW w:w="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AE85B5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2" w:space="0" w:color="auto"/>
            </w:tcBorders>
          </w:tcPr>
          <w:p w14:paraId="3F063456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C12A59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1D6EEE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0892EA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43572" w:rsidRPr="00C56E26" w14:paraId="6925BA4C" w14:textId="59CEC827" w:rsidTr="00E43572">
        <w:trPr>
          <w:trHeight w:val="253"/>
        </w:trPr>
        <w:tc>
          <w:tcPr>
            <w:tcW w:w="957" w:type="dxa"/>
            <w:gridSpan w:val="2"/>
            <w:vMerge w:val="restart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18D58F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1.2.</w:t>
            </w:r>
          </w:p>
        </w:tc>
        <w:tc>
          <w:tcPr>
            <w:tcW w:w="2128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69A54E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>Ir pierādīta apdzīvotās vietas (ciema vai apkaimes)  iedzīvotāju vajadzību apzināšana.</w:t>
            </w: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9B891C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Atbilst</w:t>
            </w:r>
          </w:p>
        </w:tc>
        <w:tc>
          <w:tcPr>
            <w:tcW w:w="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8BCD03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  <w:p w14:paraId="2E8D8B4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" w:space="0" w:color="auto"/>
            </w:tcBorders>
          </w:tcPr>
          <w:p w14:paraId="0725EC5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Veic atzīmi „x” pie atbilstošā 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4E826C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iesniegums kopumā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3D46B9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CE16F2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1F44049E" w14:textId="1F716BEE" w:rsidTr="00E43572">
        <w:trPr>
          <w:trHeight w:val="253"/>
        </w:trPr>
        <w:tc>
          <w:tcPr>
            <w:tcW w:w="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768F369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04F026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21AE0B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Neatbilst (Projekti, kuros nav pierādīta (ciema vai apkaimes) iedzīvotāju vajadzību apzināšana,  tālāk netiek vērtēti)</w:t>
            </w:r>
          </w:p>
        </w:tc>
        <w:tc>
          <w:tcPr>
            <w:tcW w:w="277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C2A822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06" w:type="dxa"/>
            <w:vMerge/>
            <w:tcBorders>
              <w:left w:val="single" w:sz="6" w:space="0" w:color="000000"/>
              <w:bottom w:val="single" w:sz="18" w:space="0" w:color="auto"/>
              <w:right w:val="single" w:sz="2" w:space="0" w:color="auto"/>
            </w:tcBorders>
          </w:tcPr>
          <w:p w14:paraId="15D0C1B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A3E99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918BA9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46579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43572" w:rsidRPr="00C56E26" w14:paraId="5D0DBD86" w14:textId="6E9BE6D1" w:rsidTr="00E43572">
        <w:trPr>
          <w:trHeight w:val="253"/>
        </w:trPr>
        <w:tc>
          <w:tcPr>
            <w:tcW w:w="957" w:type="dxa"/>
            <w:gridSpan w:val="2"/>
            <w:vMerge w:val="restart"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F71E9E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1.3.</w:t>
            </w:r>
          </w:p>
        </w:tc>
        <w:tc>
          <w:tcPr>
            <w:tcW w:w="2128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02822B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>Ir pierādīta projekta atbilstība vietējās pašvaldības plānošanas dokumentiem</w:t>
            </w: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EC84C0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Atbilst</w:t>
            </w:r>
          </w:p>
        </w:tc>
        <w:tc>
          <w:tcPr>
            <w:tcW w:w="277" w:type="dxa"/>
            <w:gridSpan w:val="2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5196CF4" w14:textId="77777777" w:rsidR="00E43572" w:rsidRPr="00C56E26" w:rsidRDefault="00E43572" w:rsidP="00E4357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06" w:type="dxa"/>
            <w:vMerge w:val="restart"/>
            <w:tcBorders>
              <w:left w:val="single" w:sz="6" w:space="0" w:color="000000"/>
              <w:right w:val="single" w:sz="2" w:space="0" w:color="auto"/>
            </w:tcBorders>
          </w:tcPr>
          <w:p w14:paraId="5B75A04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Veic atzīmi „x” pie atbilstošā 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A91F91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iesniegums kopumā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F26040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DF2D66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77AF5B46" w14:textId="1817748D" w:rsidTr="00E43572">
        <w:trPr>
          <w:trHeight w:val="253"/>
        </w:trPr>
        <w:tc>
          <w:tcPr>
            <w:tcW w:w="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32C932C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016E27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8FBB7A4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Neatbilst (Projekti, kas neatbilst vietējās pašvaldības plānošanas dokumentiem, tālāk netiek vērtēti)</w:t>
            </w:r>
          </w:p>
        </w:tc>
        <w:tc>
          <w:tcPr>
            <w:tcW w:w="277" w:type="dxa"/>
            <w:gridSpan w:val="2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BC0ED70" w14:textId="77777777" w:rsidR="00E43572" w:rsidRPr="00C56E26" w:rsidRDefault="00E43572" w:rsidP="00E4357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06" w:type="dxa"/>
            <w:vMerge/>
            <w:tcBorders>
              <w:left w:val="single" w:sz="6" w:space="0" w:color="000000"/>
              <w:bottom w:val="single" w:sz="18" w:space="0" w:color="auto"/>
              <w:right w:val="single" w:sz="2" w:space="0" w:color="auto"/>
            </w:tcBorders>
          </w:tcPr>
          <w:p w14:paraId="4361B9E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724BE9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00" w:type="dxa"/>
            <w:tcBorders>
              <w:left w:val="single" w:sz="2" w:space="0" w:color="auto"/>
              <w:right w:val="single" w:sz="18" w:space="0" w:color="auto"/>
            </w:tcBorders>
          </w:tcPr>
          <w:p w14:paraId="167CCD7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561" w:type="dxa"/>
            <w:tcBorders>
              <w:left w:val="single" w:sz="2" w:space="0" w:color="auto"/>
              <w:right w:val="single" w:sz="18" w:space="0" w:color="auto"/>
            </w:tcBorders>
          </w:tcPr>
          <w:p w14:paraId="56DEFDF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43572" w:rsidRPr="00C56E26" w14:paraId="401F36F2" w14:textId="43C0F3A5" w:rsidTr="00371141">
        <w:trPr>
          <w:trHeight w:val="253"/>
        </w:trPr>
        <w:tc>
          <w:tcPr>
            <w:tcW w:w="14719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5C4FECC3" w14:textId="2B68C4ED" w:rsidR="00E43572" w:rsidRDefault="00E43572" w:rsidP="00E43572">
            <w:pPr>
              <w:pStyle w:val="Parasts1"/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lang w:val="lv-LV"/>
              </w:rPr>
              <w:t>2.</w:t>
            </w: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Vispārējie kritēriji</w:t>
            </w:r>
          </w:p>
        </w:tc>
      </w:tr>
      <w:tr w:rsidR="00E43572" w:rsidRPr="00C56E26" w14:paraId="06510CFA" w14:textId="013ADD4B" w:rsidTr="00E43572">
        <w:trPr>
          <w:trHeight w:val="253"/>
        </w:trPr>
        <w:tc>
          <w:tcPr>
            <w:tcW w:w="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88BB4C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2.1.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2A358C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sagatavotība un pamatojums</w:t>
            </w:r>
          </w:p>
          <w:p w14:paraId="7F92FC9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  <w:p w14:paraId="44F08B8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  <w:p w14:paraId="5B25010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5A5144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583" w:type="dxa"/>
            <w:gridSpan w:val="3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906C99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3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471A198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highlight w:val="yellow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color w:val="auto"/>
                <w:lang w:val="lv-LV"/>
              </w:rPr>
              <w:t>B1 un B2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77F9F24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color w:val="auto"/>
                <w:lang w:val="lv-LV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A4841A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color w:val="auto"/>
                <w:lang w:val="lv-LV"/>
              </w:rPr>
            </w:pPr>
          </w:p>
        </w:tc>
      </w:tr>
      <w:tr w:rsidR="00E43572" w:rsidRPr="00C56E26" w14:paraId="28C754B3" w14:textId="510BF22C" w:rsidTr="00E43572">
        <w:trPr>
          <w:trHeight w:val="505"/>
        </w:trPr>
        <w:tc>
          <w:tcPr>
            <w:tcW w:w="957" w:type="dxa"/>
            <w:gridSpan w:val="2"/>
            <w:vMerge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E6B949B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030EA9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FA41BB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5C8F1A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8ECA01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897811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256580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1CD8F1BC" w14:textId="557AE5EB" w:rsidTr="00E43572">
        <w:trPr>
          <w:trHeight w:val="477"/>
        </w:trPr>
        <w:tc>
          <w:tcPr>
            <w:tcW w:w="957" w:type="dxa"/>
            <w:gridSpan w:val="2"/>
            <w:vMerge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2091AB1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251AC9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257618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6D45FAE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0B7F90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470B92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D3541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40EF1AFA" w14:textId="544EE461" w:rsidTr="00E43572">
        <w:trPr>
          <w:trHeight w:val="123"/>
        </w:trPr>
        <w:tc>
          <w:tcPr>
            <w:tcW w:w="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9BE869F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lang w:val="lv-LV"/>
              </w:rPr>
              <w:t>2.2.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2D3F6CF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budžets</w:t>
            </w: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7544D69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58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6CEA216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3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D1104B9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B8, B9, B10, Projekta pieteikums kopumā</w:t>
            </w:r>
          </w:p>
        </w:tc>
        <w:tc>
          <w:tcPr>
            <w:tcW w:w="1542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A0AECE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19C432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1E166469" w14:textId="12C8971E" w:rsidTr="00E43572">
        <w:trPr>
          <w:trHeight w:val="123"/>
        </w:trPr>
        <w:tc>
          <w:tcPr>
            <w:tcW w:w="957" w:type="dxa"/>
            <w:gridSpan w:val="2"/>
            <w:vMerge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FEAC6B5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5CD5D81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2CF7EA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5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D3AFBD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458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ADCA799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42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78CE25A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tcBorders>
              <w:left w:val="single" w:sz="2" w:space="0" w:color="auto"/>
              <w:right w:val="single" w:sz="18" w:space="0" w:color="auto"/>
            </w:tcBorders>
          </w:tcPr>
          <w:p w14:paraId="345A280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6138E1AB" w14:textId="01BF3F83" w:rsidTr="00E43572">
        <w:trPr>
          <w:trHeight w:val="123"/>
        </w:trPr>
        <w:tc>
          <w:tcPr>
            <w:tcW w:w="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C16E317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7512C61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6C4741C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583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04B3DAF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458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E3336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42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3F79CC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0F42E54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236F3897" w14:textId="52A206A9" w:rsidTr="004143B2">
        <w:trPr>
          <w:trHeight w:val="962"/>
        </w:trPr>
        <w:tc>
          <w:tcPr>
            <w:tcW w:w="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E364DB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2.3.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4513CB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3490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B93891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83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05FEB87C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7F815F6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 Sadaļa par projekta uzturēšanu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18CE10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CE6707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3644AE56" w14:textId="1F7459DF" w:rsidTr="004143B2">
        <w:trPr>
          <w:trHeight w:val="253"/>
        </w:trPr>
        <w:tc>
          <w:tcPr>
            <w:tcW w:w="957" w:type="dxa"/>
            <w:gridSpan w:val="2"/>
            <w:vMerge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CDAB17F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CD861A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426272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06B87F3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EF4895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27167F9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DA88A0A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58919A73" w14:textId="55C48D27" w:rsidTr="00E43572">
        <w:trPr>
          <w:trHeight w:val="218"/>
        </w:trPr>
        <w:tc>
          <w:tcPr>
            <w:tcW w:w="957" w:type="dxa"/>
            <w:gridSpan w:val="2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3E0DEDB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28" w:type="dxa"/>
            <w:gridSpan w:val="5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4D22138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C513AE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Projekts nesniedz skaidru priekšstatu par tā ilgtspēju, uzturēšanu un nav pamatots, kā tiks nodrošināta projekta rezultātu izmantošana atbilstoši plānotajam mērķim vismaz 5 gadus pēc projekta īstenošanas 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034CCC44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500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445105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E665C6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068041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0B8386DA" w14:textId="61727213" w:rsidTr="004619B7">
        <w:tc>
          <w:tcPr>
            <w:tcW w:w="8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4DF1660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2.4.</w:t>
            </w:r>
          </w:p>
        </w:tc>
        <w:tc>
          <w:tcPr>
            <w:tcW w:w="2198" w:type="dxa"/>
            <w:gridSpan w:val="7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D6A509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Projektā plānotas un aprakstītas aktivitātes projekta publicitātes </w:t>
            </w: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nodrošināšanai un informācijas izplatīšanai*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2A2AA6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 xml:space="preserve">Plānots publisks projekta atklāšanas vai noslēguma pasākums un nodrošināta publicitāte par projektu </w:t>
            </w: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vismaz 2 medijos (interneta portāls, laikraksts, TV u.c.) vai citos publicitātes pasākumos mēneša laikā kopš projekta uzraudzības uzsākšanas</w:t>
            </w:r>
          </w:p>
        </w:tc>
        <w:tc>
          <w:tcPr>
            <w:tcW w:w="1616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456F89A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3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FFD46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 sadaļa par projekta publicitāti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7C8ACA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E8F1CE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672A9AB0" w14:textId="53543670" w:rsidTr="004619B7">
        <w:trPr>
          <w:trHeight w:val="306"/>
        </w:trPr>
        <w:tc>
          <w:tcPr>
            <w:tcW w:w="89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FD9051A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98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3A5A138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426B4F7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Plānots publisks projekta atklāšanas vai noslēguma pasākums un nodrošināta  publicitāte vismaz 1 medijā (interneta portāls, laikraksts, TV u.c.) vai citā publicitātes pasākumā</w:t>
            </w:r>
          </w:p>
        </w:tc>
        <w:tc>
          <w:tcPr>
            <w:tcW w:w="1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2BF9367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3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ABE2D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A980B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0B937D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492D572A" w14:textId="3C9FDBB8" w:rsidTr="004619B7">
        <w:trPr>
          <w:trHeight w:val="1823"/>
        </w:trPr>
        <w:tc>
          <w:tcPr>
            <w:tcW w:w="89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87D3571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98" w:type="dxa"/>
            <w:gridSpan w:val="7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6781249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762330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Nav plānots publisks projekta atklāšanas vai noslēguma pasākums vai nav nodrošināta publicitāte vismaz 1 medijā (interneta portāls, laikraksts, TV u.c.) vai citā publicitātes pasākumā</w:t>
            </w:r>
          </w:p>
        </w:tc>
        <w:tc>
          <w:tcPr>
            <w:tcW w:w="1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D4BF8A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3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68EA3C4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4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21E73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BBCE68D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221D50D0" w14:textId="78E59EB6" w:rsidTr="00C82EDD">
        <w:trPr>
          <w:trHeight w:val="240"/>
        </w:trPr>
        <w:tc>
          <w:tcPr>
            <w:tcW w:w="14719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1C06B71D" w14:textId="02507AC1" w:rsidR="00E43572" w:rsidRDefault="00E43572" w:rsidP="00E43572">
            <w:pPr>
              <w:pStyle w:val="Parasts1"/>
              <w:spacing w:after="0"/>
              <w:ind w:left="-8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lang w:val="lv-LV"/>
              </w:rPr>
              <w:t>3.</w:t>
            </w: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Specifiskie kritēriji</w:t>
            </w:r>
          </w:p>
        </w:tc>
      </w:tr>
      <w:tr w:rsidR="00E43572" w:rsidRPr="00C56E26" w14:paraId="42EC811C" w14:textId="48AB84EA" w:rsidTr="00DC2D91">
        <w:tc>
          <w:tcPr>
            <w:tcW w:w="9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9B20092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3.1.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CCCC60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sadarbības komponente</w:t>
            </w:r>
          </w:p>
        </w:tc>
        <w:tc>
          <w:tcPr>
            <w:tcW w:w="3566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6D6682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>Projekts tiek īstenots kā kopprojekts vai projektā skaidri aprakstīti ieguvumi un veidi sabiedrības grupu savstarpējai sadarbībai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A66063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70A585B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Cs/>
                <w:lang w:val="lv-LV" w:eastAsia="lv-LV"/>
              </w:rPr>
              <w:t>Projekta iesniegums kopumā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FE2BBB9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bCs/>
                <w:lang w:val="lv-LV" w:eastAsia="lv-LV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716D361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bCs/>
                <w:lang w:val="lv-LV" w:eastAsia="lv-LV"/>
              </w:rPr>
            </w:pPr>
          </w:p>
        </w:tc>
      </w:tr>
      <w:tr w:rsidR="00E43572" w:rsidRPr="00C56E26" w14:paraId="3599ABE2" w14:textId="41B8304A" w:rsidTr="00E43572">
        <w:tc>
          <w:tcPr>
            <w:tcW w:w="967" w:type="dxa"/>
            <w:gridSpan w:val="3"/>
            <w:vMerge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621F826" w14:textId="77777777" w:rsidR="00E43572" w:rsidRPr="00C56E26" w:rsidRDefault="00E43572" w:rsidP="00E43572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10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0398FA3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B48452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 xml:space="preserve">Projekts netiek īstenots kā kopprojekts un projektā nav skaidri aprakstīti ieguvumi un veidi </w:t>
            </w: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lastRenderedPageBreak/>
              <w:t>sabiedrības grupu savstarpējai sadarbībai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E91699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8DAFAF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32FFB65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35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21710E" w14:textId="77777777" w:rsidR="00E43572" w:rsidRPr="00C56E26" w:rsidRDefault="00E43572" w:rsidP="00E43572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E43572" w:rsidRPr="00C56E26" w14:paraId="0AD73B2D" w14:textId="67FB0EAF" w:rsidTr="00E41CF1">
        <w:tc>
          <w:tcPr>
            <w:tcW w:w="6640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363D8BD" w14:textId="77777777" w:rsidR="00E43572" w:rsidRPr="00C56E26" w:rsidRDefault="00E43572" w:rsidP="00E43572">
            <w:pPr>
              <w:pStyle w:val="Parasts1"/>
              <w:spacing w:after="0"/>
              <w:jc w:val="right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 xml:space="preserve">Maksimāli iespējamais punktu skaits: </w:t>
            </w:r>
          </w:p>
        </w:tc>
        <w:tc>
          <w:tcPr>
            <w:tcW w:w="8079" w:type="dxa"/>
            <w:gridSpan w:val="8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256F3F4B" w14:textId="7FD1EE6D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E43572" w:rsidRPr="00C56E26" w14:paraId="6B732412" w14:textId="37DBF36B" w:rsidTr="002879E9">
        <w:tc>
          <w:tcPr>
            <w:tcW w:w="6640" w:type="dxa"/>
            <w:gridSpan w:val="10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E05F14E" w14:textId="77777777" w:rsidR="00E43572" w:rsidRPr="00C56E26" w:rsidRDefault="00E43572" w:rsidP="00E43572">
            <w:pPr>
              <w:pStyle w:val="Parasts1"/>
              <w:spacing w:after="0"/>
              <w:jc w:val="right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Minimālais punktu skaits, kas projektam ir jāiegūst, lai tas būtu atbilstošs vietējās attīstības stratēģijai:</w:t>
            </w:r>
          </w:p>
        </w:tc>
        <w:tc>
          <w:tcPr>
            <w:tcW w:w="8079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0C161B2D" w14:textId="3F9E4FF7" w:rsidR="00E43572" w:rsidRPr="00C56E26" w:rsidRDefault="00E43572" w:rsidP="00E43572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</w:tbl>
    <w:p w14:paraId="5C062465" w14:textId="77777777" w:rsidR="00E43572" w:rsidRDefault="00E43572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</w:p>
    <w:sectPr w:rsidR="00E43572" w:rsidSect="004948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4F"/>
    <w:rsid w:val="002D09C6"/>
    <w:rsid w:val="0049484F"/>
    <w:rsid w:val="00AD09F6"/>
    <w:rsid w:val="00E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FF534"/>
  <w15:chartTrackingRefBased/>
  <w15:docId w15:val="{009288CC-8054-4065-953A-8B50CB8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484F"/>
    <w:pPr>
      <w:spacing w:line="256" w:lineRule="auto"/>
    </w:pPr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49484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E53B-EC2D-4FC6-871C-B7F51930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2732</Words>
  <Characters>1558</Characters>
  <Application>Microsoft Office Word</Application>
  <DocSecurity>0</DocSecurity>
  <Lines>12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3</cp:revision>
  <dcterms:created xsi:type="dcterms:W3CDTF">2021-10-13T17:24:00Z</dcterms:created>
  <dcterms:modified xsi:type="dcterms:W3CDTF">2021-10-13T17:40:00Z</dcterms:modified>
</cp:coreProperties>
</file>