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98CA" w14:textId="77777777" w:rsidR="00905538" w:rsidRPr="00BB6D71" w:rsidRDefault="00905538" w:rsidP="008A2B6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832D6">
        <w:rPr>
          <w:rFonts w:ascii="Times New Roman" w:hAnsi="Times New Roman"/>
          <w:b/>
          <w:sz w:val="32"/>
        </w:rPr>
        <w:t>Atbalsta pretendenta p</w:t>
      </w:r>
      <w:r w:rsidRPr="00BB6D71">
        <w:rPr>
          <w:rFonts w:ascii="Times New Roman" w:hAnsi="Times New Roman"/>
          <w:b/>
          <w:sz w:val="32"/>
        </w:rPr>
        <w:t>ašnovērtējuma veidlapa</w:t>
      </w:r>
    </w:p>
    <w:p w14:paraId="7EA34370" w14:textId="77777777" w:rsidR="00905538" w:rsidRDefault="00905538" w:rsidP="008A2B68">
      <w:pPr>
        <w:spacing w:after="0" w:line="240" w:lineRule="auto"/>
      </w:pPr>
    </w:p>
    <w:p w14:paraId="585F1985" w14:textId="77777777" w:rsidR="00905538" w:rsidRDefault="00905538" w:rsidP="008A2B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</w:t>
      </w:r>
      <w:r w:rsidRPr="00BB6D71">
        <w:rPr>
          <w:rFonts w:ascii="Times New Roman" w:hAnsi="Times New Roman"/>
          <w:b/>
          <w:sz w:val="24"/>
        </w:rPr>
        <w:t>tbalsta pretendenta pašnovērtējum</w:t>
      </w:r>
      <w:r>
        <w:rPr>
          <w:rFonts w:ascii="Times New Roman" w:hAnsi="Times New Roman"/>
          <w:b/>
          <w:sz w:val="24"/>
        </w:rPr>
        <w:t>s</w:t>
      </w:r>
      <w:r w:rsidRPr="00BB6D71">
        <w:rPr>
          <w:rFonts w:ascii="Times New Roman" w:hAnsi="Times New Roman"/>
          <w:b/>
          <w:sz w:val="24"/>
        </w:rPr>
        <w:t xml:space="preserve"> par projekta atbilstību vietējās attīstības stratēģijā attiecīgajai rīcībai noteiktajiem projektu vērtēšanas kritērijiem</w:t>
      </w:r>
      <w:r w:rsidRPr="00EF5F6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</w:p>
    <w:p w14:paraId="5362EAA4" w14:textId="77777777" w:rsidR="00905538" w:rsidRDefault="00905538" w:rsidP="008A2B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1658"/>
      </w:tblGrid>
      <w:tr w:rsidR="00905538" w:rsidRPr="00A346F9" w14:paraId="2D8331E1" w14:textId="77777777" w:rsidTr="00F922F4">
        <w:tc>
          <w:tcPr>
            <w:tcW w:w="3227" w:type="dxa"/>
            <w:shd w:val="clear" w:color="auto" w:fill="BFBFBF"/>
          </w:tcPr>
          <w:p w14:paraId="14D081ED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Vietējā rīcības grupa</w:t>
            </w:r>
          </w:p>
        </w:tc>
        <w:tc>
          <w:tcPr>
            <w:tcW w:w="11658" w:type="dxa"/>
            <w:shd w:val="clear" w:color="auto" w:fill="auto"/>
          </w:tcPr>
          <w:p w14:paraId="1E152D9A" w14:textId="77777777" w:rsidR="00905538" w:rsidRPr="00A346F9" w:rsidRDefault="00905538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Biedrība “Gaujas Partnerība”</w:t>
            </w:r>
          </w:p>
        </w:tc>
      </w:tr>
      <w:tr w:rsidR="00905538" w:rsidRPr="00A346F9" w14:paraId="748A3CF4" w14:textId="77777777" w:rsidTr="00F922F4">
        <w:tc>
          <w:tcPr>
            <w:tcW w:w="3227" w:type="dxa"/>
            <w:shd w:val="clear" w:color="auto" w:fill="BFBFBF"/>
          </w:tcPr>
          <w:p w14:paraId="1D1D62C7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Izsludinātās kārtas Nr.</w:t>
            </w:r>
          </w:p>
        </w:tc>
        <w:tc>
          <w:tcPr>
            <w:tcW w:w="11658" w:type="dxa"/>
            <w:shd w:val="clear" w:color="auto" w:fill="auto"/>
          </w:tcPr>
          <w:p w14:paraId="0B631E33" w14:textId="541086EE" w:rsidR="00905538" w:rsidRPr="00304E19" w:rsidRDefault="002D2CC4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05538" w:rsidRPr="00A346F9" w14:paraId="15F7D6DC" w14:textId="77777777" w:rsidTr="00F922F4">
        <w:tc>
          <w:tcPr>
            <w:tcW w:w="3227" w:type="dxa"/>
            <w:shd w:val="clear" w:color="auto" w:fill="BFBFBF"/>
          </w:tcPr>
          <w:p w14:paraId="76513FD8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Rīcības Nr. un nosaukums</w:t>
            </w:r>
          </w:p>
        </w:tc>
        <w:tc>
          <w:tcPr>
            <w:tcW w:w="11658" w:type="dxa"/>
            <w:shd w:val="clear" w:color="auto" w:fill="auto"/>
          </w:tcPr>
          <w:p w14:paraId="260B2E31" w14:textId="079AD809" w:rsidR="00905538" w:rsidRPr="00304E19" w:rsidRDefault="00304E19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Rīcība </w:t>
            </w:r>
            <w:r w:rsidR="002D2C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304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.1. </w:t>
            </w:r>
            <w:r w:rsidR="002D2CC4" w:rsidRPr="004C74F9">
              <w:rPr>
                <w:rFonts w:ascii="Times New Roman" w:hAnsi="Times New Roman"/>
                <w:b/>
                <w:sz w:val="24"/>
              </w:rPr>
              <w:t>Atbalsts vietējās teritorijas, tostarp dabas un kultūras objektu, sakārtošanai pakalpojumu pieejamībai, kvalitātei un sasniedzamībai</w:t>
            </w:r>
          </w:p>
        </w:tc>
      </w:tr>
      <w:tr w:rsidR="00905538" w:rsidRPr="00A346F9" w14:paraId="2A62B463" w14:textId="77777777" w:rsidTr="00F922F4">
        <w:tc>
          <w:tcPr>
            <w:tcW w:w="3227" w:type="dxa"/>
            <w:shd w:val="clear" w:color="auto" w:fill="BFBFBF"/>
          </w:tcPr>
          <w:p w14:paraId="5FFA6D38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Projekta iesniedzējs</w:t>
            </w:r>
          </w:p>
        </w:tc>
        <w:tc>
          <w:tcPr>
            <w:tcW w:w="11658" w:type="dxa"/>
            <w:shd w:val="clear" w:color="auto" w:fill="auto"/>
          </w:tcPr>
          <w:p w14:paraId="253CD922" w14:textId="77777777" w:rsidR="00905538" w:rsidRPr="00E832D6" w:rsidRDefault="00905538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5538" w:rsidRPr="00A346F9" w14:paraId="1349C4AA" w14:textId="77777777" w:rsidTr="00F922F4">
        <w:tc>
          <w:tcPr>
            <w:tcW w:w="3227" w:type="dxa"/>
            <w:shd w:val="clear" w:color="auto" w:fill="BFBFBF"/>
          </w:tcPr>
          <w:p w14:paraId="27AEF4EF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Projekta nosaukums</w:t>
            </w:r>
          </w:p>
        </w:tc>
        <w:tc>
          <w:tcPr>
            <w:tcW w:w="11658" w:type="dxa"/>
            <w:shd w:val="clear" w:color="auto" w:fill="auto"/>
          </w:tcPr>
          <w:p w14:paraId="7DF74CC9" w14:textId="77777777" w:rsidR="00905538" w:rsidRPr="00E832D6" w:rsidRDefault="00905538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00A7B29" w14:textId="77777777" w:rsidR="00905538" w:rsidRDefault="00905538" w:rsidP="008A2B6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D239FB8" w14:textId="77777777" w:rsidR="00905538" w:rsidRPr="00375F7E" w:rsidRDefault="00905538" w:rsidP="008A2B6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Tālāk jāaizpilda sadaļas (1. Administratīvie vērtēšanas kritēriji; 2. Vispārīgie vērtēšanas kritēriji; 3. </w:t>
      </w:r>
      <w:r w:rsidRPr="00375F7E">
        <w:rPr>
          <w:rFonts w:ascii="Times New Roman" w:hAnsi="Times New Roman"/>
          <w:b/>
          <w:i/>
          <w:sz w:val="24"/>
        </w:rPr>
        <w:t>Kvalitatīvie vērtēšanas kritēriji</w:t>
      </w:r>
      <w:r>
        <w:rPr>
          <w:rFonts w:ascii="Times New Roman" w:hAnsi="Times New Roman"/>
          <w:b/>
          <w:i/>
          <w:sz w:val="24"/>
        </w:rPr>
        <w:t>).</w:t>
      </w:r>
    </w:p>
    <w:p w14:paraId="5AB34F27" w14:textId="77777777" w:rsidR="00905538" w:rsidRPr="00EF5F64" w:rsidRDefault="00905538" w:rsidP="008A2B6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BF06801" w14:textId="403119C1" w:rsidR="00905538" w:rsidRPr="008C47A6" w:rsidRDefault="00905538" w:rsidP="008A2B6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C47A6">
        <w:rPr>
          <w:rFonts w:ascii="Times New Roman" w:hAnsi="Times New Roman"/>
          <w:b/>
          <w:sz w:val="24"/>
        </w:rPr>
        <w:t xml:space="preserve">Rīcībai </w:t>
      </w:r>
      <w:r w:rsidR="002D2CC4">
        <w:rPr>
          <w:rFonts w:ascii="Times New Roman" w:hAnsi="Times New Roman"/>
          <w:b/>
          <w:sz w:val="24"/>
        </w:rPr>
        <w:t>2</w:t>
      </w:r>
      <w:r w:rsidRPr="008C47A6">
        <w:rPr>
          <w:rFonts w:ascii="Times New Roman" w:hAnsi="Times New Roman"/>
          <w:b/>
          <w:sz w:val="24"/>
        </w:rPr>
        <w:t>.1.</w:t>
      </w:r>
    </w:p>
    <w:p w14:paraId="1332358C" w14:textId="77777777" w:rsidR="00E43DB7" w:rsidRDefault="00E43DB7" w:rsidP="00E43D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54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192"/>
        <w:gridCol w:w="1913"/>
        <w:gridCol w:w="1206"/>
        <w:gridCol w:w="1983"/>
        <w:gridCol w:w="1578"/>
        <w:gridCol w:w="4686"/>
      </w:tblGrid>
      <w:tr w:rsidR="00905538" w:rsidRPr="006F58D3" w14:paraId="1EE632B4" w14:textId="77777777" w:rsidTr="00905538">
        <w:trPr>
          <w:tblHeader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83D0A63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F58D3">
              <w:rPr>
                <w:rFonts w:ascii="Times New Roman" w:hAnsi="Times New Roman"/>
                <w:b/>
              </w:rPr>
              <w:t>Nr.p.k</w:t>
            </w:r>
            <w:proofErr w:type="spellEnd"/>
            <w:r w:rsidRPr="006F58D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8C4393B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Kritēriju grupa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AD447EE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Kritērijs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CD8317B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Vērtējums / punkti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CEF021D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Maksimāli pieejamais punktu skaits grupā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3108D9" w14:textId="195386E8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Projekta iesniedzēja plānotais punktu skaits</w:t>
            </w:r>
          </w:p>
        </w:tc>
        <w:tc>
          <w:tcPr>
            <w:tcW w:w="4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2D3F67" w14:textId="0DD0B270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Pamatojums punktu skaita atbilstībai</w:t>
            </w:r>
          </w:p>
        </w:tc>
      </w:tr>
      <w:tr w:rsidR="00E43DB7" w:rsidRPr="006F58D3" w14:paraId="65FCB050" w14:textId="77777777" w:rsidTr="00905538">
        <w:tc>
          <w:tcPr>
            <w:tcW w:w="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033E69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F2F2F2"/>
          </w:tcPr>
          <w:p w14:paraId="62227929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Administratīvie vērtēšanas kritēriji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F2F2F2"/>
          </w:tcPr>
          <w:p w14:paraId="5F8F043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F2F2F2"/>
          </w:tcPr>
          <w:p w14:paraId="0CA1B6E8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05538">
              <w:rPr>
                <w:rFonts w:ascii="Times New Roman" w:hAnsi="Times New Roman"/>
                <w:b/>
                <w:i/>
                <w:iCs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shd w:val="clear" w:color="auto" w:fill="F2F2F2"/>
          </w:tcPr>
          <w:p w14:paraId="32F29E9A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0BB35E4" w14:textId="36CA4625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46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90F2B4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43DB7" w:rsidRPr="006F58D3" w14:paraId="5D9A0396" w14:textId="77777777" w:rsidTr="00905538">
        <w:tc>
          <w:tcPr>
            <w:tcW w:w="92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04E5A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1.1.</w:t>
            </w:r>
          </w:p>
        </w:tc>
        <w:tc>
          <w:tcPr>
            <w:tcW w:w="3192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18E9E89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Projekts ir atbilstošs SVVA stratēģijai un ir saskaņā ar rīcības plānā noteikto rīcību un VRG darbības teritoriju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608BDA6A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Atbilst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047093E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 w:val="restart"/>
          </w:tcPr>
          <w:p w14:paraId="703A8F93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2E494" w14:textId="3B35BF03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3127C414" w14:textId="6A818028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09F45A31" w14:textId="77777777" w:rsidTr="00905538"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8886E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8AC3DF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14:paraId="72D1CB86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 xml:space="preserve">Neatbilst 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14:paraId="7579C69E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5BC58DD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DE4C7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1F292EC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514A4825" w14:textId="77777777" w:rsidTr="00905538">
        <w:tc>
          <w:tcPr>
            <w:tcW w:w="920" w:type="dxa"/>
            <w:tcBorders>
              <w:left w:val="single" w:sz="12" w:space="0" w:color="auto"/>
            </w:tcBorders>
            <w:shd w:val="clear" w:color="auto" w:fill="F2F2F2"/>
          </w:tcPr>
          <w:p w14:paraId="7E34D1B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92" w:type="dxa"/>
            <w:shd w:val="clear" w:color="auto" w:fill="F2F2F2"/>
          </w:tcPr>
          <w:p w14:paraId="4B5EDB29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Vispārīgie vērtēšanas kritēriji</w:t>
            </w:r>
          </w:p>
        </w:tc>
        <w:tc>
          <w:tcPr>
            <w:tcW w:w="1913" w:type="dxa"/>
            <w:shd w:val="clear" w:color="auto" w:fill="F2F2F2"/>
          </w:tcPr>
          <w:p w14:paraId="110A80D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206" w:type="dxa"/>
            <w:shd w:val="clear" w:color="auto" w:fill="F2F2F2"/>
          </w:tcPr>
          <w:p w14:paraId="5AFDCD36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05538">
              <w:rPr>
                <w:rFonts w:ascii="Times New Roman" w:hAnsi="Times New Roman"/>
                <w:b/>
                <w:i/>
                <w:iCs/>
              </w:rPr>
              <w:t>19</w:t>
            </w:r>
          </w:p>
        </w:tc>
        <w:tc>
          <w:tcPr>
            <w:tcW w:w="1983" w:type="dxa"/>
            <w:shd w:val="clear" w:color="auto" w:fill="F2F2F2"/>
          </w:tcPr>
          <w:p w14:paraId="55B67C4A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578" w:type="dxa"/>
            <w:tcBorders>
              <w:right w:val="single" w:sz="12" w:space="0" w:color="auto"/>
            </w:tcBorders>
            <w:shd w:val="clear" w:color="auto" w:fill="F2F2F2"/>
          </w:tcPr>
          <w:p w14:paraId="54CAFD65" w14:textId="546418AC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4686" w:type="dxa"/>
            <w:tcBorders>
              <w:right w:val="single" w:sz="12" w:space="0" w:color="auto"/>
            </w:tcBorders>
            <w:shd w:val="clear" w:color="auto" w:fill="F2F2F2"/>
          </w:tcPr>
          <w:p w14:paraId="0A67F5B8" w14:textId="18F61D7A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  <w:tr w:rsidR="00E43DB7" w:rsidRPr="006F58D3" w14:paraId="59DFDBBC" w14:textId="77777777" w:rsidTr="00905538">
        <w:trPr>
          <w:trHeight w:val="563"/>
        </w:trPr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9BE850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0D02A30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Pieteicēja atbilstība, spēja realizēt iesniegto projektu</w:t>
            </w:r>
            <w:r>
              <w:rPr>
                <w:rFonts w:ascii="Times New Roman" w:hAnsi="Times New Roman"/>
              </w:rPr>
              <w:t xml:space="preserve"> un finanšu kapacitāte</w:t>
            </w:r>
          </w:p>
          <w:p w14:paraId="3936226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(Jautājumi, kuri tiek vērtēti:</w:t>
            </w:r>
          </w:p>
          <w:p w14:paraId="6CD3C7B3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Pretendentam ir pietiekoši cilvēkresursi, zināšanas un prasmes projekta sekmīgai realizācijai;</w:t>
            </w:r>
          </w:p>
          <w:p w14:paraId="13A113E5" w14:textId="77777777" w:rsidR="00E43DB7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Pretendenta iepriekšējā darbība rada pārliecību, ka pretendents spēs realizēt projektu izvēlētajā aktivitātē</w:t>
            </w:r>
            <w:r>
              <w:rPr>
                <w:rFonts w:ascii="Times New Roman" w:hAnsi="Times New Roman"/>
              </w:rPr>
              <w:t>;</w:t>
            </w:r>
          </w:p>
          <w:p w14:paraId="2584E107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1.1.rīcībā – Iesniegts finanšu institūcijas apliecinājums (garantija) vai konta izraksts, kas apliecina, ka projekta iesniedzējam būs nodrošināts projekta </w:t>
            </w:r>
            <w:proofErr w:type="spellStart"/>
            <w:r>
              <w:rPr>
                <w:rFonts w:ascii="Times New Roman" w:hAnsi="Times New Roman"/>
              </w:rPr>
              <w:t>priekšfinansējums</w:t>
            </w:r>
            <w:proofErr w:type="spellEnd"/>
            <w:r>
              <w:rPr>
                <w:rFonts w:ascii="Times New Roman" w:hAnsi="Times New Roman"/>
              </w:rPr>
              <w:t xml:space="preserve"> / 2.1. un 2.2. rīcībā – pieteikumā skaidri raksturots, kā tiek plānota projekta naudas plūsma.)</w:t>
            </w:r>
          </w:p>
        </w:tc>
        <w:tc>
          <w:tcPr>
            <w:tcW w:w="1913" w:type="dxa"/>
            <w:shd w:val="clear" w:color="auto" w:fill="auto"/>
          </w:tcPr>
          <w:p w14:paraId="75B9A327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6DB518A9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1983" w:type="dxa"/>
            <w:vMerge w:val="restart"/>
          </w:tcPr>
          <w:p w14:paraId="577FF139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255EBDA" w14:textId="36B706E1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1E0C532E" w14:textId="0596470B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57D10865" w14:textId="77777777" w:rsidTr="00905538">
        <w:trPr>
          <w:trHeight w:val="562"/>
        </w:trPr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BFD94D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4A43B1E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20CD4F2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tikai uz diviem no nosauktajiem jautājumiem</w:t>
            </w:r>
          </w:p>
        </w:tc>
        <w:tc>
          <w:tcPr>
            <w:tcW w:w="1206" w:type="dxa"/>
            <w:shd w:val="clear" w:color="auto" w:fill="auto"/>
          </w:tcPr>
          <w:p w14:paraId="6151FC36" w14:textId="77777777" w:rsidR="00E43DB7" w:rsidRPr="00905538" w:rsidDel="008206CD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 (jāiegūst vismaz 2 punkti)</w:t>
            </w:r>
          </w:p>
        </w:tc>
        <w:tc>
          <w:tcPr>
            <w:tcW w:w="1983" w:type="dxa"/>
            <w:vMerge/>
          </w:tcPr>
          <w:p w14:paraId="21459B94" w14:textId="77777777" w:rsidR="00E43DB7" w:rsidRPr="006F58D3" w:rsidDel="008206CD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6E4F3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50E0B6C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4C4685CD" w14:textId="77777777" w:rsidTr="00905538">
        <w:trPr>
          <w:trHeight w:val="1132"/>
        </w:trPr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3C008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5DEE16B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11EA16C4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tikai uz vienu no nosauktajiem jautājumiem</w:t>
            </w:r>
          </w:p>
        </w:tc>
        <w:tc>
          <w:tcPr>
            <w:tcW w:w="1206" w:type="dxa"/>
            <w:shd w:val="clear" w:color="auto" w:fill="auto"/>
          </w:tcPr>
          <w:p w14:paraId="5C781E17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07273DB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77825E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2753934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DC91583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887F65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230264E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DE526EB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4B12BFAA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294FC2B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3EE884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20EFE24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053B820A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64B1A4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2.2.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5A3B1D6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 xml:space="preserve">Atbilstība </w:t>
            </w:r>
            <w:r>
              <w:rPr>
                <w:rFonts w:ascii="Times New Roman" w:hAnsi="Times New Roman"/>
              </w:rPr>
              <w:t>novada vajadzībām</w:t>
            </w:r>
          </w:p>
          <w:p w14:paraId="28E3166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(Jautājumi, kuri tiek vērtēti:</w:t>
            </w:r>
          </w:p>
          <w:p w14:paraId="2ADFA3DF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lastRenderedPageBreak/>
              <w:t>Vai projekta mērķis atbilst novada vajadzībām un prioritātēm (kas ir noteikti novada attīstības programmā);</w:t>
            </w:r>
          </w:p>
          <w:p w14:paraId="609E60CD" w14:textId="77777777" w:rsidR="00E43DB7" w:rsidRPr="00D41829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plānotais rezultāts ir nozīmīgs visa novada</w:t>
            </w:r>
            <w:r>
              <w:rPr>
                <w:rFonts w:ascii="Times New Roman" w:hAnsi="Times New Roman"/>
              </w:rPr>
              <w:t>,</w:t>
            </w:r>
            <w:r w:rsidRPr="006F58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ne </w:t>
            </w:r>
            <w:r w:rsidRPr="006F58D3">
              <w:rPr>
                <w:rFonts w:ascii="Times New Roman" w:hAnsi="Times New Roman"/>
              </w:rPr>
              <w:t>tikai noteikta ciema teritorijas attīstībā</w:t>
            </w:r>
            <w:r>
              <w:rPr>
                <w:rFonts w:ascii="Times New Roman" w:hAnsi="Times New Roman"/>
              </w:rPr>
              <w:t>?)</w:t>
            </w:r>
          </w:p>
        </w:tc>
        <w:tc>
          <w:tcPr>
            <w:tcW w:w="1913" w:type="dxa"/>
            <w:shd w:val="clear" w:color="auto" w:fill="auto"/>
          </w:tcPr>
          <w:p w14:paraId="36F47A8E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Var atbildēt ar “jā” uz abiem nosauktajiem jautājumiem</w:t>
            </w:r>
          </w:p>
        </w:tc>
        <w:tc>
          <w:tcPr>
            <w:tcW w:w="1206" w:type="dxa"/>
            <w:shd w:val="clear" w:color="auto" w:fill="auto"/>
          </w:tcPr>
          <w:p w14:paraId="5C0E6A8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 w:val="restart"/>
          </w:tcPr>
          <w:p w14:paraId="3018DDA9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4FC6D78" w14:textId="24C2632D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23F4E680" w14:textId="74F80546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708BDFD1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F85C5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0FAB9D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7DB73C5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vienu no nosauktajiem jautājumiem</w:t>
            </w:r>
          </w:p>
        </w:tc>
        <w:tc>
          <w:tcPr>
            <w:tcW w:w="1206" w:type="dxa"/>
            <w:shd w:val="clear" w:color="auto" w:fill="auto"/>
          </w:tcPr>
          <w:p w14:paraId="79930FB9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0,5</w:t>
            </w:r>
          </w:p>
        </w:tc>
        <w:tc>
          <w:tcPr>
            <w:tcW w:w="1983" w:type="dxa"/>
            <w:vMerge/>
          </w:tcPr>
          <w:p w14:paraId="19CF33E8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06FCF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50232D4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4CB67634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16408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0DB6283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03200DB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3957857C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6DA8BB2A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D21214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7B06BE1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DD14ACC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EE1959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2.3.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7F35710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Projekta kvalitāte</w:t>
            </w:r>
          </w:p>
          <w:p w14:paraId="403D7D2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(Jautājumi, kuri tiek vērtēti:</w:t>
            </w:r>
          </w:p>
          <w:p w14:paraId="11F6D46D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piedāvātais laika grafiks ir atbilstošs ieplānoto darbību īstenošanai;</w:t>
            </w:r>
          </w:p>
          <w:p w14:paraId="45402739" w14:textId="77777777" w:rsidR="00E43DB7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projektā plānotas un paskaidrotas aktivitātes projekta publicitātes nodrošināšanai un informācijas izplatīšanai;</w:t>
            </w:r>
          </w:p>
          <w:p w14:paraId="492D9670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Vai ir pievienoti veiktās tirgus izpētes materiāli par plānotās jomas attīstību;</w:t>
            </w:r>
          </w:p>
          <w:p w14:paraId="74F133A1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projekta apraksts pārliecinoši pamato plānoto darbību nepieciešamību un aktualitāti;</w:t>
            </w:r>
          </w:p>
          <w:p w14:paraId="6456ABBC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lastRenderedPageBreak/>
              <w:t>Vai projekta iesniegumam, kurā paredzēta jauna būvniecība, būves pārbūve, ierīkošana, novietošana vai atjaunošana, klāt pievienot</w:t>
            </w:r>
            <w:r>
              <w:rPr>
                <w:rFonts w:ascii="Times New Roman" w:hAnsi="Times New Roman"/>
              </w:rPr>
              <w:t>s paskaidrojošs būvniecības dokuments</w:t>
            </w:r>
            <w:r w:rsidRPr="006F58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6F58D3">
              <w:rPr>
                <w:rFonts w:ascii="Times New Roman" w:hAnsi="Times New Roman"/>
              </w:rPr>
              <w:t>būvatļauja</w:t>
            </w:r>
            <w:r>
              <w:rPr>
                <w:rFonts w:ascii="Times New Roman" w:hAnsi="Times New Roman"/>
              </w:rPr>
              <w:t xml:space="preserve"> / apliecinājuma karte / paskaidrojuma raksts)</w:t>
            </w:r>
            <w:r w:rsidRPr="006F58D3">
              <w:rPr>
                <w:rFonts w:ascii="Times New Roman" w:hAnsi="Times New Roman"/>
              </w:rPr>
              <w:t>?)</w:t>
            </w:r>
          </w:p>
        </w:tc>
        <w:tc>
          <w:tcPr>
            <w:tcW w:w="1913" w:type="dxa"/>
            <w:shd w:val="clear" w:color="auto" w:fill="auto"/>
          </w:tcPr>
          <w:p w14:paraId="6C073C10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Var atbildēt ar “jā” uz visiem nosauktajiem jautājumiem un sniegts detalizēts izklāsts par katru no nosauktajiem kritērijiem</w:t>
            </w:r>
          </w:p>
        </w:tc>
        <w:tc>
          <w:tcPr>
            <w:tcW w:w="1206" w:type="dxa"/>
            <w:shd w:val="clear" w:color="auto" w:fill="auto"/>
          </w:tcPr>
          <w:p w14:paraId="6C9819D0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1983" w:type="dxa"/>
            <w:vMerge w:val="restart"/>
          </w:tcPr>
          <w:p w14:paraId="22231EE6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37A987A" w14:textId="195C641F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6D995150" w14:textId="1A1B0383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10250602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2F3AC4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BEE560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16843A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un sniegts detalizēts izklāsts uz trim no nosauktajiem jautājumiem</w:t>
            </w:r>
          </w:p>
        </w:tc>
        <w:tc>
          <w:tcPr>
            <w:tcW w:w="1206" w:type="dxa"/>
            <w:shd w:val="clear" w:color="auto" w:fill="auto"/>
          </w:tcPr>
          <w:p w14:paraId="37F86570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3</w:t>
            </w:r>
          </w:p>
          <w:p w14:paraId="4F58589F" w14:textId="77777777" w:rsidR="00E43DB7" w:rsidRPr="00905538" w:rsidRDefault="00E43DB7" w:rsidP="00F922F4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83" w:type="dxa"/>
            <w:vMerge/>
          </w:tcPr>
          <w:p w14:paraId="0B4CAAE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745ED7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70B2A30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5E310DF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6432B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59F9CAC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5EE6094A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 xml:space="preserve">Var atbildēt ar “jā” un sniegts detalizēts izklāsts uz diviem no </w:t>
            </w:r>
            <w:r w:rsidRPr="00905538">
              <w:rPr>
                <w:rFonts w:ascii="Times New Roman" w:hAnsi="Times New Roman"/>
                <w:i/>
                <w:iCs/>
              </w:rPr>
              <w:lastRenderedPageBreak/>
              <w:t>nosauktajiem jautājumiem</w:t>
            </w:r>
            <w:r w:rsidRPr="00905538" w:rsidDel="00073F6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14:paraId="39FF4E86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2 (jāiegūst vismaz 2 punktus)</w:t>
            </w:r>
          </w:p>
        </w:tc>
        <w:tc>
          <w:tcPr>
            <w:tcW w:w="1983" w:type="dxa"/>
            <w:vMerge/>
          </w:tcPr>
          <w:p w14:paraId="1274411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0F139F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1148835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79C02CFA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0B0F4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2A570A7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68384220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un sniegts detalizēts izklāsts uz vienu no nosauktajiem jautājumiem</w:t>
            </w:r>
            <w:r w:rsidRPr="00905538" w:rsidDel="00073F6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14:paraId="514DC4DA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2F85C95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8B03C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021BA61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5BCBDB62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C8A647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443DEEF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1704841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234C5FD1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4404994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F786BF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49D3C22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1A59FF3F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AC258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2.4.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0529821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Projekts ir inovatīvs</w:t>
            </w:r>
            <w:r>
              <w:rPr>
                <w:rFonts w:ascii="Times New Roman" w:hAnsi="Times New Roman"/>
              </w:rPr>
              <w:t xml:space="preserve"> Ādažu pagasta teritorijā</w:t>
            </w:r>
          </w:p>
          <w:p w14:paraId="24708D7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(Inovāciju kritēriji, kuri tiek vērtēti:</w:t>
            </w:r>
          </w:p>
          <w:p w14:paraId="0CEFD14B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Oriģinalitāte;</w:t>
            </w:r>
          </w:p>
          <w:p w14:paraId="673CF386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Resursu izmantošanas efektivitāte;</w:t>
            </w:r>
          </w:p>
          <w:p w14:paraId="28574E3F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Sabiedriskā nozīme (ilgtspēja);</w:t>
            </w:r>
          </w:p>
          <w:p w14:paraId="38619650" w14:textId="77777777" w:rsidR="00E43DB7" w:rsidRPr="006F58D3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Integrēta (</w:t>
            </w:r>
            <w:proofErr w:type="spellStart"/>
            <w:r w:rsidRPr="006F58D3">
              <w:rPr>
                <w:rFonts w:ascii="Times New Roman" w:hAnsi="Times New Roman"/>
              </w:rPr>
              <w:t>pārnozariska</w:t>
            </w:r>
            <w:proofErr w:type="spellEnd"/>
            <w:r w:rsidRPr="006F58D3">
              <w:rPr>
                <w:rFonts w:ascii="Times New Roman" w:hAnsi="Times New Roman"/>
              </w:rPr>
              <w:t>) pieeja.)</w:t>
            </w:r>
          </w:p>
        </w:tc>
        <w:tc>
          <w:tcPr>
            <w:tcW w:w="1913" w:type="dxa"/>
            <w:shd w:val="clear" w:color="auto" w:fill="auto"/>
          </w:tcPr>
          <w:p w14:paraId="12D0433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par katru no 4 nosauktajiem inovāciju kritērijiem</w:t>
            </w:r>
          </w:p>
        </w:tc>
        <w:tc>
          <w:tcPr>
            <w:tcW w:w="1206" w:type="dxa"/>
            <w:shd w:val="clear" w:color="auto" w:fill="auto"/>
          </w:tcPr>
          <w:p w14:paraId="5AAF921C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 w:val="restart"/>
          </w:tcPr>
          <w:p w14:paraId="1C85230D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A9E6C42" w14:textId="6288B21A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2E74B5"/>
              </w:rPr>
            </w:pPr>
            <w:r>
              <w:rPr>
                <w:rFonts w:ascii="Times New Roman" w:hAnsi="Times New Roman"/>
                <w:color w:val="2E74B5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734788DA" w14:textId="5939DB9F" w:rsidR="00E43DB7" w:rsidRPr="006F58D3" w:rsidRDefault="00905538" w:rsidP="00F922F4">
            <w:pPr>
              <w:pStyle w:val="ListParagraph"/>
              <w:spacing w:before="60" w:after="60" w:line="240" w:lineRule="auto"/>
              <w:ind w:left="99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160CA98C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A1C4A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E02911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6385D9D4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par katru no 3 nosauktajiem inovāciju kritērijiem</w:t>
            </w:r>
          </w:p>
        </w:tc>
        <w:tc>
          <w:tcPr>
            <w:tcW w:w="1206" w:type="dxa"/>
            <w:shd w:val="clear" w:color="auto" w:fill="auto"/>
          </w:tcPr>
          <w:p w14:paraId="2102811F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1,5</w:t>
            </w:r>
          </w:p>
        </w:tc>
        <w:tc>
          <w:tcPr>
            <w:tcW w:w="1983" w:type="dxa"/>
            <w:vMerge/>
          </w:tcPr>
          <w:p w14:paraId="7820335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5E6979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6F010AE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9658704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D1211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37F0841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109556E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par katru no 2 nosauktajiem inovāciju kritērijiem</w:t>
            </w:r>
          </w:p>
        </w:tc>
        <w:tc>
          <w:tcPr>
            <w:tcW w:w="1206" w:type="dxa"/>
            <w:shd w:val="clear" w:color="auto" w:fill="auto"/>
          </w:tcPr>
          <w:p w14:paraId="7E1F3154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0DB4519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9AABAE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05D076A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0CFDF924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6F978D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B9CFE5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70D6E2BD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 tikai par 1 inovāciju kritēriju</w:t>
            </w:r>
          </w:p>
        </w:tc>
        <w:tc>
          <w:tcPr>
            <w:tcW w:w="1206" w:type="dxa"/>
            <w:shd w:val="clear" w:color="auto" w:fill="auto"/>
          </w:tcPr>
          <w:p w14:paraId="7EC56C4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0,5</w:t>
            </w:r>
          </w:p>
        </w:tc>
        <w:tc>
          <w:tcPr>
            <w:tcW w:w="1983" w:type="dxa"/>
            <w:vMerge/>
          </w:tcPr>
          <w:p w14:paraId="76D72D1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E8C03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7722CC2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BFB25E6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4B83F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1262D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4E65955C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ideja nav inovatīva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2A1FD56C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224B526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A4D57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49D275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34CA4085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CE9B49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2.5.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0CC2862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Projekta finansēšanas mērķis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1DA1A34C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1"/>
                <w:szCs w:val="21"/>
              </w:rPr>
              <w:t>Jaunai būvniecībai, būves pārbūvei, ierīkošanai, novietošanai, atjaunošanai vai būvmateriālu iegādei paredzētās izmaksas veido mazāk nekā 15% no kopējām projekta attiecināmajām izmaksām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5D024A43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983" w:type="dxa"/>
            <w:vMerge w:val="restart"/>
          </w:tcPr>
          <w:p w14:paraId="3BE7DA43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8AD01B9" w14:textId="51F28A91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666B1324" w14:textId="46829452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0BF6F957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E19EC2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5384A89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2343C92D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1"/>
                <w:szCs w:val="21"/>
              </w:rPr>
              <w:t>Jaunai būvniecībai, būves pārbūvei, ierīkošanai, novietošanai, atjaunošanai vai būvmateriālu iegādei paredzētās izmaksas veido 15-50% no kopējām projekta attiecināmajām izmaksām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A89788B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/>
          </w:tcPr>
          <w:p w14:paraId="06E26B5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3D231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3F787A4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F023BD1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CC83D6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8E82DC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shd w:val="clear" w:color="auto" w:fill="auto"/>
          </w:tcPr>
          <w:p w14:paraId="0E30D5DB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1"/>
                <w:szCs w:val="21"/>
              </w:rPr>
              <w:t>Jaunai būvniecībai, būves pārbūvei, ierīkošanai, novietošanai, atjaunošanai vai būvmateriālu iegādei paredzētās izmaksas veido vairāk par 50% no kopējām projekta attiecināmajām izmaksām</w:t>
            </w:r>
          </w:p>
        </w:tc>
        <w:tc>
          <w:tcPr>
            <w:tcW w:w="1206" w:type="dxa"/>
            <w:tcBorders>
              <w:bottom w:val="single" w:sz="8" w:space="0" w:color="auto"/>
            </w:tcBorders>
            <w:shd w:val="clear" w:color="auto" w:fill="auto"/>
          </w:tcPr>
          <w:p w14:paraId="0288ECA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8" w:space="0" w:color="auto"/>
            </w:tcBorders>
          </w:tcPr>
          <w:p w14:paraId="59EAAD8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11355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E376A9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47F3DD5F" w14:textId="77777777" w:rsidTr="00905538">
        <w:tc>
          <w:tcPr>
            <w:tcW w:w="92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03BD83B1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 xml:space="preserve">2.6. </w:t>
            </w:r>
          </w:p>
        </w:tc>
        <w:tc>
          <w:tcPr>
            <w:tcW w:w="31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871CAB6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Projekta ilgtspēja</w:t>
            </w:r>
          </w:p>
          <w:p w14:paraId="607A5E70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(Jautājumi, kuri tiek vērtēti:</w:t>
            </w:r>
          </w:p>
          <w:p w14:paraId="5185E2FA" w14:textId="77777777" w:rsidR="00E43DB7" w:rsidRPr="001D74B6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 xml:space="preserve">Vai projekts ir ilgtspējīgs, tā rezultātus būs iespējams izmantot vismaz 5 gadus pēc </w:t>
            </w:r>
            <w:r w:rsidRPr="001D74B6">
              <w:rPr>
                <w:rFonts w:ascii="Times New Roman" w:hAnsi="Times New Roman"/>
              </w:rPr>
              <w:lastRenderedPageBreak/>
              <w:t>realizācijas (rīcībai 1.1., darbinieku produktivitātes kāpināšanas aktivitātē 2 gadus pēc realizācijas);</w:t>
            </w:r>
          </w:p>
          <w:p w14:paraId="18616711" w14:textId="77777777" w:rsidR="00E43DB7" w:rsidRPr="001D74B6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Vai projektā ir precīzi definēta mērķauditorija (1.1.rīcības projektiem – klienti, 2.1. un 2.2.rīcības projektiem – projekta labuma guvēji)?)</w:t>
            </w:r>
          </w:p>
          <w:p w14:paraId="6BBBAD46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9F335D1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Var atbildēt ar “jā” uz un iegūt detalizētu izklāstu par abiem nosauktajiem jautājumiem</w:t>
            </w:r>
          </w:p>
        </w:tc>
        <w:tc>
          <w:tcPr>
            <w:tcW w:w="12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644F3F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</w:tcPr>
          <w:p w14:paraId="7D40DFD3" w14:textId="77777777" w:rsidR="00E43DB7" w:rsidRPr="007516D6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30B5F33" w14:textId="0B15AA48" w:rsidR="00E43DB7" w:rsidRPr="007516D6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20892241" w14:textId="15C5F2E4" w:rsidR="00E43DB7" w:rsidRPr="007516D6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1D74B6" w14:paraId="46A92F8A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806378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6574EA41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514B9C9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un iegūt detalizētu izklāstu par vienu no nosauktajiem jautājumiem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5CC38361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53940C5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1AB0361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48AD97E6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453F9B74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391AAEE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6575895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shd w:val="clear" w:color="auto" w:fill="auto"/>
          </w:tcPr>
          <w:p w14:paraId="3FEE2A17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tcBorders>
              <w:bottom w:val="single" w:sz="8" w:space="0" w:color="auto"/>
            </w:tcBorders>
            <w:shd w:val="clear" w:color="auto" w:fill="auto"/>
          </w:tcPr>
          <w:p w14:paraId="2ED185A7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8" w:space="0" w:color="auto"/>
            </w:tcBorders>
          </w:tcPr>
          <w:p w14:paraId="37013494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4AF499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0A965B77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014C2D26" w14:textId="77777777" w:rsidTr="00905538">
        <w:tc>
          <w:tcPr>
            <w:tcW w:w="92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343B85F6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 xml:space="preserve">2.7. </w:t>
            </w:r>
          </w:p>
        </w:tc>
        <w:tc>
          <w:tcPr>
            <w:tcW w:w="31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A8EF985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>Projekta finansiālais pamatojums</w:t>
            </w:r>
          </w:p>
          <w:p w14:paraId="0A074447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>(Jautājumi, kuri tiek vērtēti:</w:t>
            </w:r>
          </w:p>
          <w:p w14:paraId="53D30CEB" w14:textId="77777777" w:rsidR="00E43DB7" w:rsidRPr="001D74B6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</w:rPr>
              <w:t>Vai pieprasītais finansējums nepārsniedz attiecīgajā kārtā izsludināto atbalsta summu</w:t>
            </w:r>
            <w:r>
              <w:rPr>
                <w:rFonts w:ascii="Times New Roman" w:hAnsi="Times New Roman"/>
              </w:rPr>
              <w:t xml:space="preserve"> vienam projektam</w:t>
            </w:r>
            <w:r w:rsidRPr="001D74B6">
              <w:rPr>
                <w:rFonts w:ascii="Times New Roman" w:hAnsi="Times New Roman"/>
              </w:rPr>
              <w:t>;</w:t>
            </w:r>
          </w:p>
          <w:p w14:paraId="62A364E4" w14:textId="77777777" w:rsidR="00E43DB7" w:rsidRPr="001D74B6" w:rsidRDefault="00E43DB7" w:rsidP="00E43DB7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</w:rPr>
              <w:t>Vai pieprasītais finansējums ir pamatots (ir veikta cenu salīdzināšana</w:t>
            </w:r>
            <w:r>
              <w:rPr>
                <w:rFonts w:ascii="Times New Roman" w:hAnsi="Times New Roman"/>
              </w:rPr>
              <w:t xml:space="preserve"> / aptauja atbilstoši izstrādātajai preču / pakalpojumu / būvdarbu tehniskajai specifikācijai</w:t>
            </w:r>
            <w:r w:rsidRPr="001D74B6">
              <w:rPr>
                <w:rFonts w:ascii="Times New Roman" w:hAnsi="Times New Roman"/>
              </w:rPr>
              <w:t>, ir skaidrs nepieciešamības apraksts u.tml.).)</w:t>
            </w:r>
          </w:p>
          <w:p w14:paraId="316270A5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888406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4"/>
                <w:szCs w:val="24"/>
              </w:rPr>
              <w:t>Var atbildēt ar “jā” uz abiem nosauktajiem jautājumiem</w:t>
            </w:r>
          </w:p>
        </w:tc>
        <w:tc>
          <w:tcPr>
            <w:tcW w:w="12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E1BC727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</w:tcPr>
          <w:p w14:paraId="5AB3CFD3" w14:textId="77777777" w:rsidR="00E43DB7" w:rsidRPr="007516D6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E278C37" w14:textId="2DE746A0" w:rsidR="00E43DB7" w:rsidRPr="007516D6" w:rsidRDefault="00E944D9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2A4A4A0" w14:textId="62C85158" w:rsidR="00E43DB7" w:rsidRPr="007516D6" w:rsidRDefault="00E944D9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1D74B6" w14:paraId="33D70FE6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6CC5E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01F1EBA3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38E98B15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vienu no nosauktajiem jautājumiem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2896751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1C4D723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224192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1DE6A1BA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55483060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89AE4A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8F02E84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auto"/>
          </w:tcPr>
          <w:p w14:paraId="21354B6E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</w:tcPr>
          <w:p w14:paraId="149B8DC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12" w:space="0" w:color="auto"/>
            </w:tcBorders>
          </w:tcPr>
          <w:p w14:paraId="2E9A1A4D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FD91B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468D88B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D74B195" w14:textId="77777777" w:rsidR="00E43DB7" w:rsidRDefault="00E43DB7" w:rsidP="00E43D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0CD91C0" w14:textId="7BB15C62" w:rsidR="00E43DB7" w:rsidRPr="00001628" w:rsidRDefault="00E43DB7" w:rsidP="00E43D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Papildus v</w:t>
      </w:r>
      <w:r w:rsidRPr="00001628">
        <w:rPr>
          <w:rFonts w:ascii="Times New Roman" w:hAnsi="Times New Roman"/>
          <w:b/>
          <w:sz w:val="24"/>
        </w:rPr>
        <w:t xml:space="preserve">ērtēšanas kritēriji </w:t>
      </w:r>
      <w:r>
        <w:rPr>
          <w:rFonts w:ascii="Times New Roman" w:hAnsi="Times New Roman"/>
          <w:b/>
          <w:sz w:val="24"/>
        </w:rPr>
        <w:t xml:space="preserve">rīcībai </w:t>
      </w:r>
      <w:r w:rsidR="002D2CC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.1.</w:t>
      </w:r>
    </w:p>
    <w:tbl>
      <w:tblPr>
        <w:tblW w:w="15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367"/>
        <w:gridCol w:w="2858"/>
        <w:gridCol w:w="1206"/>
        <w:gridCol w:w="1978"/>
        <w:gridCol w:w="1602"/>
        <w:gridCol w:w="4252"/>
      </w:tblGrid>
      <w:tr w:rsidR="00905538" w:rsidRPr="006F58D3" w14:paraId="721C10DD" w14:textId="77777777" w:rsidTr="00DD5CF1">
        <w:trPr>
          <w:tblHeader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95D2674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F58D3">
              <w:rPr>
                <w:rFonts w:ascii="Times New Roman" w:hAnsi="Times New Roman"/>
                <w:b/>
              </w:rPr>
              <w:t>Nr.p.k</w:t>
            </w:r>
            <w:proofErr w:type="spellEnd"/>
            <w:r w:rsidRPr="006F58D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98F05B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Kritēriju grupa</w:t>
            </w:r>
          </w:p>
        </w:tc>
        <w:tc>
          <w:tcPr>
            <w:tcW w:w="2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49A016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Kritērijs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E8F3B56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Vērtējums / punkti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7E46028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Maksimāli pieejamais punktu skaits grupā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49B991" w14:textId="580FDA0B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Projekta iesniedzēja plānotais punktu skaits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60E41C" w14:textId="19103DFB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Pamatojums punktu skaita atbilstībai</w:t>
            </w:r>
          </w:p>
        </w:tc>
      </w:tr>
      <w:tr w:rsidR="00E43DB7" w:rsidRPr="006F58D3" w14:paraId="4AAA2FC6" w14:textId="77777777" w:rsidTr="00DD5CF1">
        <w:tc>
          <w:tcPr>
            <w:tcW w:w="92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9BFD084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67" w:type="dxa"/>
            <w:tcBorders>
              <w:top w:val="single" w:sz="12" w:space="0" w:color="auto"/>
            </w:tcBorders>
            <w:shd w:val="clear" w:color="auto" w:fill="F2F2F2"/>
          </w:tcPr>
          <w:p w14:paraId="0EAF36E4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Kvalitatīvie vērtēšanas kritēriji</w:t>
            </w:r>
          </w:p>
        </w:tc>
        <w:tc>
          <w:tcPr>
            <w:tcW w:w="2858" w:type="dxa"/>
            <w:tcBorders>
              <w:top w:val="single" w:sz="12" w:space="0" w:color="auto"/>
            </w:tcBorders>
            <w:shd w:val="clear" w:color="auto" w:fill="F2F2F2"/>
          </w:tcPr>
          <w:p w14:paraId="72D9819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F2F2F2"/>
          </w:tcPr>
          <w:p w14:paraId="1D4EA4D4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05538">
              <w:rPr>
                <w:rFonts w:ascii="Times New Roman" w:hAnsi="Times New Roman"/>
                <w:b/>
                <w:i/>
                <w:iCs/>
              </w:rPr>
              <w:t>8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2F2F2"/>
          </w:tcPr>
          <w:p w14:paraId="6D161A6D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400B765" w14:textId="0F00C4DB" w:rsidR="00E43DB7" w:rsidRPr="006F58D3" w:rsidRDefault="00E944D9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A885178" w14:textId="4FBC683A" w:rsidR="00E43DB7" w:rsidRPr="006F58D3" w:rsidRDefault="00E944D9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62412E9B" w14:textId="77777777" w:rsidTr="00DD5CF1"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DF7AE32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3.1.</w:t>
            </w:r>
          </w:p>
        </w:tc>
        <w:tc>
          <w:tcPr>
            <w:tcW w:w="2367" w:type="dxa"/>
            <w:vMerge w:val="restart"/>
            <w:shd w:val="clear" w:color="auto" w:fill="auto"/>
          </w:tcPr>
          <w:p w14:paraId="21E2AA41" w14:textId="0FDAF572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BF5FB9">
              <w:rPr>
                <w:rFonts w:ascii="Times New Roman" w:hAnsi="Times New Roman"/>
              </w:rPr>
              <w:t xml:space="preserve">Projekts paredz sociāli </w:t>
            </w:r>
            <w:proofErr w:type="spellStart"/>
            <w:r w:rsidRPr="00BF5FB9">
              <w:rPr>
                <w:rFonts w:ascii="Times New Roman" w:hAnsi="Times New Roman"/>
              </w:rPr>
              <w:t>mazaizsargātu</w:t>
            </w:r>
            <w:proofErr w:type="spellEnd"/>
            <w:r w:rsidRPr="00BF5FB9">
              <w:rPr>
                <w:rFonts w:ascii="Times New Roman" w:hAnsi="Times New Roman"/>
              </w:rPr>
              <w:t xml:space="preserve"> personu</w:t>
            </w:r>
            <w:r w:rsidRPr="00BF5FB9">
              <w:rPr>
                <w:rStyle w:val="FootnoteReference"/>
                <w:rFonts w:ascii="Times New Roman" w:hAnsi="Times New Roman"/>
              </w:rPr>
              <w:footnoteReference w:id="1"/>
            </w:r>
            <w:r w:rsidRPr="00BF5FB9">
              <w:rPr>
                <w:rFonts w:ascii="Times New Roman" w:hAnsi="Times New Roman"/>
              </w:rPr>
              <w:t xml:space="preserve"> iesaisti un / vai nodarbinātību</w:t>
            </w:r>
          </w:p>
        </w:tc>
        <w:tc>
          <w:tcPr>
            <w:tcW w:w="2858" w:type="dxa"/>
            <w:shd w:val="clear" w:color="auto" w:fill="auto"/>
          </w:tcPr>
          <w:p w14:paraId="0FAA3D48" w14:textId="3B5467E3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Projekts paredz sociāli </w:t>
            </w:r>
            <w:proofErr w:type="spellStart"/>
            <w:r w:rsidRPr="002D2CC4">
              <w:rPr>
                <w:rFonts w:ascii="Times New Roman" w:hAnsi="Times New Roman"/>
                <w:i/>
                <w:iCs/>
              </w:rPr>
              <w:t>mazaizsargāto</w:t>
            </w:r>
            <w:proofErr w:type="spellEnd"/>
            <w:r w:rsidRPr="002D2CC4">
              <w:rPr>
                <w:rFonts w:ascii="Times New Roman" w:hAnsi="Times New Roman"/>
                <w:i/>
                <w:iCs/>
              </w:rPr>
              <w:t xml:space="preserve"> personu iesaisti un nodarbinātību</w:t>
            </w:r>
          </w:p>
        </w:tc>
        <w:tc>
          <w:tcPr>
            <w:tcW w:w="1206" w:type="dxa"/>
            <w:shd w:val="clear" w:color="auto" w:fill="auto"/>
          </w:tcPr>
          <w:p w14:paraId="10FDB971" w14:textId="329169B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</w:tcPr>
          <w:p w14:paraId="70BFE60F" w14:textId="566CF124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CE9CEA1" w14:textId="377351F8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right w:val="single" w:sz="12" w:space="0" w:color="auto"/>
            </w:tcBorders>
          </w:tcPr>
          <w:p w14:paraId="437E604C" w14:textId="39354F6A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2FB86744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A5D8D5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6A7C4C20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3D81656E" w14:textId="2BC8307A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Projekts paredz sociāli </w:t>
            </w:r>
            <w:proofErr w:type="spellStart"/>
            <w:r w:rsidRPr="002D2CC4">
              <w:rPr>
                <w:rFonts w:ascii="Times New Roman" w:hAnsi="Times New Roman"/>
                <w:i/>
                <w:iCs/>
              </w:rPr>
              <w:t>mazaizsargāto</w:t>
            </w:r>
            <w:proofErr w:type="spellEnd"/>
            <w:r w:rsidRPr="002D2CC4">
              <w:rPr>
                <w:rFonts w:ascii="Times New Roman" w:hAnsi="Times New Roman"/>
                <w:i/>
                <w:iCs/>
              </w:rPr>
              <w:t xml:space="preserve"> personu iesaisti vai nodarbinātību</w:t>
            </w:r>
          </w:p>
        </w:tc>
        <w:tc>
          <w:tcPr>
            <w:tcW w:w="1206" w:type="dxa"/>
            <w:shd w:val="clear" w:color="auto" w:fill="auto"/>
          </w:tcPr>
          <w:p w14:paraId="281D05D4" w14:textId="57C0C69E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78" w:type="dxa"/>
            <w:vMerge/>
          </w:tcPr>
          <w:p w14:paraId="7C7559D3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03DC41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582572F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3E94ABCD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5E6701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50A28042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051F373A" w14:textId="0E54345B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Projektā nav paredzēta sociāli </w:t>
            </w:r>
            <w:proofErr w:type="spellStart"/>
            <w:r w:rsidRPr="002D2CC4">
              <w:rPr>
                <w:rFonts w:ascii="Times New Roman" w:hAnsi="Times New Roman"/>
                <w:i/>
                <w:iCs/>
              </w:rPr>
              <w:t>mazaizsargātu</w:t>
            </w:r>
            <w:proofErr w:type="spellEnd"/>
            <w:r w:rsidRPr="002D2CC4">
              <w:rPr>
                <w:rFonts w:ascii="Times New Roman" w:hAnsi="Times New Roman"/>
                <w:i/>
                <w:iCs/>
              </w:rPr>
              <w:t xml:space="preserve"> personu iesaiste vai nodarbinātību</w:t>
            </w:r>
          </w:p>
        </w:tc>
        <w:tc>
          <w:tcPr>
            <w:tcW w:w="1206" w:type="dxa"/>
            <w:shd w:val="clear" w:color="auto" w:fill="auto"/>
          </w:tcPr>
          <w:p w14:paraId="199657FB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78" w:type="dxa"/>
            <w:vMerge/>
          </w:tcPr>
          <w:p w14:paraId="37B9FC9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1C26D6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540AD4DB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217B19FA" w14:textId="77777777" w:rsidTr="00DD5CF1">
        <w:trPr>
          <w:trHeight w:val="1638"/>
        </w:trPr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88FB3EF" w14:textId="77777777" w:rsidR="002D2CC4" w:rsidRPr="006F58D3" w:rsidRDefault="002D2CC4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3.2.</w:t>
            </w:r>
          </w:p>
        </w:tc>
        <w:tc>
          <w:tcPr>
            <w:tcW w:w="2367" w:type="dxa"/>
            <w:vMerge w:val="restart"/>
            <w:shd w:val="clear" w:color="auto" w:fill="auto"/>
          </w:tcPr>
          <w:p w14:paraId="6BF6B735" w14:textId="403494BC" w:rsidR="002D2CC4" w:rsidRPr="006F58D3" w:rsidRDefault="002D2CC4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BF5FB9">
              <w:rPr>
                <w:rFonts w:ascii="Times New Roman" w:hAnsi="Times New Roman"/>
              </w:rPr>
              <w:t>Pirms projekta iesniegšanas notikušas aktivitātes, kas parāda iedzīvotāju interesi vai vajadzību par publisko pakalpojumu vai sabiedrisko aktivitāti</w:t>
            </w:r>
          </w:p>
        </w:tc>
        <w:tc>
          <w:tcPr>
            <w:tcW w:w="2858" w:type="dxa"/>
            <w:shd w:val="clear" w:color="auto" w:fill="auto"/>
          </w:tcPr>
          <w:p w14:paraId="72DF4EDB" w14:textId="68D8393C" w:rsidR="002D2CC4" w:rsidRPr="00905538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Aktivitātes ir notikušas un projekta iesniegumā sniegts detalizēts to skaidrojums, apraksts, pievienoti dokumentāli apliecinoši pierādījumi</w:t>
            </w:r>
          </w:p>
        </w:tc>
        <w:tc>
          <w:tcPr>
            <w:tcW w:w="1206" w:type="dxa"/>
            <w:shd w:val="clear" w:color="auto" w:fill="auto"/>
          </w:tcPr>
          <w:p w14:paraId="7BE12942" w14:textId="39B0478C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</w:tcPr>
          <w:p w14:paraId="07F8B301" w14:textId="25B9DBC7" w:rsidR="002D2CC4" w:rsidRPr="006F58D3" w:rsidRDefault="002D2CC4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AF7E1BC" w14:textId="4799A6BA" w:rsidR="002D2CC4" w:rsidRPr="006F58D3" w:rsidRDefault="002D2CC4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right w:val="single" w:sz="12" w:space="0" w:color="auto"/>
            </w:tcBorders>
          </w:tcPr>
          <w:p w14:paraId="7228C784" w14:textId="3C738929" w:rsidR="002D2CC4" w:rsidRPr="006F58D3" w:rsidRDefault="002D2CC4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3B98954C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329EA11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1A055AC1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5A776A04" w14:textId="511AA856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Aktivitātes ir notikušas, bet projekta iesniegumā nav sniegts detalizēts to skaidrojums, nav pievienoti </w:t>
            </w:r>
            <w:r w:rsidRPr="002D2CC4">
              <w:rPr>
                <w:rFonts w:ascii="Times New Roman" w:hAnsi="Times New Roman"/>
                <w:i/>
                <w:iCs/>
              </w:rPr>
              <w:lastRenderedPageBreak/>
              <w:t>dokumentāli apliecinoši pierādījumi</w:t>
            </w:r>
          </w:p>
        </w:tc>
        <w:tc>
          <w:tcPr>
            <w:tcW w:w="1206" w:type="dxa"/>
            <w:shd w:val="clear" w:color="auto" w:fill="auto"/>
          </w:tcPr>
          <w:p w14:paraId="322AF55E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978" w:type="dxa"/>
            <w:vMerge/>
          </w:tcPr>
          <w:p w14:paraId="3513EFCA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E2EDA6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14C3EE45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774089D6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4625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285DACBA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2CB81E7C" w14:textId="7879334A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Aktivitātes nav notikušas vai projekta iesniegumā nav sniegts detalizēts to skaidrojums</w:t>
            </w:r>
          </w:p>
        </w:tc>
        <w:tc>
          <w:tcPr>
            <w:tcW w:w="1206" w:type="dxa"/>
            <w:shd w:val="clear" w:color="auto" w:fill="auto"/>
          </w:tcPr>
          <w:p w14:paraId="2E763664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78" w:type="dxa"/>
            <w:vMerge/>
          </w:tcPr>
          <w:p w14:paraId="08116EC7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FD3709B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0D93B983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61902176" w14:textId="77777777" w:rsidTr="00DD5CF1"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1F4E03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3.3.</w:t>
            </w:r>
          </w:p>
        </w:tc>
        <w:tc>
          <w:tcPr>
            <w:tcW w:w="2367" w:type="dxa"/>
            <w:vMerge w:val="restart"/>
            <w:shd w:val="clear" w:color="auto" w:fill="auto"/>
          </w:tcPr>
          <w:p w14:paraId="2A4B43A0" w14:textId="229AEECC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806274">
              <w:rPr>
                <w:rFonts w:ascii="Times New Roman" w:hAnsi="Times New Roman"/>
              </w:rPr>
              <w:t>Projekta rezultātu pieejamība</w:t>
            </w:r>
          </w:p>
        </w:tc>
        <w:tc>
          <w:tcPr>
            <w:tcW w:w="2858" w:type="dxa"/>
            <w:shd w:val="clear" w:color="auto" w:fill="auto"/>
          </w:tcPr>
          <w:p w14:paraId="246E2533" w14:textId="0A63A6FC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  <w:color w:val="000000"/>
              </w:rPr>
              <w:t>Projekta rezultāti ir publiski pieejami neierobežotā laikā neierobežotam interesentu lokam (neskaitot sezonalitāti)</w:t>
            </w:r>
          </w:p>
        </w:tc>
        <w:tc>
          <w:tcPr>
            <w:tcW w:w="1206" w:type="dxa"/>
            <w:shd w:val="clear" w:color="auto" w:fill="auto"/>
          </w:tcPr>
          <w:p w14:paraId="3095D85D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</w:tcPr>
          <w:p w14:paraId="7F9A4285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BF6E73E" w14:textId="72AD7964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right w:val="single" w:sz="12" w:space="0" w:color="auto"/>
            </w:tcBorders>
          </w:tcPr>
          <w:p w14:paraId="6D7FF969" w14:textId="000B45B5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198DA796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60907E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20942FCE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6FFAB964" w14:textId="0CC45545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  <w:color w:val="000000"/>
              </w:rPr>
              <w:t>Projekta rezultāti ir publiski pieejami ierobežotā laikā neierobežotam interesentu lokam vai neierobežotā laikā ierobežotam interesentu lokam (neskaitot sezonalitāti)</w:t>
            </w:r>
          </w:p>
        </w:tc>
        <w:tc>
          <w:tcPr>
            <w:tcW w:w="1206" w:type="dxa"/>
            <w:shd w:val="clear" w:color="auto" w:fill="auto"/>
          </w:tcPr>
          <w:p w14:paraId="00A71D14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78" w:type="dxa"/>
            <w:vMerge/>
          </w:tcPr>
          <w:p w14:paraId="26134389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12AC3F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0366CB30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052F1E0E" w14:textId="77777777" w:rsidTr="00DD5CF1">
        <w:tc>
          <w:tcPr>
            <w:tcW w:w="92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A62F357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11E463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bottom w:val="single" w:sz="8" w:space="0" w:color="auto"/>
            </w:tcBorders>
            <w:shd w:val="clear" w:color="auto" w:fill="auto"/>
          </w:tcPr>
          <w:p w14:paraId="3179991B" w14:textId="439EB140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  <w:color w:val="000000"/>
              </w:rPr>
              <w:t>Projekta rezultāti ir publiski pieejami ierobežotā laikā ierobežotam interesentu lokam (neskaitot sezonalitāti)</w:t>
            </w:r>
          </w:p>
        </w:tc>
        <w:tc>
          <w:tcPr>
            <w:tcW w:w="1206" w:type="dxa"/>
            <w:tcBorders>
              <w:bottom w:val="single" w:sz="8" w:space="0" w:color="auto"/>
            </w:tcBorders>
            <w:shd w:val="clear" w:color="auto" w:fill="auto"/>
          </w:tcPr>
          <w:p w14:paraId="20F37FE5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78" w:type="dxa"/>
            <w:vMerge/>
            <w:tcBorders>
              <w:bottom w:val="single" w:sz="8" w:space="0" w:color="auto"/>
            </w:tcBorders>
          </w:tcPr>
          <w:p w14:paraId="387E3AE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DA75B8E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8703F0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48E599CF" w14:textId="77777777" w:rsidTr="00DD5CF1">
        <w:trPr>
          <w:trHeight w:val="481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BA0B435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3.4.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F2E4D23" w14:textId="65321700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806274">
              <w:rPr>
                <w:rFonts w:ascii="Times New Roman" w:hAnsi="Times New Roman"/>
              </w:rPr>
              <w:t>Projekta īstenošanas vieta</w:t>
            </w:r>
          </w:p>
        </w:tc>
        <w:tc>
          <w:tcPr>
            <w:tcW w:w="2858" w:type="dxa"/>
            <w:tcBorders>
              <w:top w:val="single" w:sz="8" w:space="0" w:color="auto"/>
            </w:tcBorders>
            <w:shd w:val="clear" w:color="auto" w:fill="auto"/>
          </w:tcPr>
          <w:p w14:paraId="0E522989" w14:textId="41439049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Projekts tiek īstenots VRG darbības teritorijā, ārpus novada centra</w:t>
            </w:r>
          </w:p>
        </w:tc>
        <w:tc>
          <w:tcPr>
            <w:tcW w:w="1206" w:type="dxa"/>
            <w:tcBorders>
              <w:top w:val="single" w:sz="8" w:space="0" w:color="auto"/>
            </w:tcBorders>
            <w:shd w:val="clear" w:color="auto" w:fill="auto"/>
          </w:tcPr>
          <w:p w14:paraId="01101CE1" w14:textId="43529340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</w:tcBorders>
          </w:tcPr>
          <w:p w14:paraId="62308860" w14:textId="037D907F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AECC442" w14:textId="04DC59B6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6249EBBD" w14:textId="1711E19B" w:rsidR="002D2CC4" w:rsidRPr="00603D65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20EAF350" w14:textId="77777777" w:rsidTr="00DD5CF1">
        <w:trPr>
          <w:trHeight w:val="879"/>
        </w:trPr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4A8679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6515957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0814CBD5" w14:textId="0A4DAAA4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Projekts tiek īstenots VRG darbības teritorijā, novada centrā</w:t>
            </w:r>
          </w:p>
        </w:tc>
        <w:tc>
          <w:tcPr>
            <w:tcW w:w="1206" w:type="dxa"/>
            <w:shd w:val="clear" w:color="auto" w:fill="auto"/>
          </w:tcPr>
          <w:p w14:paraId="20DC61AE" w14:textId="45B5E366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78" w:type="dxa"/>
            <w:vMerge/>
          </w:tcPr>
          <w:p w14:paraId="419C05A3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9910540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6B832337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3313AB31" w14:textId="77777777" w:rsidTr="00DD5CF1">
        <w:tc>
          <w:tcPr>
            <w:tcW w:w="9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3AA29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7B61A1" w14:textId="77777777" w:rsidR="00E43DB7" w:rsidRPr="006F58D3" w:rsidRDefault="00E43DB7" w:rsidP="00F922F4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Maksimālais punktu skaits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</w:tcPr>
          <w:p w14:paraId="7B5D25DE" w14:textId="44A3531A" w:rsidR="00E43DB7" w:rsidRPr="002D2CC4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2D2CC4">
              <w:rPr>
                <w:rFonts w:ascii="Times New Roman" w:hAnsi="Times New Roman"/>
                <w:b/>
              </w:rPr>
              <w:t>2</w:t>
            </w:r>
            <w:r w:rsidR="002D2CC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14:paraId="3F82A152" w14:textId="52FEA533" w:rsidR="00E43DB7" w:rsidRPr="006F58D3" w:rsidRDefault="00304E19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D2CC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73A161" w14:textId="19A18DAF" w:rsidR="00E43DB7" w:rsidRPr="006F58D3" w:rsidRDefault="00E944D9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14:paraId="1C02D0DF" w14:textId="54927629" w:rsidR="00E43DB7" w:rsidRPr="006F58D3" w:rsidRDefault="00E944D9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</w:tbl>
    <w:p w14:paraId="350BD253" w14:textId="77777777" w:rsidR="00E43DB7" w:rsidRDefault="00E43DB7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DB1BEB1" w14:textId="77777777" w:rsidR="00905538" w:rsidRPr="00080EA8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80EA8">
        <w:rPr>
          <w:rFonts w:ascii="Times New Roman" w:hAnsi="Times New Roman"/>
          <w:i/>
          <w:shd w:val="clear" w:color="auto" w:fill="FFFFFF"/>
        </w:rPr>
        <w:t>* Kritērijos minēto nosacījumu  izpilde jānodrošina projekta īstenošanas laikā. Nosacījumu neizpildes gadījumā var tikt piemērota finanšu korekcija atbilstoši Ministru kabineta noteikumu Nr.598 6.pielikumam</w:t>
      </w:r>
      <w:r>
        <w:rPr>
          <w:rFonts w:ascii="Times New Roman" w:hAnsi="Times New Roman"/>
          <w:i/>
          <w:shd w:val="clear" w:color="auto" w:fill="FFFFFF"/>
        </w:rPr>
        <w:t>.</w:t>
      </w:r>
    </w:p>
    <w:p w14:paraId="66ED5B59" w14:textId="77777777" w:rsidR="00905538" w:rsidRDefault="00905538" w:rsidP="00905538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</w:rPr>
      </w:pPr>
    </w:p>
    <w:p w14:paraId="3AD65760" w14:textId="77777777" w:rsidR="00905538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BE2C2E2" w14:textId="77777777" w:rsidR="00905538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55B3D1B" w14:textId="77777777" w:rsidR="00905538" w:rsidRPr="008B5267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4408F4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232"/>
        <w:gridCol w:w="4106"/>
        <w:gridCol w:w="236"/>
        <w:gridCol w:w="4658"/>
      </w:tblGrid>
      <w:tr w:rsidR="00905538" w:rsidRPr="00A346F9" w14:paraId="40744AB8" w14:textId="77777777" w:rsidTr="00F922F4">
        <w:tc>
          <w:tcPr>
            <w:tcW w:w="47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1851CE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1072B86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1D656F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C91E2E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7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978FCC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5538" w:rsidRPr="00A346F9" w14:paraId="2CB21446" w14:textId="77777777" w:rsidTr="00F922F4">
        <w:tc>
          <w:tcPr>
            <w:tcW w:w="47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6344DE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346F9">
              <w:rPr>
                <w:rFonts w:ascii="Times New Roman" w:hAnsi="Times New Roman"/>
                <w:i/>
              </w:rPr>
              <w:t>Projekta iesniedzēja amatpersonas nosaukums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355D231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6D579A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346F9">
              <w:rPr>
                <w:rFonts w:ascii="Times New Roman" w:hAnsi="Times New Roman"/>
                <w:i/>
              </w:rPr>
              <w:t>Paraksts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C67275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7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21BF3B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346F9">
              <w:rPr>
                <w:rFonts w:ascii="Times New Roman" w:hAnsi="Times New Roman"/>
                <w:i/>
              </w:rPr>
              <w:t>Vārds uzvārds</w:t>
            </w:r>
          </w:p>
        </w:tc>
      </w:tr>
    </w:tbl>
    <w:p w14:paraId="46C0931A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p w14:paraId="64D825D5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p w14:paraId="533050F7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  <w:r w:rsidRPr="00D64A40">
        <w:rPr>
          <w:rFonts w:ascii="Times New Roman" w:hAnsi="Times New Roman"/>
          <w:i/>
        </w:rPr>
        <w:t>Datums</w:t>
      </w:r>
      <w:r>
        <w:rPr>
          <w:rFonts w:ascii="Times New Roman" w:hAnsi="Times New Roman"/>
          <w:i/>
        </w:rPr>
        <w:t>, vieta</w:t>
      </w:r>
    </w:p>
    <w:p w14:paraId="7F9F05D8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p w14:paraId="2CA67CEE" w14:textId="77777777" w:rsidR="0020160E" w:rsidRDefault="0020160E"/>
    <w:sectPr w:rsidR="0020160E" w:rsidSect="00E43D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306C" w14:textId="77777777" w:rsidR="00C57A53" w:rsidRDefault="00C57A53" w:rsidP="002D2CC4">
      <w:pPr>
        <w:spacing w:after="0" w:line="240" w:lineRule="auto"/>
      </w:pPr>
      <w:r>
        <w:separator/>
      </w:r>
    </w:p>
  </w:endnote>
  <w:endnote w:type="continuationSeparator" w:id="0">
    <w:p w14:paraId="461DCD44" w14:textId="77777777" w:rsidR="00C57A53" w:rsidRDefault="00C57A53" w:rsidP="002D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548D" w14:textId="77777777" w:rsidR="00C57A53" w:rsidRDefault="00C57A53" w:rsidP="002D2CC4">
      <w:pPr>
        <w:spacing w:after="0" w:line="240" w:lineRule="auto"/>
      </w:pPr>
      <w:r>
        <w:separator/>
      </w:r>
    </w:p>
  </w:footnote>
  <w:footnote w:type="continuationSeparator" w:id="0">
    <w:p w14:paraId="76B8077D" w14:textId="77777777" w:rsidR="00C57A53" w:rsidRDefault="00C57A53" w:rsidP="002D2CC4">
      <w:pPr>
        <w:spacing w:after="0" w:line="240" w:lineRule="auto"/>
      </w:pPr>
      <w:r>
        <w:continuationSeparator/>
      </w:r>
    </w:p>
  </w:footnote>
  <w:footnote w:id="1">
    <w:p w14:paraId="5E06CE16" w14:textId="77777777" w:rsidR="002D2CC4" w:rsidRDefault="002D2CC4" w:rsidP="002D2C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2649">
        <w:rPr>
          <w:sz w:val="18"/>
        </w:rPr>
        <w:t xml:space="preserve">Sociāli </w:t>
      </w:r>
      <w:proofErr w:type="spellStart"/>
      <w:r w:rsidRPr="00072649">
        <w:rPr>
          <w:sz w:val="18"/>
        </w:rPr>
        <w:t>mazaizsargāta</w:t>
      </w:r>
      <w:proofErr w:type="spellEnd"/>
      <w:r w:rsidRPr="00072649">
        <w:rPr>
          <w:sz w:val="18"/>
        </w:rPr>
        <w:t xml:space="preserve"> persona – </w:t>
      </w:r>
      <w:r>
        <w:rPr>
          <w:sz w:val="18"/>
        </w:rPr>
        <w:t>personas ar invaliditāti</w:t>
      </w:r>
      <w:r w:rsidRPr="00072649">
        <w:rPr>
          <w:sz w:val="18"/>
        </w:rPr>
        <w:t xml:space="preserve">, personas virs darbaspējas vecuma, 15-25 gadus veci jaunieši, </w:t>
      </w:r>
      <w:proofErr w:type="spellStart"/>
      <w:r w:rsidRPr="00072649">
        <w:rPr>
          <w:sz w:val="18"/>
        </w:rPr>
        <w:t>daudzbērnu</w:t>
      </w:r>
      <w:proofErr w:type="spellEnd"/>
      <w:r w:rsidRPr="00072649">
        <w:rPr>
          <w:sz w:val="18"/>
        </w:rPr>
        <w:t xml:space="preserve"> ģimenes, personas, kuras atbrīvotas no brīvības atņemšanas iestādēm, </w:t>
      </w:r>
      <w:r>
        <w:rPr>
          <w:sz w:val="18"/>
        </w:rPr>
        <w:t xml:space="preserve">ilgstošie </w:t>
      </w:r>
      <w:r w:rsidRPr="00072649">
        <w:rPr>
          <w:sz w:val="18"/>
        </w:rPr>
        <w:t>bezdarbnieki</w:t>
      </w:r>
      <w:r>
        <w:rPr>
          <w:sz w:val="18"/>
        </w:rPr>
        <w:t xml:space="preserve"> u.c.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AC5A8D"/>
    <w:multiLevelType w:val="hybridMultilevel"/>
    <w:tmpl w:val="529CB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06FE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0536F5"/>
    <w:multiLevelType w:val="hybridMultilevel"/>
    <w:tmpl w:val="11DA58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9B5"/>
    <w:multiLevelType w:val="hybridMultilevel"/>
    <w:tmpl w:val="E16C9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98A"/>
    <w:multiLevelType w:val="hybridMultilevel"/>
    <w:tmpl w:val="6804C5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766C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8758C"/>
    <w:multiLevelType w:val="hybridMultilevel"/>
    <w:tmpl w:val="78609A54"/>
    <w:lvl w:ilvl="0" w:tplc="0000000D">
      <w:start w:val="1"/>
      <w:numFmt w:val="bullet"/>
      <w:lvlText w:val="─"/>
      <w:lvlJc w:val="left"/>
      <w:pPr>
        <w:ind w:left="720" w:hanging="360"/>
      </w:pPr>
      <w:rPr>
        <w:rFonts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02949"/>
    <w:multiLevelType w:val="hybridMultilevel"/>
    <w:tmpl w:val="18500324"/>
    <w:lvl w:ilvl="0" w:tplc="00000018">
      <w:start w:val="1"/>
      <w:numFmt w:val="bullet"/>
      <w:lvlText w:val="─"/>
      <w:lvlJc w:val="left"/>
      <w:pPr>
        <w:ind w:left="720" w:hanging="360"/>
      </w:pPr>
      <w:rPr>
        <w:rFonts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25B7F"/>
    <w:multiLevelType w:val="multilevel"/>
    <w:tmpl w:val="0E5C418E"/>
    <w:numStyleLink w:val="Style2"/>
  </w:abstractNum>
  <w:abstractNum w:abstractNumId="10" w15:restartNumberingAfterBreak="0">
    <w:nsid w:val="1B28156F"/>
    <w:multiLevelType w:val="hybridMultilevel"/>
    <w:tmpl w:val="F5B483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74EEA"/>
    <w:multiLevelType w:val="multilevel"/>
    <w:tmpl w:val="08669F6E"/>
    <w:styleLink w:val="Styl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CC859BE"/>
    <w:multiLevelType w:val="hybridMultilevel"/>
    <w:tmpl w:val="E29C3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324E"/>
    <w:multiLevelType w:val="multilevel"/>
    <w:tmpl w:val="C6E2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EA0300"/>
    <w:multiLevelType w:val="hybridMultilevel"/>
    <w:tmpl w:val="D820D884"/>
    <w:lvl w:ilvl="0" w:tplc="7D827DC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B74DDB"/>
    <w:multiLevelType w:val="multilevel"/>
    <w:tmpl w:val="D24E89DE"/>
    <w:styleLink w:val="Style5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E22057C"/>
    <w:multiLevelType w:val="hybridMultilevel"/>
    <w:tmpl w:val="0C683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3F74"/>
    <w:multiLevelType w:val="hybridMultilevel"/>
    <w:tmpl w:val="F962C198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387227E7"/>
    <w:multiLevelType w:val="hybridMultilevel"/>
    <w:tmpl w:val="27506A36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3985539A"/>
    <w:multiLevelType w:val="hybridMultilevel"/>
    <w:tmpl w:val="2AA688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01013"/>
    <w:multiLevelType w:val="hybridMultilevel"/>
    <w:tmpl w:val="C10EC35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6004"/>
    <w:multiLevelType w:val="hybridMultilevel"/>
    <w:tmpl w:val="7D8E330E"/>
    <w:lvl w:ilvl="0" w:tplc="00000018">
      <w:start w:val="1"/>
      <w:numFmt w:val="bullet"/>
      <w:lvlText w:val="─"/>
      <w:lvlJc w:val="left"/>
      <w:pPr>
        <w:ind w:left="720" w:hanging="360"/>
      </w:pPr>
      <w:rPr>
        <w:rFonts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B3BCA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E7544"/>
    <w:multiLevelType w:val="multilevel"/>
    <w:tmpl w:val="B7CA4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CA3648"/>
    <w:multiLevelType w:val="hybridMultilevel"/>
    <w:tmpl w:val="2D0C6D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81052"/>
    <w:multiLevelType w:val="hybridMultilevel"/>
    <w:tmpl w:val="8B56EA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C4D4C"/>
    <w:multiLevelType w:val="hybridMultilevel"/>
    <w:tmpl w:val="1E4234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254B3"/>
    <w:multiLevelType w:val="hybridMultilevel"/>
    <w:tmpl w:val="457E632A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569F5A35"/>
    <w:multiLevelType w:val="multilevel"/>
    <w:tmpl w:val="785283FA"/>
    <w:styleLink w:val="Sty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78549A3"/>
    <w:multiLevelType w:val="hybridMultilevel"/>
    <w:tmpl w:val="D820D884"/>
    <w:lvl w:ilvl="0" w:tplc="7D827DC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0B7BF3"/>
    <w:multiLevelType w:val="hybridMultilevel"/>
    <w:tmpl w:val="D27ED6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C687D"/>
    <w:multiLevelType w:val="hybridMultilevel"/>
    <w:tmpl w:val="7DB29C0C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199752B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07B0D"/>
    <w:multiLevelType w:val="hybridMultilevel"/>
    <w:tmpl w:val="1C5A1682"/>
    <w:lvl w:ilvl="0" w:tplc="DBAA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B8156"/>
        <w:u w:color="40404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06F21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 w15:restartNumberingAfterBreak="0">
    <w:nsid w:val="66CD1BDE"/>
    <w:multiLevelType w:val="hybridMultilevel"/>
    <w:tmpl w:val="724C4136"/>
    <w:lvl w:ilvl="0" w:tplc="996E837A">
      <w:start w:val="1"/>
      <w:numFmt w:val="bullet"/>
      <w:lvlText w:val="─"/>
      <w:lvlJc w:val="left"/>
      <w:pPr>
        <w:ind w:left="11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AB624AE"/>
    <w:multiLevelType w:val="hybridMultilevel"/>
    <w:tmpl w:val="9D3EFDCA"/>
    <w:lvl w:ilvl="0" w:tplc="0A024B7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40B5C"/>
    <w:multiLevelType w:val="hybridMultilevel"/>
    <w:tmpl w:val="F95257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126E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852D1"/>
    <w:multiLevelType w:val="hybridMultilevel"/>
    <w:tmpl w:val="7DA816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D2C54"/>
    <w:multiLevelType w:val="hybridMultilevel"/>
    <w:tmpl w:val="A8BA8AC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177C6E"/>
    <w:multiLevelType w:val="hybridMultilevel"/>
    <w:tmpl w:val="90CED8A0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74F22E7E"/>
    <w:multiLevelType w:val="hybridMultilevel"/>
    <w:tmpl w:val="C97C1B0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8291F24"/>
    <w:multiLevelType w:val="multilevel"/>
    <w:tmpl w:val="0E5C418E"/>
    <w:styleLink w:val="Sty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BF7022E"/>
    <w:multiLevelType w:val="hybridMultilevel"/>
    <w:tmpl w:val="7542ED62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32404">
    <w:abstractNumId w:val="23"/>
  </w:num>
  <w:num w:numId="2" w16cid:durableId="1890920877">
    <w:abstractNumId w:val="12"/>
  </w:num>
  <w:num w:numId="3" w16cid:durableId="1410233443">
    <w:abstractNumId w:val="26"/>
  </w:num>
  <w:num w:numId="4" w16cid:durableId="108551429">
    <w:abstractNumId w:val="2"/>
  </w:num>
  <w:num w:numId="5" w16cid:durableId="528103813">
    <w:abstractNumId w:val="43"/>
  </w:num>
  <w:num w:numId="6" w16cid:durableId="450586991">
    <w:abstractNumId w:val="9"/>
  </w:num>
  <w:num w:numId="7" w16cid:durableId="1147475690">
    <w:abstractNumId w:val="28"/>
  </w:num>
  <w:num w:numId="8" w16cid:durableId="1242790748">
    <w:abstractNumId w:val="11"/>
  </w:num>
  <w:num w:numId="9" w16cid:durableId="1442139983">
    <w:abstractNumId w:val="15"/>
  </w:num>
  <w:num w:numId="10" w16cid:durableId="881358492">
    <w:abstractNumId w:val="44"/>
  </w:num>
  <w:num w:numId="11" w16cid:durableId="475802196">
    <w:abstractNumId w:val="42"/>
  </w:num>
  <w:num w:numId="12" w16cid:durableId="1808935474">
    <w:abstractNumId w:val="5"/>
  </w:num>
  <w:num w:numId="13" w16cid:durableId="146093801">
    <w:abstractNumId w:val="3"/>
  </w:num>
  <w:num w:numId="14" w16cid:durableId="264658624">
    <w:abstractNumId w:val="8"/>
  </w:num>
  <w:num w:numId="15" w16cid:durableId="1322658960">
    <w:abstractNumId w:val="38"/>
  </w:num>
  <w:num w:numId="16" w16cid:durableId="1826703696">
    <w:abstractNumId w:val="18"/>
  </w:num>
  <w:num w:numId="17" w16cid:durableId="1016496030">
    <w:abstractNumId w:val="27"/>
  </w:num>
  <w:num w:numId="18" w16cid:durableId="1449741758">
    <w:abstractNumId w:val="31"/>
  </w:num>
  <w:num w:numId="19" w16cid:durableId="2022075804">
    <w:abstractNumId w:val="41"/>
  </w:num>
  <w:num w:numId="20" w16cid:durableId="1551376440">
    <w:abstractNumId w:val="17"/>
  </w:num>
  <w:num w:numId="21" w16cid:durableId="954293236">
    <w:abstractNumId w:val="21"/>
  </w:num>
  <w:num w:numId="22" w16cid:durableId="135536462">
    <w:abstractNumId w:val="33"/>
  </w:num>
  <w:num w:numId="23" w16cid:durableId="1150748494">
    <w:abstractNumId w:val="7"/>
  </w:num>
  <w:num w:numId="24" w16cid:durableId="1378167976">
    <w:abstractNumId w:val="0"/>
  </w:num>
  <w:num w:numId="25" w16cid:durableId="668141563">
    <w:abstractNumId w:val="29"/>
  </w:num>
  <w:num w:numId="26" w16cid:durableId="1049458686">
    <w:abstractNumId w:val="39"/>
  </w:num>
  <w:num w:numId="27" w16cid:durableId="1784765949">
    <w:abstractNumId w:val="30"/>
  </w:num>
  <w:num w:numId="28" w16cid:durableId="2091154955">
    <w:abstractNumId w:val="14"/>
  </w:num>
  <w:num w:numId="29" w16cid:durableId="969752179">
    <w:abstractNumId w:val="24"/>
  </w:num>
  <w:num w:numId="30" w16cid:durableId="917861130">
    <w:abstractNumId w:val="35"/>
  </w:num>
  <w:num w:numId="31" w16cid:durableId="74517216">
    <w:abstractNumId w:val="20"/>
  </w:num>
  <w:num w:numId="32" w16cid:durableId="925117750">
    <w:abstractNumId w:val="40"/>
  </w:num>
  <w:num w:numId="33" w16cid:durableId="1529026895">
    <w:abstractNumId w:val="6"/>
  </w:num>
  <w:num w:numId="34" w16cid:durableId="448281776">
    <w:abstractNumId w:val="22"/>
  </w:num>
  <w:num w:numId="35" w16cid:durableId="524364451">
    <w:abstractNumId w:val="32"/>
  </w:num>
  <w:num w:numId="36" w16cid:durableId="487406156">
    <w:abstractNumId w:val="36"/>
  </w:num>
  <w:num w:numId="37" w16cid:durableId="611013156">
    <w:abstractNumId w:val="13"/>
  </w:num>
  <w:num w:numId="38" w16cid:durableId="1760177820">
    <w:abstractNumId w:val="10"/>
  </w:num>
  <w:num w:numId="39" w16cid:durableId="663439373">
    <w:abstractNumId w:val="25"/>
  </w:num>
  <w:num w:numId="40" w16cid:durableId="376128460">
    <w:abstractNumId w:val="4"/>
  </w:num>
  <w:num w:numId="41" w16cid:durableId="157892137">
    <w:abstractNumId w:val="16"/>
  </w:num>
  <w:num w:numId="42" w16cid:durableId="547301727">
    <w:abstractNumId w:val="1"/>
  </w:num>
  <w:num w:numId="43" w16cid:durableId="1495219240">
    <w:abstractNumId w:val="19"/>
  </w:num>
  <w:num w:numId="44" w16cid:durableId="1577940386">
    <w:abstractNumId w:val="34"/>
  </w:num>
  <w:num w:numId="45" w16cid:durableId="16775373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B7"/>
    <w:rsid w:val="0020160E"/>
    <w:rsid w:val="002D2CC4"/>
    <w:rsid w:val="00304E19"/>
    <w:rsid w:val="008A2B68"/>
    <w:rsid w:val="00905538"/>
    <w:rsid w:val="00A657EF"/>
    <w:rsid w:val="00AE5A9D"/>
    <w:rsid w:val="00C57A53"/>
    <w:rsid w:val="00C71194"/>
    <w:rsid w:val="00CE47FC"/>
    <w:rsid w:val="00DA49B3"/>
    <w:rsid w:val="00DD5CF1"/>
    <w:rsid w:val="00E43DB7"/>
    <w:rsid w:val="00E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1F00B"/>
  <w15:chartTrackingRefBased/>
  <w15:docId w15:val="{CB3EDCB3-E120-4985-83D1-3FBFA9B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B7"/>
    <w:pPr>
      <w:spacing w:before="0" w:after="160" w:line="259" w:lineRule="auto"/>
      <w:jc w:val="left"/>
    </w:pPr>
    <w:rPr>
      <w:rFonts w:ascii="Calibri" w:eastAsia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DB7"/>
    <w:pPr>
      <w:keepNext/>
      <w:keepLines/>
      <w:numPr>
        <w:numId w:val="4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DB7"/>
    <w:pPr>
      <w:keepNext/>
      <w:keepLines/>
      <w:numPr>
        <w:ilvl w:val="1"/>
        <w:numId w:val="4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DB7"/>
    <w:pPr>
      <w:keepNext/>
      <w:keepLines/>
      <w:numPr>
        <w:ilvl w:val="2"/>
        <w:numId w:val="4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DB7"/>
    <w:pPr>
      <w:keepNext/>
      <w:keepLines/>
      <w:numPr>
        <w:ilvl w:val="3"/>
        <w:numId w:val="4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DB7"/>
    <w:pPr>
      <w:keepNext/>
      <w:keepLines/>
      <w:numPr>
        <w:ilvl w:val="4"/>
        <w:numId w:val="4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DB7"/>
    <w:pPr>
      <w:keepNext/>
      <w:keepLines/>
      <w:numPr>
        <w:ilvl w:val="5"/>
        <w:numId w:val="4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DB7"/>
    <w:pPr>
      <w:keepNext/>
      <w:keepLines/>
      <w:numPr>
        <w:ilvl w:val="6"/>
        <w:numId w:val="4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DB7"/>
    <w:pPr>
      <w:keepNext/>
      <w:keepLines/>
      <w:numPr>
        <w:ilvl w:val="7"/>
        <w:numId w:val="4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DB7"/>
    <w:pPr>
      <w:keepNext/>
      <w:keepLines/>
      <w:numPr>
        <w:ilvl w:val="8"/>
        <w:numId w:val="4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DB7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DB7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DB7"/>
    <w:rPr>
      <w:rFonts w:ascii="Calibri Light" w:eastAsia="Times New Roman" w:hAnsi="Calibri Light"/>
      <w:color w:val="1F4D7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DB7"/>
    <w:rPr>
      <w:rFonts w:ascii="Calibri Light" w:eastAsia="Times New Roman" w:hAnsi="Calibri Light"/>
      <w:i/>
      <w:iCs/>
      <w:color w:val="2E74B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DB7"/>
    <w:rPr>
      <w:rFonts w:ascii="Calibri Light" w:eastAsia="Times New Roman" w:hAnsi="Calibri Light"/>
      <w:color w:val="2E74B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DB7"/>
    <w:rPr>
      <w:rFonts w:ascii="Calibri Light" w:eastAsia="Times New Roman" w:hAnsi="Calibri Light"/>
      <w:color w:val="1F4D78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DB7"/>
    <w:rPr>
      <w:rFonts w:ascii="Calibri Light" w:eastAsia="Times New Roman" w:hAnsi="Calibri Light"/>
      <w:i/>
      <w:iCs/>
      <w:color w:val="1F4D78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DB7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DB7"/>
    <w:rPr>
      <w:rFonts w:ascii="Calibri Light" w:eastAsia="Times New Roman" w:hAnsi="Calibri Light"/>
      <w:i/>
      <w:iCs/>
      <w:color w:val="272727"/>
      <w:sz w:val="21"/>
      <w:szCs w:val="21"/>
    </w:rPr>
  </w:style>
  <w:style w:type="table" w:styleId="TableGrid">
    <w:name w:val="Table Grid"/>
    <w:basedOn w:val="TableNormal"/>
    <w:uiPriority w:val="39"/>
    <w:rsid w:val="00E43DB7"/>
    <w:pPr>
      <w:spacing w:before="0"/>
      <w:jc w:val="left"/>
    </w:pPr>
    <w:rPr>
      <w:rFonts w:ascii="Calibri" w:eastAsia="Calibri" w:hAnsi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E43DB7"/>
    <w:pPr>
      <w:ind w:left="720"/>
      <w:contextualSpacing/>
    </w:pPr>
  </w:style>
  <w:style w:type="paragraph" w:customStyle="1" w:styleId="Style1">
    <w:name w:val="Style1"/>
    <w:basedOn w:val="Heading1"/>
    <w:link w:val="Style1Char"/>
    <w:qFormat/>
    <w:rsid w:val="00E43DB7"/>
    <w:rPr>
      <w:b/>
      <w:color w:val="006600"/>
    </w:rPr>
  </w:style>
  <w:style w:type="character" w:customStyle="1" w:styleId="Style1Char">
    <w:name w:val="Style1 Char"/>
    <w:link w:val="Style1"/>
    <w:rsid w:val="00E43DB7"/>
    <w:rPr>
      <w:rFonts w:ascii="Calibri Light" w:eastAsia="Times New Roman" w:hAnsi="Calibri Light"/>
      <w:b/>
      <w:color w:val="0066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3DB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D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3DB7"/>
    <w:pPr>
      <w:framePr w:vSpace="284" w:wrap="around" w:vAnchor="text" w:hAnchor="text" w:y="1"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3DB7"/>
    <w:pPr>
      <w:spacing w:after="100"/>
      <w:ind w:left="440"/>
    </w:pPr>
  </w:style>
  <w:style w:type="character" w:styleId="Hyperlink">
    <w:name w:val="Hyperlink"/>
    <w:uiPriority w:val="99"/>
    <w:unhideWhenUsed/>
    <w:rsid w:val="00E43DB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B7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43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B7"/>
    <w:rPr>
      <w:rFonts w:ascii="Calibri" w:eastAsia="Calibri" w:hAnsi="Calibri"/>
      <w:sz w:val="22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E43DB7"/>
    <w:pPr>
      <w:spacing w:after="0" w:line="240" w:lineRule="auto"/>
      <w:jc w:val="both"/>
    </w:pPr>
    <w:rPr>
      <w:rFonts w:ascii="Calibri Light" w:eastAsia="Calibri Light" w:hAnsi="Calibri Light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E43DB7"/>
    <w:rPr>
      <w:rFonts w:ascii="Calibri Light" w:eastAsia="Calibri Light" w:hAnsi="Calibri Light"/>
      <w:sz w:val="22"/>
      <w:szCs w:val="20"/>
    </w:rPr>
  </w:style>
  <w:style w:type="character" w:styleId="FootnoteReference">
    <w:name w:val="footnote reference"/>
    <w:aliases w:val="Footnote Reference Number"/>
    <w:uiPriority w:val="99"/>
    <w:unhideWhenUsed/>
    <w:rsid w:val="00E43D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43DB7"/>
    <w:pPr>
      <w:spacing w:after="200" w:line="240" w:lineRule="auto"/>
    </w:pPr>
    <w:rPr>
      <w:i/>
      <w:iCs/>
      <w:color w:val="44546A"/>
      <w:sz w:val="18"/>
      <w:szCs w:val="18"/>
    </w:rPr>
  </w:style>
  <w:style w:type="numbering" w:customStyle="1" w:styleId="Style2">
    <w:name w:val="Style2"/>
    <w:uiPriority w:val="99"/>
    <w:rsid w:val="00E43DB7"/>
    <w:pPr>
      <w:numPr>
        <w:numId w:val="5"/>
      </w:numPr>
    </w:pPr>
  </w:style>
  <w:style w:type="numbering" w:customStyle="1" w:styleId="Style3">
    <w:name w:val="Style3"/>
    <w:uiPriority w:val="99"/>
    <w:rsid w:val="00E43DB7"/>
    <w:pPr>
      <w:numPr>
        <w:numId w:val="7"/>
      </w:numPr>
    </w:pPr>
  </w:style>
  <w:style w:type="numbering" w:customStyle="1" w:styleId="Style4">
    <w:name w:val="Style4"/>
    <w:uiPriority w:val="99"/>
    <w:rsid w:val="00E43DB7"/>
    <w:pPr>
      <w:numPr>
        <w:numId w:val="8"/>
      </w:numPr>
    </w:pPr>
  </w:style>
  <w:style w:type="numbering" w:customStyle="1" w:styleId="Style5">
    <w:name w:val="Style5"/>
    <w:uiPriority w:val="99"/>
    <w:rsid w:val="00E43DB7"/>
    <w:pPr>
      <w:numPr>
        <w:numId w:val="9"/>
      </w:numPr>
    </w:pPr>
  </w:style>
  <w:style w:type="paragraph" w:customStyle="1" w:styleId="MKA3">
    <w:name w:val="MKA3"/>
    <w:basedOn w:val="Normal"/>
    <w:link w:val="MKA3Char"/>
    <w:rsid w:val="00E43DB7"/>
    <w:pPr>
      <w:spacing w:after="120" w:line="240" w:lineRule="auto"/>
    </w:pPr>
    <w:rPr>
      <w:rFonts w:ascii="Times New Roman" w:eastAsia="Times New Roman" w:hAnsi="Times New Roman"/>
      <w:bCs/>
      <w:iCs/>
      <w:sz w:val="24"/>
      <w:szCs w:val="20"/>
      <w:lang w:eastAsia="lv-LV"/>
    </w:rPr>
  </w:style>
  <w:style w:type="character" w:customStyle="1" w:styleId="MKA3Char">
    <w:name w:val="MKA3 Char"/>
    <w:link w:val="MKA3"/>
    <w:rsid w:val="00E43DB7"/>
    <w:rPr>
      <w:rFonts w:eastAsia="Times New Roman"/>
      <w:bCs/>
      <w:iCs/>
      <w:szCs w:val="20"/>
      <w:lang w:eastAsia="lv-LV"/>
    </w:rPr>
  </w:style>
  <w:style w:type="character" w:customStyle="1" w:styleId="apple-converted-space">
    <w:name w:val="apple-converted-space"/>
    <w:basedOn w:val="DefaultParagraphFont"/>
    <w:rsid w:val="00E43DB7"/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E43DB7"/>
    <w:rPr>
      <w:rFonts w:ascii="Calibri" w:eastAsia="Calibri" w:hAnsi="Calibri"/>
      <w:sz w:val="22"/>
    </w:rPr>
  </w:style>
  <w:style w:type="character" w:styleId="CommentReference">
    <w:name w:val="annotation reference"/>
    <w:uiPriority w:val="99"/>
    <w:semiHidden/>
    <w:unhideWhenUsed/>
    <w:rsid w:val="00E4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B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B7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B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43DB7"/>
    <w:pPr>
      <w:spacing w:before="0"/>
      <w:jc w:val="left"/>
    </w:pPr>
    <w:rPr>
      <w:rFonts w:ascii="Calibri" w:eastAsia="Times New Roman" w:hAnsi="Calibri"/>
      <w:sz w:val="22"/>
      <w:lang w:eastAsia="lv-LV"/>
    </w:rPr>
  </w:style>
  <w:style w:type="character" w:customStyle="1" w:styleId="NoSpacingChar">
    <w:name w:val="No Spacing Char"/>
    <w:link w:val="NoSpacing"/>
    <w:uiPriority w:val="1"/>
    <w:rsid w:val="00E43DB7"/>
    <w:rPr>
      <w:rFonts w:ascii="Calibri" w:eastAsia="Times New Roman" w:hAnsi="Calibri"/>
      <w:sz w:val="22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43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3DB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3DB7"/>
    <w:rPr>
      <w:rFonts w:ascii="Calibri" w:eastAsia="Calibri" w:hAnsi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E43DB7"/>
    <w:rPr>
      <w:vertAlign w:val="superscript"/>
    </w:rPr>
  </w:style>
  <w:style w:type="paragraph" w:customStyle="1" w:styleId="Sakums">
    <w:name w:val="Sakums"/>
    <w:basedOn w:val="Normal"/>
    <w:link w:val="SakumsChar"/>
    <w:qFormat/>
    <w:rsid w:val="00E43DB7"/>
    <w:pPr>
      <w:spacing w:before="120" w:after="0" w:line="240" w:lineRule="auto"/>
      <w:jc w:val="both"/>
    </w:pPr>
    <w:rPr>
      <w:sz w:val="24"/>
      <w:szCs w:val="24"/>
    </w:rPr>
  </w:style>
  <w:style w:type="character" w:customStyle="1" w:styleId="SakumsChar">
    <w:name w:val="Sakums Char"/>
    <w:link w:val="Sakums"/>
    <w:rsid w:val="00E43DB7"/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5289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Pērkons</dc:creator>
  <cp:keywords/>
  <dc:description/>
  <cp:lastModifiedBy>Jānis Pērkons</cp:lastModifiedBy>
  <cp:revision>4</cp:revision>
  <dcterms:created xsi:type="dcterms:W3CDTF">2022-11-30T21:16:00Z</dcterms:created>
  <dcterms:modified xsi:type="dcterms:W3CDTF">2022-11-30T21:23:00Z</dcterms:modified>
</cp:coreProperties>
</file>