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69" w:rsidRPr="009C6718" w:rsidRDefault="00692E69" w:rsidP="00692E69">
      <w:pPr>
        <w:spacing w:before="130" w:after="0" w:line="260" w:lineRule="exact"/>
        <w:ind w:firstLine="539"/>
        <w:jc w:val="right"/>
        <w:rPr>
          <w:rFonts w:ascii="Times New Roman" w:eastAsia="Times New Roman" w:hAnsi="Times New Roman"/>
          <w:sz w:val="19"/>
          <w:szCs w:val="28"/>
          <w:lang w:eastAsia="lv-LV"/>
        </w:rPr>
      </w:pPr>
      <w:r w:rsidRPr="009C6718">
        <w:rPr>
          <w:rFonts w:ascii="Times New Roman" w:eastAsia="Times New Roman" w:hAnsi="Times New Roman"/>
          <w:sz w:val="19"/>
          <w:szCs w:val="28"/>
          <w:lang w:eastAsia="lv-LV"/>
        </w:rPr>
        <w:t>4. pielikums</w:t>
      </w:r>
      <w:r w:rsidRPr="009C6718">
        <w:rPr>
          <w:rFonts w:ascii="Times New Roman" w:eastAsia="Times New Roman" w:hAnsi="Times New Roman"/>
          <w:sz w:val="19"/>
          <w:szCs w:val="28"/>
          <w:lang w:eastAsia="lv-LV"/>
        </w:rPr>
        <w:br/>
        <w:t>Ministru kabineta</w:t>
      </w:r>
      <w:r w:rsidRPr="009C6718">
        <w:rPr>
          <w:rFonts w:ascii="Times New Roman" w:eastAsia="Times New Roman" w:hAnsi="Times New Roman"/>
          <w:sz w:val="19"/>
          <w:szCs w:val="28"/>
          <w:lang w:eastAsia="lv-LV"/>
        </w:rPr>
        <w:br/>
        <w:t>2015. gada 10. marta</w:t>
      </w:r>
      <w:r w:rsidRPr="009C6718">
        <w:rPr>
          <w:rFonts w:ascii="Times New Roman" w:eastAsia="Times New Roman" w:hAnsi="Times New Roman"/>
          <w:sz w:val="19"/>
          <w:szCs w:val="28"/>
          <w:lang w:eastAsia="lv-LV"/>
        </w:rPr>
        <w:br/>
        <w:t>noteikumiem Nr. 126</w:t>
      </w:r>
    </w:p>
    <w:p w:rsidR="00692E69" w:rsidRPr="009C6718" w:rsidRDefault="00692E69" w:rsidP="00692E69">
      <w:pPr>
        <w:rPr>
          <w:rFonts w:ascii="Times New Roman" w:hAnsi="Times New Roman"/>
          <w:i/>
          <w:sz w:val="18"/>
          <w:szCs w:val="18"/>
        </w:rPr>
      </w:pPr>
      <w:r w:rsidRPr="009C6718">
        <w:rPr>
          <w:rFonts w:ascii="Times New Roman" w:hAnsi="Times New Roman"/>
          <w:i/>
          <w:sz w:val="18"/>
          <w:szCs w:val="18"/>
        </w:rPr>
        <w:t>(Pielikums MK 14.03.2017. noteikumu Nr. 147 redakcijā</w:t>
      </w:r>
      <w:r w:rsidR="009C6718" w:rsidRPr="009C6718">
        <w:rPr>
          <w:rFonts w:ascii="Times New Roman" w:hAnsi="Times New Roman"/>
          <w:i/>
          <w:sz w:val="18"/>
          <w:szCs w:val="18"/>
        </w:rPr>
        <w:t>, kas grozīta ar MK 16.04.2019. noteikumiem Nr. 168</w:t>
      </w:r>
      <w:r w:rsidRPr="009C6718">
        <w:rPr>
          <w:rFonts w:ascii="Times New Roman" w:hAnsi="Times New Roman"/>
          <w:i/>
          <w:sz w:val="18"/>
          <w:szCs w:val="18"/>
        </w:rPr>
        <w:t>)</w:t>
      </w:r>
    </w:p>
    <w:p w:rsidR="00692E69" w:rsidRPr="009C6718" w:rsidRDefault="00692E69" w:rsidP="009C6718">
      <w:pPr>
        <w:pStyle w:val="Pielikums"/>
      </w:pPr>
      <w:bookmarkStart w:id="0" w:name="_Toc412143953"/>
      <w:bookmarkStart w:id="1" w:name="_Ref400696495"/>
      <w:bookmarkStart w:id="2" w:name="_Toc408925660"/>
      <w:r w:rsidRPr="009C6718">
        <w:t>Deklarācija par iepriekšējā gadā izmaksātajām darba algām, kas saistītas ar lauksaimniecisko darbību</w:t>
      </w:r>
      <w:bookmarkEnd w:id="0"/>
      <w:r w:rsidRPr="009C6718">
        <w:t xml:space="preserve"> </w:t>
      </w:r>
      <w:bookmarkEnd w:id="1"/>
      <w:bookmarkEnd w:id="2"/>
    </w:p>
    <w:p w:rsidR="00692E69" w:rsidRPr="00D366B6" w:rsidRDefault="00692E69" w:rsidP="00692E69">
      <w:pPr>
        <w:spacing w:before="130" w:after="0" w:line="260" w:lineRule="exact"/>
        <w:ind w:firstLine="539"/>
        <w:jc w:val="both"/>
        <w:rPr>
          <w:rFonts w:ascii="Cambria" w:hAnsi="Cambria"/>
          <w:bCs/>
          <w:iCs/>
          <w:sz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5"/>
        <w:gridCol w:w="264"/>
        <w:gridCol w:w="267"/>
        <w:gridCol w:w="269"/>
        <w:gridCol w:w="266"/>
        <w:gridCol w:w="539"/>
        <w:gridCol w:w="263"/>
        <w:gridCol w:w="287"/>
        <w:gridCol w:w="287"/>
        <w:gridCol w:w="287"/>
        <w:gridCol w:w="287"/>
        <w:gridCol w:w="264"/>
        <w:gridCol w:w="262"/>
        <w:gridCol w:w="369"/>
        <w:gridCol w:w="262"/>
        <w:gridCol w:w="266"/>
        <w:gridCol w:w="261"/>
        <w:gridCol w:w="262"/>
        <w:gridCol w:w="261"/>
        <w:gridCol w:w="261"/>
        <w:gridCol w:w="262"/>
        <w:gridCol w:w="262"/>
        <w:gridCol w:w="262"/>
        <w:gridCol w:w="262"/>
        <w:gridCol w:w="262"/>
        <w:gridCol w:w="262"/>
        <w:gridCol w:w="265"/>
      </w:tblGrid>
      <w:tr w:rsidR="00692E69" w:rsidRPr="009C6718" w:rsidTr="00362F7D">
        <w:tc>
          <w:tcPr>
            <w:tcW w:w="8592" w:type="dxa"/>
            <w:gridSpan w:val="27"/>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1. Informācija par klientu</w:t>
            </w:r>
          </w:p>
          <w:p w:rsidR="00692E69" w:rsidRPr="009C6718" w:rsidRDefault="00692E69" w:rsidP="00362F7D">
            <w:pPr>
              <w:pStyle w:val="teksts"/>
              <w:rPr>
                <w:sz w:val="20"/>
                <w:szCs w:val="20"/>
              </w:rPr>
            </w:pPr>
            <w:r w:rsidRPr="009C6718">
              <w:rPr>
                <w:sz w:val="20"/>
                <w:szCs w:val="20"/>
              </w:rPr>
              <w:t>(Aizpildīt drukātiem burtiem)</w:t>
            </w: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5"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2660" w:type="dxa"/>
            <w:gridSpan w:val="6"/>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Vārds</w:t>
            </w:r>
          </w:p>
        </w:tc>
        <w:tc>
          <w:tcPr>
            <w:tcW w:w="273"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5"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2660" w:type="dxa"/>
            <w:gridSpan w:val="6"/>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Uzvārds</w:t>
            </w:r>
          </w:p>
        </w:tc>
        <w:tc>
          <w:tcPr>
            <w:tcW w:w="273"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5"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2660" w:type="dxa"/>
            <w:gridSpan w:val="6"/>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Personas kods</w:t>
            </w:r>
          </w:p>
        </w:tc>
        <w:tc>
          <w:tcPr>
            <w:tcW w:w="273"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w:t>
            </w: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nil"/>
              <w:left w:val="single" w:sz="4" w:space="0" w:color="auto"/>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5" w:type="dxa"/>
            <w:tcBorders>
              <w:top w:val="nil"/>
              <w:left w:val="nil"/>
              <w:bottom w:val="nil"/>
              <w:right w:val="nil"/>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5"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2660" w:type="dxa"/>
            <w:gridSpan w:val="6"/>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Firma (nosaukums)</w:t>
            </w:r>
          </w:p>
        </w:tc>
        <w:tc>
          <w:tcPr>
            <w:tcW w:w="273"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5"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3529" w:type="dxa"/>
            <w:gridSpan w:val="9"/>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Reģistrācijas numurs</w:t>
            </w:r>
          </w:p>
        </w:tc>
        <w:tc>
          <w:tcPr>
            <w:tcW w:w="298"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nil"/>
              <w:left w:val="single" w:sz="4" w:space="0" w:color="auto"/>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5" w:type="dxa"/>
            <w:tcBorders>
              <w:top w:val="nil"/>
              <w:left w:val="nil"/>
              <w:bottom w:val="nil"/>
              <w:right w:val="nil"/>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5" w:type="dxa"/>
            <w:tcBorders>
              <w:top w:val="nil"/>
              <w:left w:val="nil"/>
              <w:bottom w:val="nil"/>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3827" w:type="dxa"/>
            <w:gridSpan w:val="10"/>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LAD klienta reģistrācijas numurs</w:t>
            </w: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nil"/>
              <w:left w:val="single" w:sz="4" w:space="0" w:color="auto"/>
              <w:bottom w:val="nil"/>
              <w:right w:val="nil"/>
            </w:tcBorders>
            <w:shd w:val="clear" w:color="auto" w:fill="auto"/>
          </w:tcPr>
          <w:p w:rsidR="00692E69" w:rsidRPr="009C6718" w:rsidRDefault="00692E69" w:rsidP="00362F7D">
            <w:pPr>
              <w:pStyle w:val="teksts"/>
              <w:rPr>
                <w:sz w:val="20"/>
                <w:szCs w:val="20"/>
              </w:rPr>
            </w:pPr>
          </w:p>
        </w:tc>
        <w:tc>
          <w:tcPr>
            <w:tcW w:w="271"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75" w:type="dxa"/>
            <w:tcBorders>
              <w:top w:val="nil"/>
              <w:left w:val="nil"/>
              <w:bottom w:val="nil"/>
              <w:right w:val="nil"/>
            </w:tcBorders>
            <w:shd w:val="clear" w:color="auto" w:fill="auto"/>
          </w:tcPr>
          <w:p w:rsidR="00692E69" w:rsidRPr="009C6718" w:rsidRDefault="00692E69" w:rsidP="00362F7D">
            <w:pPr>
              <w:pStyle w:val="teksts"/>
              <w:rPr>
                <w:sz w:val="20"/>
                <w:szCs w:val="20"/>
              </w:rPr>
            </w:pPr>
          </w:p>
        </w:tc>
      </w:tr>
      <w:tr w:rsidR="00692E69" w:rsidRPr="009C6718" w:rsidTr="00362F7D">
        <w:tc>
          <w:tcPr>
            <w:tcW w:w="3827" w:type="dxa"/>
            <w:gridSpan w:val="10"/>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5" w:type="dxa"/>
            <w:tcBorders>
              <w:top w:val="nil"/>
              <w:left w:val="nil"/>
              <w:bottom w:val="nil"/>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3529" w:type="dxa"/>
            <w:gridSpan w:val="9"/>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Mobilā vai fiksētā tālruņa numurs</w:t>
            </w: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r>
      <w:tr w:rsidR="00692E69" w:rsidRPr="009C6718" w:rsidTr="00362F7D">
        <w:tc>
          <w:tcPr>
            <w:tcW w:w="1015"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6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55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7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8"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8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1"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2"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75" w:type="dxa"/>
            <w:tcBorders>
              <w:top w:val="single" w:sz="4" w:space="0" w:color="auto"/>
              <w:left w:val="nil"/>
              <w:bottom w:val="single" w:sz="4" w:space="0" w:color="auto"/>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2933" w:type="dxa"/>
            <w:gridSpan w:val="7"/>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E-pasta adrese</w:t>
            </w:r>
          </w:p>
        </w:tc>
        <w:tc>
          <w:tcPr>
            <w:tcW w:w="298" w:type="dxa"/>
            <w:tcBorders>
              <w:top w:val="nil"/>
              <w:left w:val="nil"/>
              <w:bottom w:val="nil"/>
              <w:right w:val="nil"/>
            </w:tcBorders>
            <w:shd w:val="clear" w:color="auto" w:fill="auto"/>
          </w:tcPr>
          <w:p w:rsidR="00692E69" w:rsidRPr="009C6718" w:rsidRDefault="00692E69" w:rsidP="00362F7D">
            <w:pPr>
              <w:pStyle w:val="teksts"/>
              <w:rPr>
                <w:sz w:val="20"/>
                <w:szCs w:val="20"/>
              </w:rPr>
            </w:pPr>
          </w:p>
        </w:tc>
        <w:tc>
          <w:tcPr>
            <w:tcW w:w="298"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2"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r>
    </w:tbl>
    <w:p w:rsidR="00692E69" w:rsidRPr="009C6718" w:rsidRDefault="00692E69" w:rsidP="00692E69">
      <w:pPr>
        <w:pStyle w:val="teksts"/>
        <w:rPr>
          <w:sz w:val="20"/>
          <w:szCs w:val="20"/>
        </w:rPr>
      </w:pPr>
    </w:p>
    <w:tbl>
      <w:tblPr>
        <w:tblpPr w:leftFromText="180" w:rightFromText="180" w:vertAnchor="text" w:horzAnchor="margin"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16"/>
        <w:gridCol w:w="282"/>
        <w:gridCol w:w="284"/>
        <w:gridCol w:w="283"/>
        <w:gridCol w:w="236"/>
      </w:tblGrid>
      <w:tr w:rsidR="00692E69" w:rsidRPr="009C6718" w:rsidTr="00362F7D">
        <w:tc>
          <w:tcPr>
            <w:tcW w:w="7230" w:type="dxa"/>
            <w:tcBorders>
              <w:top w:val="nil"/>
              <w:left w:val="nil"/>
              <w:bottom w:val="nil"/>
            </w:tcBorders>
            <w:shd w:val="clear" w:color="auto" w:fill="auto"/>
          </w:tcPr>
          <w:p w:rsidR="00692E69" w:rsidRPr="009C6718" w:rsidRDefault="00692E69" w:rsidP="00362F7D">
            <w:pPr>
              <w:pStyle w:val="teksts"/>
              <w:rPr>
                <w:sz w:val="20"/>
                <w:szCs w:val="20"/>
              </w:rPr>
            </w:pPr>
            <w:r w:rsidRPr="009C6718">
              <w:rPr>
                <w:sz w:val="20"/>
                <w:szCs w:val="20"/>
              </w:rPr>
              <w:t>Gads, par kuru sniegta informācija</w:t>
            </w:r>
          </w:p>
        </w:tc>
        <w:tc>
          <w:tcPr>
            <w:tcW w:w="283" w:type="dxa"/>
            <w:tcBorders>
              <w:bottom w:val="single" w:sz="4" w:space="0" w:color="auto"/>
            </w:tcBorders>
            <w:shd w:val="clear" w:color="auto" w:fill="auto"/>
          </w:tcPr>
          <w:p w:rsidR="00692E69" w:rsidRPr="009C6718" w:rsidRDefault="00692E69" w:rsidP="00362F7D">
            <w:pPr>
              <w:pStyle w:val="teksts"/>
              <w:rPr>
                <w:sz w:val="20"/>
                <w:szCs w:val="20"/>
              </w:rPr>
            </w:pPr>
          </w:p>
        </w:tc>
        <w:tc>
          <w:tcPr>
            <w:tcW w:w="284" w:type="dxa"/>
            <w:tcBorders>
              <w:bottom w:val="single" w:sz="4" w:space="0" w:color="auto"/>
            </w:tcBorders>
            <w:shd w:val="clear" w:color="auto" w:fill="auto"/>
          </w:tcPr>
          <w:p w:rsidR="00692E69" w:rsidRPr="009C6718" w:rsidRDefault="00692E69" w:rsidP="00362F7D">
            <w:pPr>
              <w:pStyle w:val="teksts"/>
              <w:rPr>
                <w:sz w:val="20"/>
                <w:szCs w:val="20"/>
              </w:rPr>
            </w:pPr>
          </w:p>
        </w:tc>
        <w:tc>
          <w:tcPr>
            <w:tcW w:w="283" w:type="dxa"/>
            <w:tcBorders>
              <w:bottom w:val="single" w:sz="4" w:space="0" w:color="auto"/>
            </w:tcBorders>
            <w:shd w:val="clear" w:color="auto" w:fill="auto"/>
          </w:tcPr>
          <w:p w:rsidR="00692E69" w:rsidRPr="009C6718" w:rsidRDefault="00692E69" w:rsidP="00362F7D">
            <w:pPr>
              <w:pStyle w:val="teksts"/>
              <w:rPr>
                <w:sz w:val="20"/>
                <w:szCs w:val="20"/>
              </w:rPr>
            </w:pPr>
          </w:p>
        </w:tc>
        <w:tc>
          <w:tcPr>
            <w:tcW w:w="236" w:type="dxa"/>
            <w:tcBorders>
              <w:bottom w:val="single" w:sz="4" w:space="0" w:color="auto"/>
            </w:tcBorders>
            <w:shd w:val="clear" w:color="auto" w:fill="auto"/>
          </w:tcPr>
          <w:p w:rsidR="00692E69" w:rsidRPr="009C6718" w:rsidRDefault="00692E69" w:rsidP="00362F7D">
            <w:pPr>
              <w:pStyle w:val="teksts"/>
              <w:rPr>
                <w:sz w:val="20"/>
                <w:szCs w:val="20"/>
              </w:rPr>
            </w:pPr>
          </w:p>
        </w:tc>
      </w:tr>
    </w:tbl>
    <w:p w:rsidR="00692E69" w:rsidRPr="009C6718" w:rsidRDefault="00692E69" w:rsidP="00692E69">
      <w:pPr>
        <w:pStyle w:val="tekst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70"/>
        <w:gridCol w:w="1090"/>
        <w:gridCol w:w="901"/>
        <w:gridCol w:w="1037"/>
        <w:gridCol w:w="1359"/>
        <w:gridCol w:w="1067"/>
        <w:gridCol w:w="1069"/>
        <w:gridCol w:w="1203"/>
      </w:tblGrid>
      <w:tr w:rsidR="00692E69" w:rsidRPr="009C6718" w:rsidTr="00362F7D">
        <w:trPr>
          <w:cantSplit/>
        </w:trPr>
        <w:tc>
          <w:tcPr>
            <w:tcW w:w="344" w:type="pct"/>
          </w:tcPr>
          <w:p w:rsidR="00692E69" w:rsidRPr="009C6718" w:rsidRDefault="00692E69" w:rsidP="00362F7D">
            <w:pPr>
              <w:pStyle w:val="teksts"/>
              <w:jc w:val="center"/>
              <w:rPr>
                <w:sz w:val="20"/>
                <w:szCs w:val="20"/>
              </w:rPr>
            </w:pPr>
            <w:r w:rsidRPr="009C6718">
              <w:rPr>
                <w:sz w:val="20"/>
                <w:szCs w:val="20"/>
              </w:rPr>
              <w:t>Nr. p. k.</w:t>
            </w:r>
          </w:p>
        </w:tc>
        <w:tc>
          <w:tcPr>
            <w:tcW w:w="657" w:type="pct"/>
          </w:tcPr>
          <w:p w:rsidR="00692E69" w:rsidRPr="009C6718" w:rsidRDefault="00692E69" w:rsidP="00362F7D">
            <w:pPr>
              <w:pStyle w:val="teksts"/>
              <w:jc w:val="center"/>
              <w:rPr>
                <w:sz w:val="20"/>
                <w:szCs w:val="20"/>
              </w:rPr>
            </w:pPr>
            <w:r w:rsidRPr="009C6718">
              <w:rPr>
                <w:sz w:val="20"/>
                <w:szCs w:val="20"/>
              </w:rPr>
              <w:t>Darbinieka personas</w:t>
            </w:r>
          </w:p>
          <w:p w:rsidR="00692E69" w:rsidRPr="009C6718" w:rsidRDefault="00692E69" w:rsidP="00362F7D">
            <w:pPr>
              <w:pStyle w:val="teksts"/>
              <w:jc w:val="center"/>
              <w:rPr>
                <w:sz w:val="20"/>
                <w:szCs w:val="20"/>
              </w:rPr>
            </w:pPr>
            <w:r w:rsidRPr="009C6718">
              <w:rPr>
                <w:sz w:val="20"/>
                <w:szCs w:val="20"/>
              </w:rPr>
              <w:t>kods</w:t>
            </w:r>
          </w:p>
        </w:tc>
        <w:tc>
          <w:tcPr>
            <w:tcW w:w="543" w:type="pct"/>
          </w:tcPr>
          <w:p w:rsidR="00692E69" w:rsidRPr="009C6718" w:rsidRDefault="00692E69" w:rsidP="00362F7D">
            <w:pPr>
              <w:pStyle w:val="teksts"/>
              <w:jc w:val="center"/>
              <w:rPr>
                <w:sz w:val="20"/>
                <w:szCs w:val="20"/>
              </w:rPr>
            </w:pPr>
            <w:r w:rsidRPr="009C6718">
              <w:rPr>
                <w:sz w:val="20"/>
                <w:szCs w:val="20"/>
              </w:rPr>
              <w:t>Vārds, uzvārds</w:t>
            </w:r>
          </w:p>
        </w:tc>
        <w:tc>
          <w:tcPr>
            <w:tcW w:w="625" w:type="pct"/>
          </w:tcPr>
          <w:p w:rsidR="00692E69" w:rsidRPr="009C6718" w:rsidRDefault="00692E69" w:rsidP="00362F7D">
            <w:pPr>
              <w:pStyle w:val="teksts"/>
              <w:jc w:val="center"/>
              <w:rPr>
                <w:sz w:val="20"/>
                <w:szCs w:val="20"/>
              </w:rPr>
            </w:pPr>
            <w:r w:rsidRPr="009C6718">
              <w:rPr>
                <w:sz w:val="20"/>
                <w:szCs w:val="20"/>
              </w:rPr>
              <w:t>Darba alga pirms nodokļu nomaksas (</w:t>
            </w:r>
            <w:proofErr w:type="spellStart"/>
            <w:r w:rsidRPr="009C6718">
              <w:rPr>
                <w:sz w:val="20"/>
                <w:szCs w:val="20"/>
              </w:rPr>
              <w:t>euro</w:t>
            </w:r>
            <w:proofErr w:type="spellEnd"/>
            <w:r w:rsidRPr="009C6718">
              <w:rPr>
                <w:sz w:val="20"/>
                <w:szCs w:val="20"/>
              </w:rPr>
              <w:t>)</w:t>
            </w:r>
          </w:p>
        </w:tc>
        <w:tc>
          <w:tcPr>
            <w:tcW w:w="819" w:type="pct"/>
          </w:tcPr>
          <w:p w:rsidR="00692E69" w:rsidRPr="009C6718" w:rsidRDefault="00692E69" w:rsidP="00362F7D">
            <w:pPr>
              <w:pStyle w:val="teksts"/>
              <w:jc w:val="center"/>
              <w:rPr>
                <w:sz w:val="20"/>
                <w:szCs w:val="20"/>
              </w:rPr>
            </w:pPr>
            <w:r w:rsidRPr="009C6718">
              <w:rPr>
                <w:sz w:val="20"/>
                <w:szCs w:val="20"/>
              </w:rPr>
              <w:t>Aprēķinātās</w:t>
            </w:r>
          </w:p>
          <w:p w:rsidR="00692E69" w:rsidRPr="009C6718" w:rsidRDefault="00692E69" w:rsidP="00362F7D">
            <w:pPr>
              <w:pStyle w:val="teksts"/>
              <w:jc w:val="center"/>
              <w:rPr>
                <w:sz w:val="20"/>
                <w:szCs w:val="20"/>
              </w:rPr>
            </w:pPr>
            <w:r w:rsidRPr="009C6718">
              <w:rPr>
                <w:sz w:val="20"/>
                <w:szCs w:val="20"/>
              </w:rPr>
              <w:t>darba devēja valsts sociālās apdrošināšanas obligātās iemaksas</w:t>
            </w:r>
            <w:r w:rsidRPr="009C6718">
              <w:rPr>
                <w:sz w:val="20"/>
                <w:szCs w:val="20"/>
              </w:rPr>
              <w:br/>
              <w:t>(</w:t>
            </w:r>
            <w:proofErr w:type="spellStart"/>
            <w:r w:rsidRPr="009C6718">
              <w:rPr>
                <w:sz w:val="20"/>
                <w:szCs w:val="20"/>
              </w:rPr>
              <w:t>euro</w:t>
            </w:r>
            <w:proofErr w:type="spellEnd"/>
            <w:r w:rsidRPr="009C6718">
              <w:rPr>
                <w:sz w:val="20"/>
                <w:szCs w:val="20"/>
              </w:rPr>
              <w:t>)</w:t>
            </w:r>
          </w:p>
        </w:tc>
        <w:tc>
          <w:tcPr>
            <w:tcW w:w="643" w:type="pct"/>
          </w:tcPr>
          <w:p w:rsidR="00692E69" w:rsidRPr="009C6718" w:rsidRDefault="00692E69" w:rsidP="00362F7D">
            <w:pPr>
              <w:pStyle w:val="teksts"/>
              <w:jc w:val="center"/>
              <w:rPr>
                <w:sz w:val="20"/>
                <w:szCs w:val="20"/>
              </w:rPr>
            </w:pPr>
            <w:r w:rsidRPr="009C6718">
              <w:rPr>
                <w:sz w:val="20"/>
                <w:szCs w:val="20"/>
              </w:rPr>
              <w:t>Uzņēmēj</w:t>
            </w:r>
            <w:r w:rsidRPr="009C6718">
              <w:rPr>
                <w:sz w:val="20"/>
                <w:szCs w:val="20"/>
              </w:rPr>
              <w:softHyphen/>
              <w:t>darbības</w:t>
            </w:r>
          </w:p>
          <w:p w:rsidR="00692E69" w:rsidRPr="009C6718" w:rsidRDefault="00692E69" w:rsidP="00362F7D">
            <w:pPr>
              <w:pStyle w:val="teksts"/>
              <w:jc w:val="center"/>
              <w:rPr>
                <w:sz w:val="20"/>
                <w:szCs w:val="20"/>
              </w:rPr>
            </w:pPr>
            <w:r w:rsidRPr="009C6718">
              <w:rPr>
                <w:sz w:val="20"/>
                <w:szCs w:val="20"/>
              </w:rPr>
              <w:t>riska valsts nodeva</w:t>
            </w:r>
            <w:r w:rsidRPr="009C6718">
              <w:rPr>
                <w:sz w:val="20"/>
                <w:szCs w:val="20"/>
              </w:rPr>
              <w:br/>
              <w:t>(</w:t>
            </w:r>
            <w:proofErr w:type="spellStart"/>
            <w:r w:rsidRPr="009C6718">
              <w:rPr>
                <w:sz w:val="20"/>
                <w:szCs w:val="20"/>
              </w:rPr>
              <w:t>euro</w:t>
            </w:r>
            <w:proofErr w:type="spellEnd"/>
            <w:r w:rsidRPr="009C6718">
              <w:rPr>
                <w:sz w:val="20"/>
                <w:szCs w:val="20"/>
              </w:rPr>
              <w:t>)</w:t>
            </w:r>
          </w:p>
        </w:tc>
        <w:tc>
          <w:tcPr>
            <w:tcW w:w="644" w:type="pct"/>
          </w:tcPr>
          <w:p w:rsidR="00692E69" w:rsidRPr="009C6718" w:rsidRDefault="00692E69" w:rsidP="00362F7D">
            <w:pPr>
              <w:pStyle w:val="teksts"/>
              <w:jc w:val="center"/>
              <w:rPr>
                <w:sz w:val="20"/>
                <w:szCs w:val="20"/>
              </w:rPr>
            </w:pPr>
            <w:r w:rsidRPr="009C6718">
              <w:rPr>
                <w:sz w:val="20"/>
                <w:szCs w:val="20"/>
              </w:rPr>
              <w:t>Nostrādāto stundu</w:t>
            </w:r>
          </w:p>
          <w:p w:rsidR="00692E69" w:rsidRPr="009C6718" w:rsidRDefault="00692E69" w:rsidP="00362F7D">
            <w:pPr>
              <w:pStyle w:val="teksts"/>
              <w:jc w:val="center"/>
              <w:rPr>
                <w:sz w:val="20"/>
                <w:szCs w:val="20"/>
              </w:rPr>
            </w:pPr>
            <w:r w:rsidRPr="009C6718">
              <w:rPr>
                <w:sz w:val="20"/>
                <w:szCs w:val="20"/>
              </w:rPr>
              <w:t>skaits, veicot lauksaim</w:t>
            </w:r>
            <w:r w:rsidRPr="009C6718">
              <w:rPr>
                <w:sz w:val="20"/>
                <w:szCs w:val="20"/>
              </w:rPr>
              <w:softHyphen/>
              <w:t>niecisku darbību</w:t>
            </w:r>
          </w:p>
        </w:tc>
        <w:tc>
          <w:tcPr>
            <w:tcW w:w="725" w:type="pct"/>
          </w:tcPr>
          <w:p w:rsidR="00692E69" w:rsidRPr="009C6718" w:rsidRDefault="00692E69" w:rsidP="00362F7D">
            <w:pPr>
              <w:pStyle w:val="teksts"/>
              <w:jc w:val="center"/>
              <w:rPr>
                <w:sz w:val="20"/>
                <w:szCs w:val="20"/>
              </w:rPr>
            </w:pPr>
            <w:r w:rsidRPr="009C6718">
              <w:rPr>
                <w:sz w:val="20"/>
                <w:szCs w:val="20"/>
              </w:rPr>
              <w:t>Ar darbaspēka algošanu saistītie izdevumi</w:t>
            </w:r>
          </w:p>
          <w:p w:rsidR="00692E69" w:rsidRPr="009C6718" w:rsidRDefault="00692E69" w:rsidP="00362F7D">
            <w:pPr>
              <w:pStyle w:val="teksts"/>
              <w:jc w:val="center"/>
              <w:rPr>
                <w:sz w:val="20"/>
                <w:szCs w:val="20"/>
              </w:rPr>
            </w:pPr>
            <w:r w:rsidRPr="009C6718">
              <w:rPr>
                <w:sz w:val="20"/>
                <w:szCs w:val="20"/>
              </w:rPr>
              <w:t>(4 + 5 + 6)</w:t>
            </w:r>
          </w:p>
        </w:tc>
      </w:tr>
      <w:tr w:rsidR="00692E69" w:rsidRPr="009C6718" w:rsidTr="00362F7D">
        <w:tc>
          <w:tcPr>
            <w:tcW w:w="344" w:type="pct"/>
          </w:tcPr>
          <w:p w:rsidR="00692E69" w:rsidRPr="009C6718" w:rsidRDefault="00692E69" w:rsidP="00362F7D">
            <w:pPr>
              <w:pStyle w:val="teksts"/>
              <w:jc w:val="center"/>
              <w:rPr>
                <w:sz w:val="20"/>
                <w:szCs w:val="20"/>
              </w:rPr>
            </w:pPr>
            <w:r w:rsidRPr="009C6718">
              <w:rPr>
                <w:sz w:val="20"/>
                <w:szCs w:val="20"/>
              </w:rPr>
              <w:t>1</w:t>
            </w:r>
          </w:p>
        </w:tc>
        <w:tc>
          <w:tcPr>
            <w:tcW w:w="657" w:type="pct"/>
          </w:tcPr>
          <w:p w:rsidR="00692E69" w:rsidRPr="009C6718" w:rsidRDefault="00692E69" w:rsidP="00362F7D">
            <w:pPr>
              <w:pStyle w:val="teksts"/>
              <w:jc w:val="center"/>
              <w:rPr>
                <w:sz w:val="20"/>
                <w:szCs w:val="20"/>
              </w:rPr>
            </w:pPr>
            <w:r w:rsidRPr="009C6718">
              <w:rPr>
                <w:sz w:val="20"/>
                <w:szCs w:val="20"/>
              </w:rPr>
              <w:t>2</w:t>
            </w:r>
          </w:p>
        </w:tc>
        <w:tc>
          <w:tcPr>
            <w:tcW w:w="543" w:type="pct"/>
          </w:tcPr>
          <w:p w:rsidR="00692E69" w:rsidRPr="009C6718" w:rsidRDefault="00692E69" w:rsidP="00362F7D">
            <w:pPr>
              <w:pStyle w:val="teksts"/>
              <w:jc w:val="center"/>
              <w:rPr>
                <w:sz w:val="20"/>
                <w:szCs w:val="20"/>
              </w:rPr>
            </w:pPr>
            <w:r w:rsidRPr="009C6718">
              <w:rPr>
                <w:sz w:val="20"/>
                <w:szCs w:val="20"/>
              </w:rPr>
              <w:t>3</w:t>
            </w:r>
          </w:p>
        </w:tc>
        <w:tc>
          <w:tcPr>
            <w:tcW w:w="625" w:type="pct"/>
          </w:tcPr>
          <w:p w:rsidR="00692E69" w:rsidRPr="009C6718" w:rsidRDefault="00692E69" w:rsidP="00362F7D">
            <w:pPr>
              <w:pStyle w:val="teksts"/>
              <w:jc w:val="center"/>
              <w:rPr>
                <w:sz w:val="20"/>
                <w:szCs w:val="20"/>
              </w:rPr>
            </w:pPr>
            <w:r w:rsidRPr="009C6718">
              <w:rPr>
                <w:sz w:val="20"/>
                <w:szCs w:val="20"/>
              </w:rPr>
              <w:t>4</w:t>
            </w:r>
          </w:p>
        </w:tc>
        <w:tc>
          <w:tcPr>
            <w:tcW w:w="819" w:type="pct"/>
          </w:tcPr>
          <w:p w:rsidR="00692E69" w:rsidRPr="009C6718" w:rsidRDefault="00692E69" w:rsidP="00362F7D">
            <w:pPr>
              <w:pStyle w:val="teksts"/>
              <w:jc w:val="center"/>
              <w:rPr>
                <w:sz w:val="20"/>
                <w:szCs w:val="20"/>
              </w:rPr>
            </w:pPr>
            <w:r w:rsidRPr="009C6718">
              <w:rPr>
                <w:sz w:val="20"/>
                <w:szCs w:val="20"/>
              </w:rPr>
              <w:t>5</w:t>
            </w:r>
          </w:p>
        </w:tc>
        <w:tc>
          <w:tcPr>
            <w:tcW w:w="643" w:type="pct"/>
          </w:tcPr>
          <w:p w:rsidR="00692E69" w:rsidRPr="009C6718" w:rsidRDefault="00692E69" w:rsidP="00362F7D">
            <w:pPr>
              <w:pStyle w:val="teksts"/>
              <w:jc w:val="center"/>
              <w:rPr>
                <w:sz w:val="20"/>
                <w:szCs w:val="20"/>
              </w:rPr>
            </w:pPr>
            <w:r w:rsidRPr="009C6718">
              <w:rPr>
                <w:sz w:val="20"/>
                <w:szCs w:val="20"/>
              </w:rPr>
              <w:t>6</w:t>
            </w:r>
          </w:p>
        </w:tc>
        <w:tc>
          <w:tcPr>
            <w:tcW w:w="644" w:type="pct"/>
          </w:tcPr>
          <w:p w:rsidR="00692E69" w:rsidRPr="009C6718" w:rsidRDefault="00692E69" w:rsidP="00362F7D">
            <w:pPr>
              <w:pStyle w:val="teksts"/>
              <w:jc w:val="center"/>
              <w:rPr>
                <w:sz w:val="20"/>
                <w:szCs w:val="20"/>
              </w:rPr>
            </w:pPr>
            <w:r w:rsidRPr="009C6718">
              <w:rPr>
                <w:sz w:val="20"/>
                <w:szCs w:val="20"/>
              </w:rPr>
              <w:t>7</w:t>
            </w:r>
          </w:p>
        </w:tc>
        <w:tc>
          <w:tcPr>
            <w:tcW w:w="725" w:type="pct"/>
          </w:tcPr>
          <w:p w:rsidR="00692E69" w:rsidRPr="009C6718" w:rsidRDefault="00692E69" w:rsidP="00362F7D">
            <w:pPr>
              <w:pStyle w:val="teksts"/>
              <w:jc w:val="center"/>
              <w:rPr>
                <w:sz w:val="20"/>
                <w:szCs w:val="20"/>
              </w:rPr>
            </w:pPr>
            <w:r w:rsidRPr="009C6718">
              <w:rPr>
                <w:sz w:val="20"/>
                <w:szCs w:val="20"/>
              </w:rPr>
              <w:t>8</w:t>
            </w:r>
          </w:p>
        </w:tc>
      </w:tr>
      <w:tr w:rsidR="00692E69" w:rsidRPr="009C6718" w:rsidTr="00362F7D">
        <w:tc>
          <w:tcPr>
            <w:tcW w:w="344" w:type="pct"/>
            <w:vAlign w:val="center"/>
          </w:tcPr>
          <w:p w:rsidR="00692E69" w:rsidRPr="009C6718" w:rsidRDefault="00692E69" w:rsidP="00362F7D">
            <w:pPr>
              <w:pStyle w:val="teksts"/>
              <w:rPr>
                <w:sz w:val="20"/>
                <w:szCs w:val="20"/>
              </w:rPr>
            </w:pPr>
          </w:p>
        </w:tc>
        <w:tc>
          <w:tcPr>
            <w:tcW w:w="657" w:type="pct"/>
          </w:tcPr>
          <w:p w:rsidR="00692E69" w:rsidRPr="009C6718" w:rsidRDefault="00692E69" w:rsidP="00362F7D">
            <w:pPr>
              <w:pStyle w:val="teksts"/>
              <w:rPr>
                <w:sz w:val="20"/>
                <w:szCs w:val="20"/>
              </w:rPr>
            </w:pPr>
          </w:p>
        </w:tc>
        <w:tc>
          <w:tcPr>
            <w:tcW w:w="543" w:type="pct"/>
          </w:tcPr>
          <w:p w:rsidR="00692E69" w:rsidRPr="009C6718" w:rsidRDefault="00692E69" w:rsidP="00362F7D">
            <w:pPr>
              <w:pStyle w:val="teksts"/>
              <w:rPr>
                <w:sz w:val="20"/>
                <w:szCs w:val="20"/>
              </w:rPr>
            </w:pPr>
          </w:p>
        </w:tc>
        <w:tc>
          <w:tcPr>
            <w:tcW w:w="625" w:type="pct"/>
          </w:tcPr>
          <w:p w:rsidR="00692E69" w:rsidRPr="009C6718" w:rsidRDefault="00692E69" w:rsidP="00362F7D">
            <w:pPr>
              <w:pStyle w:val="teksts"/>
              <w:rPr>
                <w:sz w:val="20"/>
                <w:szCs w:val="20"/>
              </w:rPr>
            </w:pPr>
          </w:p>
        </w:tc>
        <w:tc>
          <w:tcPr>
            <w:tcW w:w="819" w:type="pct"/>
          </w:tcPr>
          <w:p w:rsidR="00692E69" w:rsidRPr="009C6718" w:rsidRDefault="00692E69" w:rsidP="00362F7D">
            <w:pPr>
              <w:pStyle w:val="teksts"/>
              <w:rPr>
                <w:sz w:val="20"/>
                <w:szCs w:val="20"/>
              </w:rPr>
            </w:pPr>
          </w:p>
        </w:tc>
        <w:tc>
          <w:tcPr>
            <w:tcW w:w="643" w:type="pct"/>
          </w:tcPr>
          <w:p w:rsidR="00692E69" w:rsidRPr="009C6718" w:rsidRDefault="00692E69" w:rsidP="00362F7D">
            <w:pPr>
              <w:pStyle w:val="teksts"/>
              <w:rPr>
                <w:sz w:val="20"/>
                <w:szCs w:val="20"/>
              </w:rPr>
            </w:pPr>
          </w:p>
        </w:tc>
        <w:tc>
          <w:tcPr>
            <w:tcW w:w="644" w:type="pct"/>
          </w:tcPr>
          <w:p w:rsidR="00692E69" w:rsidRPr="009C6718" w:rsidRDefault="00692E69" w:rsidP="00362F7D">
            <w:pPr>
              <w:pStyle w:val="teksts"/>
              <w:rPr>
                <w:sz w:val="20"/>
                <w:szCs w:val="20"/>
              </w:rPr>
            </w:pPr>
          </w:p>
        </w:tc>
        <w:tc>
          <w:tcPr>
            <w:tcW w:w="725" w:type="pct"/>
          </w:tcPr>
          <w:p w:rsidR="00692E69" w:rsidRPr="009C6718" w:rsidRDefault="00692E69" w:rsidP="00362F7D">
            <w:pPr>
              <w:pStyle w:val="teksts"/>
              <w:rPr>
                <w:sz w:val="20"/>
                <w:szCs w:val="20"/>
              </w:rPr>
            </w:pPr>
          </w:p>
        </w:tc>
      </w:tr>
      <w:tr w:rsidR="00692E69" w:rsidRPr="009C6718" w:rsidTr="00362F7D">
        <w:tc>
          <w:tcPr>
            <w:tcW w:w="344" w:type="pct"/>
            <w:vAlign w:val="center"/>
          </w:tcPr>
          <w:p w:rsidR="00692E69" w:rsidRPr="009C6718" w:rsidRDefault="00692E69" w:rsidP="00362F7D">
            <w:pPr>
              <w:pStyle w:val="teksts"/>
              <w:rPr>
                <w:sz w:val="20"/>
                <w:szCs w:val="20"/>
              </w:rPr>
            </w:pPr>
          </w:p>
        </w:tc>
        <w:tc>
          <w:tcPr>
            <w:tcW w:w="657" w:type="pct"/>
          </w:tcPr>
          <w:p w:rsidR="00692E69" w:rsidRPr="009C6718" w:rsidRDefault="00692E69" w:rsidP="00362F7D">
            <w:pPr>
              <w:pStyle w:val="teksts"/>
              <w:rPr>
                <w:sz w:val="20"/>
                <w:szCs w:val="20"/>
              </w:rPr>
            </w:pPr>
          </w:p>
        </w:tc>
        <w:tc>
          <w:tcPr>
            <w:tcW w:w="543" w:type="pct"/>
          </w:tcPr>
          <w:p w:rsidR="00692E69" w:rsidRPr="009C6718" w:rsidRDefault="00692E69" w:rsidP="00362F7D">
            <w:pPr>
              <w:pStyle w:val="teksts"/>
              <w:rPr>
                <w:sz w:val="20"/>
                <w:szCs w:val="20"/>
              </w:rPr>
            </w:pPr>
          </w:p>
        </w:tc>
        <w:tc>
          <w:tcPr>
            <w:tcW w:w="625" w:type="pct"/>
          </w:tcPr>
          <w:p w:rsidR="00692E69" w:rsidRPr="009C6718" w:rsidRDefault="00692E69" w:rsidP="00362F7D">
            <w:pPr>
              <w:pStyle w:val="teksts"/>
              <w:rPr>
                <w:sz w:val="20"/>
                <w:szCs w:val="20"/>
              </w:rPr>
            </w:pPr>
          </w:p>
        </w:tc>
        <w:tc>
          <w:tcPr>
            <w:tcW w:w="819" w:type="pct"/>
          </w:tcPr>
          <w:p w:rsidR="00692E69" w:rsidRPr="009C6718" w:rsidRDefault="00692E69" w:rsidP="00362F7D">
            <w:pPr>
              <w:pStyle w:val="teksts"/>
              <w:rPr>
                <w:sz w:val="20"/>
                <w:szCs w:val="20"/>
              </w:rPr>
            </w:pPr>
          </w:p>
        </w:tc>
        <w:tc>
          <w:tcPr>
            <w:tcW w:w="643" w:type="pct"/>
          </w:tcPr>
          <w:p w:rsidR="00692E69" w:rsidRPr="009C6718" w:rsidRDefault="00692E69" w:rsidP="00362F7D">
            <w:pPr>
              <w:pStyle w:val="teksts"/>
              <w:rPr>
                <w:sz w:val="20"/>
                <w:szCs w:val="20"/>
              </w:rPr>
            </w:pPr>
          </w:p>
        </w:tc>
        <w:tc>
          <w:tcPr>
            <w:tcW w:w="644" w:type="pct"/>
          </w:tcPr>
          <w:p w:rsidR="00692E69" w:rsidRPr="009C6718" w:rsidRDefault="00692E69" w:rsidP="00362F7D">
            <w:pPr>
              <w:pStyle w:val="teksts"/>
              <w:rPr>
                <w:sz w:val="20"/>
                <w:szCs w:val="20"/>
              </w:rPr>
            </w:pPr>
          </w:p>
        </w:tc>
        <w:tc>
          <w:tcPr>
            <w:tcW w:w="725" w:type="pct"/>
          </w:tcPr>
          <w:p w:rsidR="00692E69" w:rsidRPr="009C6718" w:rsidRDefault="00692E69" w:rsidP="00362F7D">
            <w:pPr>
              <w:pStyle w:val="teksts"/>
              <w:rPr>
                <w:sz w:val="20"/>
                <w:szCs w:val="20"/>
              </w:rPr>
            </w:pPr>
          </w:p>
        </w:tc>
      </w:tr>
      <w:tr w:rsidR="00692E69" w:rsidRPr="009C6718" w:rsidTr="00362F7D">
        <w:tc>
          <w:tcPr>
            <w:tcW w:w="344" w:type="pct"/>
            <w:tcBorders>
              <w:bottom w:val="single" w:sz="4" w:space="0" w:color="auto"/>
            </w:tcBorders>
            <w:vAlign w:val="center"/>
          </w:tcPr>
          <w:p w:rsidR="00692E69" w:rsidRPr="009C6718" w:rsidRDefault="00692E69" w:rsidP="00362F7D">
            <w:pPr>
              <w:pStyle w:val="teksts"/>
              <w:rPr>
                <w:sz w:val="20"/>
                <w:szCs w:val="20"/>
              </w:rPr>
            </w:pPr>
          </w:p>
        </w:tc>
        <w:tc>
          <w:tcPr>
            <w:tcW w:w="657" w:type="pct"/>
          </w:tcPr>
          <w:p w:rsidR="00692E69" w:rsidRPr="009C6718" w:rsidRDefault="00692E69" w:rsidP="00362F7D">
            <w:pPr>
              <w:pStyle w:val="teksts"/>
              <w:rPr>
                <w:sz w:val="20"/>
                <w:szCs w:val="20"/>
              </w:rPr>
            </w:pPr>
          </w:p>
        </w:tc>
        <w:tc>
          <w:tcPr>
            <w:tcW w:w="543" w:type="pct"/>
          </w:tcPr>
          <w:p w:rsidR="00692E69" w:rsidRPr="009C6718" w:rsidRDefault="00692E69" w:rsidP="00362F7D">
            <w:pPr>
              <w:pStyle w:val="teksts"/>
              <w:rPr>
                <w:sz w:val="20"/>
                <w:szCs w:val="20"/>
              </w:rPr>
            </w:pPr>
          </w:p>
        </w:tc>
        <w:tc>
          <w:tcPr>
            <w:tcW w:w="625" w:type="pct"/>
          </w:tcPr>
          <w:p w:rsidR="00692E69" w:rsidRPr="009C6718" w:rsidRDefault="00692E69" w:rsidP="00362F7D">
            <w:pPr>
              <w:pStyle w:val="teksts"/>
              <w:rPr>
                <w:sz w:val="20"/>
                <w:szCs w:val="20"/>
              </w:rPr>
            </w:pPr>
          </w:p>
        </w:tc>
        <w:tc>
          <w:tcPr>
            <w:tcW w:w="819" w:type="pct"/>
          </w:tcPr>
          <w:p w:rsidR="00692E69" w:rsidRPr="009C6718" w:rsidRDefault="00692E69" w:rsidP="00362F7D">
            <w:pPr>
              <w:pStyle w:val="teksts"/>
              <w:rPr>
                <w:sz w:val="20"/>
                <w:szCs w:val="20"/>
              </w:rPr>
            </w:pPr>
          </w:p>
        </w:tc>
        <w:tc>
          <w:tcPr>
            <w:tcW w:w="643" w:type="pct"/>
          </w:tcPr>
          <w:p w:rsidR="00692E69" w:rsidRPr="009C6718" w:rsidRDefault="00692E69" w:rsidP="00362F7D">
            <w:pPr>
              <w:pStyle w:val="teksts"/>
              <w:rPr>
                <w:sz w:val="20"/>
                <w:szCs w:val="20"/>
              </w:rPr>
            </w:pPr>
          </w:p>
        </w:tc>
        <w:tc>
          <w:tcPr>
            <w:tcW w:w="644" w:type="pct"/>
            <w:tcBorders>
              <w:bottom w:val="single" w:sz="8" w:space="0" w:color="auto"/>
            </w:tcBorders>
          </w:tcPr>
          <w:p w:rsidR="00692E69" w:rsidRPr="009C6718" w:rsidRDefault="00692E69" w:rsidP="00362F7D">
            <w:pPr>
              <w:pStyle w:val="teksts"/>
              <w:rPr>
                <w:sz w:val="20"/>
                <w:szCs w:val="20"/>
              </w:rPr>
            </w:pPr>
          </w:p>
        </w:tc>
        <w:tc>
          <w:tcPr>
            <w:tcW w:w="725" w:type="pct"/>
            <w:tcBorders>
              <w:bottom w:val="single" w:sz="12" w:space="0" w:color="auto"/>
            </w:tcBorders>
          </w:tcPr>
          <w:p w:rsidR="00692E69" w:rsidRPr="009C6718" w:rsidRDefault="00692E69" w:rsidP="00362F7D">
            <w:pPr>
              <w:pStyle w:val="teksts"/>
              <w:rPr>
                <w:sz w:val="20"/>
                <w:szCs w:val="20"/>
              </w:rPr>
            </w:pPr>
          </w:p>
        </w:tc>
      </w:tr>
      <w:tr w:rsidR="00692E69" w:rsidRPr="009C6718" w:rsidTr="00362F7D">
        <w:tc>
          <w:tcPr>
            <w:tcW w:w="4275" w:type="pct"/>
            <w:gridSpan w:val="7"/>
            <w:tcBorders>
              <w:left w:val="single" w:sz="4" w:space="0" w:color="auto"/>
              <w:bottom w:val="single" w:sz="4" w:space="0" w:color="auto"/>
              <w:right w:val="single" w:sz="12" w:space="0" w:color="auto"/>
            </w:tcBorders>
            <w:vAlign w:val="center"/>
          </w:tcPr>
          <w:p w:rsidR="00692E69" w:rsidRPr="009C6718" w:rsidRDefault="00692E69" w:rsidP="00362F7D">
            <w:pPr>
              <w:pStyle w:val="teksts"/>
              <w:rPr>
                <w:sz w:val="20"/>
                <w:szCs w:val="20"/>
              </w:rPr>
            </w:pPr>
            <w:r w:rsidRPr="009C6718">
              <w:rPr>
                <w:sz w:val="20"/>
                <w:szCs w:val="20"/>
              </w:rPr>
              <w:t>Gadā kopā</w:t>
            </w:r>
          </w:p>
        </w:tc>
        <w:tc>
          <w:tcPr>
            <w:tcW w:w="725" w:type="pct"/>
            <w:tcBorders>
              <w:top w:val="single" w:sz="12" w:space="0" w:color="auto"/>
              <w:left w:val="single" w:sz="12" w:space="0" w:color="auto"/>
              <w:bottom w:val="single" w:sz="12" w:space="0" w:color="auto"/>
              <w:right w:val="single" w:sz="12" w:space="0" w:color="auto"/>
            </w:tcBorders>
          </w:tcPr>
          <w:p w:rsidR="00692E69" w:rsidRPr="009C6718" w:rsidRDefault="00692E69" w:rsidP="00362F7D">
            <w:pPr>
              <w:pStyle w:val="teksts"/>
              <w:rPr>
                <w:sz w:val="20"/>
                <w:szCs w:val="20"/>
              </w:rPr>
            </w:pPr>
          </w:p>
        </w:tc>
      </w:tr>
    </w:tbl>
    <w:p w:rsidR="00692E69" w:rsidRPr="009C6718" w:rsidRDefault="00692E69" w:rsidP="00692E69">
      <w:pPr>
        <w:pStyle w:val="tekst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29"/>
        <w:gridCol w:w="247"/>
        <w:gridCol w:w="251"/>
        <w:gridCol w:w="263"/>
        <w:gridCol w:w="251"/>
        <w:gridCol w:w="251"/>
        <w:gridCol w:w="263"/>
        <w:gridCol w:w="302"/>
        <w:gridCol w:w="302"/>
        <w:gridCol w:w="285"/>
        <w:gridCol w:w="285"/>
        <w:gridCol w:w="264"/>
        <w:gridCol w:w="288"/>
        <w:gridCol w:w="286"/>
        <w:gridCol w:w="277"/>
        <w:gridCol w:w="278"/>
        <w:gridCol w:w="252"/>
        <w:gridCol w:w="253"/>
        <w:gridCol w:w="252"/>
        <w:gridCol w:w="252"/>
        <w:gridCol w:w="253"/>
        <w:gridCol w:w="253"/>
        <w:gridCol w:w="253"/>
        <w:gridCol w:w="253"/>
        <w:gridCol w:w="253"/>
        <w:gridCol w:w="253"/>
        <w:gridCol w:w="257"/>
      </w:tblGrid>
      <w:tr w:rsidR="00692E69" w:rsidRPr="009C6718" w:rsidTr="00362F7D">
        <w:tc>
          <w:tcPr>
            <w:tcW w:w="9462" w:type="dxa"/>
            <w:gridSpan w:val="27"/>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Ar parakstu apliecinu, ka sniegtā informācija ir patiesa.</w:t>
            </w:r>
          </w:p>
        </w:tc>
      </w:tr>
      <w:tr w:rsidR="00692E69" w:rsidRPr="009C6718" w:rsidTr="00362F7D">
        <w:tc>
          <w:tcPr>
            <w:tcW w:w="157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0"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4"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5"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5"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29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33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3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3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36" w:type="dxa"/>
            <w:tcBorders>
              <w:top w:val="nil"/>
              <w:left w:val="nil"/>
              <w:bottom w:val="single" w:sz="4" w:space="0" w:color="auto"/>
              <w:right w:val="nil"/>
            </w:tcBorders>
            <w:shd w:val="clear" w:color="auto" w:fill="auto"/>
          </w:tcPr>
          <w:p w:rsidR="00692E69" w:rsidRPr="009C6718" w:rsidRDefault="00692E69" w:rsidP="00362F7D">
            <w:pPr>
              <w:pStyle w:val="tukss"/>
              <w:rPr>
                <w:sz w:val="20"/>
                <w:szCs w:val="20"/>
              </w:rPr>
            </w:pPr>
          </w:p>
        </w:tc>
        <w:tc>
          <w:tcPr>
            <w:tcW w:w="300"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1199" w:type="dxa"/>
            <w:gridSpan w:val="4"/>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302" w:type="dxa"/>
            <w:tcBorders>
              <w:top w:val="nil"/>
              <w:left w:val="nil"/>
              <w:bottom w:val="nil"/>
              <w:right w:val="nil"/>
            </w:tcBorders>
            <w:shd w:val="clear" w:color="auto" w:fill="auto"/>
          </w:tcPr>
          <w:p w:rsidR="00692E69" w:rsidRPr="009C6718" w:rsidRDefault="00692E69" w:rsidP="00362F7D">
            <w:pPr>
              <w:pStyle w:val="tukss"/>
              <w:rPr>
                <w:sz w:val="20"/>
                <w:szCs w:val="20"/>
              </w:rPr>
            </w:pPr>
          </w:p>
        </w:tc>
      </w:tr>
      <w:tr w:rsidR="00692E69" w:rsidRPr="009C6718" w:rsidTr="00362F7D">
        <w:tc>
          <w:tcPr>
            <w:tcW w:w="1578" w:type="dxa"/>
            <w:tcBorders>
              <w:top w:val="nil"/>
              <w:left w:val="nil"/>
              <w:bottom w:val="nil"/>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Datums*</w:t>
            </w:r>
          </w:p>
        </w:tc>
        <w:tc>
          <w:tcPr>
            <w:tcW w:w="290"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9" w:type="dxa"/>
            <w:tcBorders>
              <w:top w:val="nil"/>
              <w:left w:val="single" w:sz="4" w:space="0" w:color="auto"/>
              <w:bottom w:val="nil"/>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w:t>
            </w:r>
          </w:p>
        </w:tc>
        <w:tc>
          <w:tcPr>
            <w:tcW w:w="29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5"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299" w:type="dxa"/>
            <w:tcBorders>
              <w:top w:val="nil"/>
              <w:left w:val="single" w:sz="4" w:space="0" w:color="auto"/>
              <w:bottom w:val="nil"/>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2</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r w:rsidRPr="009C6718">
              <w:rPr>
                <w:sz w:val="20"/>
                <w:szCs w:val="20"/>
              </w:rPr>
              <w:t>0</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692E69" w:rsidRPr="009C6718" w:rsidRDefault="00692E69" w:rsidP="00362F7D">
            <w:pPr>
              <w:pStyle w:val="teksts"/>
              <w:rPr>
                <w:sz w:val="20"/>
                <w:szCs w:val="20"/>
              </w:rPr>
            </w:pPr>
          </w:p>
        </w:tc>
        <w:tc>
          <w:tcPr>
            <w:tcW w:w="300" w:type="dxa"/>
            <w:tcBorders>
              <w:top w:val="nil"/>
              <w:left w:val="single" w:sz="4" w:space="0" w:color="auto"/>
              <w:bottom w:val="nil"/>
              <w:right w:val="nil"/>
            </w:tcBorders>
            <w:shd w:val="clear" w:color="auto" w:fill="auto"/>
          </w:tcPr>
          <w:p w:rsidR="00692E69" w:rsidRPr="009C6718" w:rsidRDefault="00692E69" w:rsidP="00362F7D">
            <w:pPr>
              <w:pStyle w:val="teksts"/>
              <w:rPr>
                <w:sz w:val="20"/>
                <w:szCs w:val="20"/>
              </w:rPr>
            </w:pPr>
            <w:r w:rsidRPr="009C6718">
              <w:rPr>
                <w:sz w:val="20"/>
                <w:szCs w:val="20"/>
              </w:rPr>
              <w:t>.</w:t>
            </w:r>
          </w:p>
        </w:tc>
        <w:tc>
          <w:tcPr>
            <w:tcW w:w="1199" w:type="dxa"/>
            <w:gridSpan w:val="4"/>
            <w:tcBorders>
              <w:top w:val="nil"/>
              <w:left w:val="nil"/>
              <w:bottom w:val="nil"/>
              <w:right w:val="nil"/>
            </w:tcBorders>
            <w:shd w:val="clear" w:color="auto" w:fill="auto"/>
          </w:tcPr>
          <w:p w:rsidR="00692E69" w:rsidRPr="009C6718" w:rsidRDefault="00692E69" w:rsidP="00362F7D">
            <w:pPr>
              <w:pStyle w:val="teksts"/>
              <w:rPr>
                <w:sz w:val="20"/>
                <w:szCs w:val="20"/>
              </w:rPr>
            </w:pPr>
            <w:r w:rsidRPr="009C6718">
              <w:rPr>
                <w:sz w:val="20"/>
                <w:szCs w:val="20"/>
              </w:rPr>
              <w:t>Paraksts*</w:t>
            </w:r>
          </w:p>
        </w:tc>
        <w:tc>
          <w:tcPr>
            <w:tcW w:w="296"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6"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6"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297"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c>
          <w:tcPr>
            <w:tcW w:w="302" w:type="dxa"/>
            <w:tcBorders>
              <w:top w:val="nil"/>
              <w:left w:val="nil"/>
              <w:bottom w:val="single" w:sz="4" w:space="0" w:color="auto"/>
              <w:right w:val="nil"/>
            </w:tcBorders>
            <w:shd w:val="clear" w:color="auto" w:fill="auto"/>
          </w:tcPr>
          <w:p w:rsidR="00692E69" w:rsidRPr="009C6718" w:rsidRDefault="00692E69" w:rsidP="00362F7D">
            <w:pPr>
              <w:pStyle w:val="teksts"/>
              <w:rPr>
                <w:sz w:val="20"/>
                <w:szCs w:val="20"/>
              </w:rPr>
            </w:pPr>
          </w:p>
        </w:tc>
      </w:tr>
      <w:tr w:rsidR="00692E69" w:rsidRPr="009C6718" w:rsidTr="00362F7D">
        <w:tc>
          <w:tcPr>
            <w:tcW w:w="1578"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0"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4"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5"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5"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9"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336"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336"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336"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336"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300"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302"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303"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6"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nil"/>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297"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c>
          <w:tcPr>
            <w:tcW w:w="302" w:type="dxa"/>
            <w:tcBorders>
              <w:top w:val="single" w:sz="4" w:space="0" w:color="auto"/>
              <w:left w:val="nil"/>
              <w:bottom w:val="nil"/>
              <w:right w:val="nil"/>
            </w:tcBorders>
            <w:shd w:val="clear" w:color="auto" w:fill="auto"/>
          </w:tcPr>
          <w:p w:rsidR="00692E69" w:rsidRPr="009C6718" w:rsidRDefault="00692E69" w:rsidP="00362F7D">
            <w:pPr>
              <w:pStyle w:val="tukss"/>
              <w:rPr>
                <w:sz w:val="20"/>
                <w:szCs w:val="20"/>
              </w:rPr>
            </w:pPr>
          </w:p>
        </w:tc>
      </w:tr>
    </w:tbl>
    <w:p w:rsidR="00692E69" w:rsidRPr="009C6718" w:rsidRDefault="00692E69" w:rsidP="00692E69">
      <w:pPr>
        <w:spacing w:before="130" w:after="0" w:line="260" w:lineRule="exact"/>
        <w:ind w:firstLine="567"/>
        <w:jc w:val="both"/>
        <w:rPr>
          <w:rFonts w:ascii="Times New Roman" w:eastAsia="Times New Roman" w:hAnsi="Times New Roman"/>
          <w:sz w:val="20"/>
          <w:szCs w:val="20"/>
          <w:lang w:eastAsia="lv-LV"/>
        </w:rPr>
      </w:pPr>
      <w:r w:rsidRPr="009C6718">
        <w:rPr>
          <w:rFonts w:ascii="Times New Roman" w:hAnsi="Times New Roman"/>
          <w:bCs/>
          <w:iCs/>
          <w:sz w:val="20"/>
          <w:szCs w:val="20"/>
          <w:lang w:eastAsia="lv-LV"/>
        </w:rPr>
        <w:t xml:space="preserve">Piezīme. </w:t>
      </w:r>
      <w:r w:rsidRPr="009C6718">
        <w:rPr>
          <w:rFonts w:ascii="Times New Roman" w:hAnsi="Times New Roman"/>
          <w:b/>
          <w:bCs/>
          <w:iCs/>
          <w:sz w:val="20"/>
          <w:szCs w:val="20"/>
          <w:lang w:eastAsia="lv-LV"/>
        </w:rPr>
        <w:t>*</w:t>
      </w:r>
      <w:r w:rsidRPr="009C6718">
        <w:rPr>
          <w:rFonts w:ascii="Times New Roman" w:hAnsi="Times New Roman"/>
          <w:bCs/>
          <w:iCs/>
          <w:sz w:val="20"/>
          <w:szCs w:val="20"/>
          <w:lang w:eastAsia="lv-LV"/>
        </w:rPr>
        <w:t> Dokumenta rekvizītus "datums" un "paraksts" neaizpilda, ja elektroniskais dokuments sagatavots atbilstoši normatīvajiem aktiem par elektronisko dokumentu noformēšanu.</w:t>
      </w:r>
    </w:p>
    <w:p w:rsidR="00692E69" w:rsidRPr="009C6718" w:rsidRDefault="00692E69" w:rsidP="00692E69">
      <w:pPr>
        <w:spacing w:after="0" w:line="260" w:lineRule="exact"/>
        <w:jc w:val="both"/>
        <w:rPr>
          <w:rFonts w:ascii="Times New Roman" w:eastAsia="Times New Roman" w:hAnsi="Times New Roman"/>
          <w:sz w:val="20"/>
          <w:szCs w:val="20"/>
          <w:lang w:eastAsia="lv-LV"/>
        </w:rPr>
      </w:pPr>
    </w:p>
    <w:p w:rsidR="00692E69" w:rsidRPr="009C6718" w:rsidRDefault="00692E69" w:rsidP="00977970">
      <w:pPr>
        <w:spacing w:after="0" w:line="260" w:lineRule="exact"/>
        <w:jc w:val="both"/>
        <w:rPr>
          <w:rFonts w:ascii="Times New Roman" w:hAnsi="Times New Roman"/>
          <w:bCs/>
          <w:iCs/>
          <w:sz w:val="20"/>
          <w:szCs w:val="20"/>
          <w:lang w:eastAsia="lv-LV"/>
        </w:rPr>
      </w:pPr>
      <w:r w:rsidRPr="009C6718">
        <w:rPr>
          <w:rFonts w:ascii="Times New Roman" w:hAnsi="Times New Roman"/>
          <w:bCs/>
          <w:iCs/>
          <w:sz w:val="20"/>
          <w:szCs w:val="20"/>
          <w:lang w:eastAsia="lv-LV"/>
        </w:rPr>
        <w:t>2. Deklarācijā minēto terminu skaidrojums un deklarācijas aizpildīšanas kārtība</w:t>
      </w:r>
    </w:p>
    <w:p w:rsidR="00692E69" w:rsidRPr="009C6718" w:rsidRDefault="00692E69" w:rsidP="00977970">
      <w:pPr>
        <w:spacing w:after="0" w:line="260" w:lineRule="exact"/>
        <w:jc w:val="both"/>
        <w:rPr>
          <w:rFonts w:ascii="Times New Roman" w:hAnsi="Times New Roman"/>
          <w:bCs/>
          <w:iCs/>
          <w:sz w:val="20"/>
          <w:szCs w:val="20"/>
          <w:lang w:eastAsia="lv-LV"/>
        </w:rPr>
      </w:pPr>
    </w:p>
    <w:p w:rsidR="00692E69" w:rsidRPr="009C6718" w:rsidRDefault="00692E69" w:rsidP="00977970">
      <w:pPr>
        <w:spacing w:after="0" w:line="260" w:lineRule="exact"/>
        <w:jc w:val="both"/>
        <w:rPr>
          <w:rFonts w:ascii="Times New Roman" w:hAnsi="Times New Roman"/>
          <w:sz w:val="20"/>
          <w:szCs w:val="20"/>
        </w:rPr>
      </w:pPr>
      <w:r w:rsidRPr="009C6718">
        <w:rPr>
          <w:rFonts w:ascii="Times New Roman" w:hAnsi="Times New Roman"/>
          <w:b/>
          <w:sz w:val="20"/>
          <w:szCs w:val="20"/>
        </w:rPr>
        <w:t>Lauksaimnieciskā darbība</w:t>
      </w:r>
      <w:r w:rsidRPr="009C6718">
        <w:rPr>
          <w:rFonts w:ascii="Times New Roman" w:hAnsi="Times New Roman"/>
          <w:sz w:val="20"/>
          <w:szCs w:val="20"/>
        </w:rPr>
        <w:t xml:space="preserve"> ir savā saimniecībā veikta darbība:</w:t>
      </w:r>
    </w:p>
    <w:p w:rsidR="00692E69" w:rsidRPr="009C6718" w:rsidRDefault="00692E69" w:rsidP="00977970">
      <w:pPr>
        <w:spacing w:after="0" w:line="260" w:lineRule="exact"/>
        <w:jc w:val="both"/>
        <w:rPr>
          <w:rFonts w:ascii="Times New Roman" w:hAnsi="Times New Roman"/>
          <w:sz w:val="20"/>
          <w:szCs w:val="20"/>
        </w:rPr>
      </w:pPr>
      <w:r w:rsidRPr="009C6718">
        <w:rPr>
          <w:rFonts w:ascii="Times New Roman" w:eastAsia="Times New Roman" w:hAnsi="Times New Roman"/>
          <w:sz w:val="20"/>
          <w:szCs w:val="20"/>
        </w:rPr>
        <w:t xml:space="preserve">• </w:t>
      </w:r>
      <w:r w:rsidRPr="009C6718">
        <w:rPr>
          <w:rFonts w:ascii="Times New Roman" w:hAnsi="Times New Roman"/>
          <w:sz w:val="20"/>
          <w:szCs w:val="20"/>
        </w:rPr>
        <w:t xml:space="preserve">lauksaimniecības produktu* ražošana vai audzēšana, tostarp ražas novākšana, slaukšana, dzīvnieku audzēšana un turēšana lauksaimniecības nolūkā; </w:t>
      </w:r>
    </w:p>
    <w:p w:rsidR="00692E69" w:rsidRPr="009C6718" w:rsidRDefault="00692E69" w:rsidP="00977970">
      <w:pPr>
        <w:spacing w:after="0" w:line="260" w:lineRule="exact"/>
        <w:jc w:val="both"/>
        <w:rPr>
          <w:rFonts w:ascii="Times New Roman" w:hAnsi="Times New Roman"/>
          <w:sz w:val="20"/>
          <w:szCs w:val="20"/>
        </w:rPr>
      </w:pPr>
      <w:r w:rsidRPr="009C6718">
        <w:rPr>
          <w:rFonts w:ascii="Times New Roman" w:eastAsia="Times New Roman" w:hAnsi="Times New Roman"/>
          <w:sz w:val="20"/>
          <w:szCs w:val="20"/>
        </w:rPr>
        <w:t xml:space="preserve">• </w:t>
      </w:r>
      <w:r w:rsidRPr="009C6718">
        <w:rPr>
          <w:rFonts w:ascii="Times New Roman" w:hAnsi="Times New Roman"/>
          <w:sz w:val="20"/>
          <w:szCs w:val="20"/>
        </w:rPr>
        <w:t>savā īpašumā esošu, tostarp iepirktu, lauksaimniecības produktu* pārstrāde, ja ar šādu produktu pārstrādi tiek iegūts cits lauksaimniecības produkts*.</w:t>
      </w:r>
    </w:p>
    <w:p w:rsidR="00692E69" w:rsidRPr="009C6718" w:rsidRDefault="00692E69" w:rsidP="00977970">
      <w:pPr>
        <w:pStyle w:val="teksts"/>
        <w:jc w:val="both"/>
        <w:rPr>
          <w:sz w:val="20"/>
          <w:szCs w:val="20"/>
        </w:rPr>
      </w:pPr>
    </w:p>
    <w:p w:rsidR="00977970" w:rsidRPr="009C6718" w:rsidRDefault="00692E69" w:rsidP="00977970">
      <w:pPr>
        <w:spacing w:after="0" w:line="260" w:lineRule="exact"/>
        <w:jc w:val="both"/>
        <w:rPr>
          <w:rFonts w:ascii="Times New Roman" w:hAnsi="Times New Roman"/>
          <w:sz w:val="20"/>
          <w:szCs w:val="20"/>
        </w:rPr>
      </w:pPr>
      <w:r w:rsidRPr="009C6718">
        <w:rPr>
          <w:rFonts w:ascii="Times New Roman" w:hAnsi="Times New Roman"/>
          <w:sz w:val="20"/>
          <w:szCs w:val="20"/>
        </w:rPr>
        <w:t xml:space="preserve">Piezīme. </w:t>
      </w:r>
      <w:r w:rsidRPr="009C6718">
        <w:rPr>
          <w:rFonts w:ascii="Times New Roman" w:hAnsi="Times New Roman"/>
          <w:b/>
          <w:sz w:val="20"/>
          <w:szCs w:val="20"/>
        </w:rPr>
        <w:t>* Lauksaimniecības produkti</w:t>
      </w:r>
      <w:r w:rsidRPr="009C6718">
        <w:rPr>
          <w:rFonts w:ascii="Times New Roman" w:hAnsi="Times New Roman"/>
          <w:sz w:val="20"/>
          <w:szCs w:val="20"/>
        </w:rPr>
        <w:t xml:space="preserve"> ir produkti, kas minēti Līguma par Eiropas Savienības darbību 1. pielikumā (izņemot zivsaimniecības produktus), kā arī kokvilna. </w:t>
      </w:r>
      <w:r w:rsidRPr="009C6718">
        <w:rPr>
          <w:rFonts w:ascii="Times New Roman" w:hAnsi="Times New Roman"/>
          <w:b/>
          <w:sz w:val="20"/>
          <w:szCs w:val="20"/>
        </w:rPr>
        <w:t xml:space="preserve">Lauksaimniecības produkti nav </w:t>
      </w:r>
      <w:r w:rsidRPr="009C6718">
        <w:rPr>
          <w:rFonts w:ascii="Times New Roman" w:hAnsi="Times New Roman"/>
          <w:sz w:val="20"/>
          <w:szCs w:val="20"/>
        </w:rPr>
        <w:t>tie produkti, kas</w:t>
      </w:r>
      <w:r w:rsidRPr="009C6718">
        <w:rPr>
          <w:rFonts w:ascii="Times New Roman" w:hAnsi="Times New Roman"/>
          <w:b/>
          <w:sz w:val="20"/>
          <w:szCs w:val="20"/>
        </w:rPr>
        <w:t xml:space="preserve"> </w:t>
      </w:r>
      <w:r w:rsidRPr="009C6718">
        <w:rPr>
          <w:rFonts w:ascii="Times New Roman" w:hAnsi="Times New Roman"/>
          <w:sz w:val="20"/>
          <w:szCs w:val="20"/>
        </w:rPr>
        <w:t xml:space="preserve">minēti Eiropas Parlamenta un Padomes 2014. gada 16. aprīļa Regulas (ES) Nr. 510/2014, ar kuru nosaka tirdzniecības režīmu, kas piemērojams dažām lauksaimniecības produktu pārstrādē iegūtām precēm un atceļ Padomes Regulas (EK) Nr. 1216/2009 un (EK) Nr. 614/2009, 1. pielikumā. </w:t>
      </w:r>
      <w:bookmarkStart w:id="3" w:name="_GoBack"/>
      <w:bookmarkEnd w:id="3"/>
    </w:p>
    <w:p w:rsidR="00692E69" w:rsidRPr="009C6718" w:rsidRDefault="00692E69" w:rsidP="00977970">
      <w:pPr>
        <w:pStyle w:val="teksts"/>
        <w:jc w:val="both"/>
        <w:rPr>
          <w:sz w:val="20"/>
          <w:szCs w:val="20"/>
          <w:vertAlign w:val="superscript"/>
        </w:rPr>
      </w:pPr>
    </w:p>
    <w:p w:rsidR="00692E69" w:rsidRPr="009C6718" w:rsidRDefault="009C6718" w:rsidP="00977970">
      <w:pPr>
        <w:pStyle w:val="teksts"/>
        <w:jc w:val="both"/>
        <w:rPr>
          <w:sz w:val="20"/>
          <w:szCs w:val="20"/>
        </w:rPr>
      </w:pPr>
      <w:r w:rsidRPr="009C6718">
        <w:rPr>
          <w:b/>
          <w:bCs w:val="0"/>
          <w:sz w:val="20"/>
          <w:szCs w:val="20"/>
        </w:rPr>
        <w:t>Alga pirms nodokļu nomaksas</w:t>
      </w:r>
      <w:r w:rsidRPr="009C6718">
        <w:rPr>
          <w:sz w:val="20"/>
          <w:szCs w:val="20"/>
        </w:rPr>
        <w:t xml:space="preserve"> ir alga pirms darba ņēmēja nodokļu nomaksas. 4. ailē norāda darba ņēmēja darba algu </w:t>
      </w:r>
      <w:r w:rsidRPr="009C6718">
        <w:rPr>
          <w:b/>
          <w:bCs w:val="0"/>
          <w:sz w:val="20"/>
          <w:szCs w:val="20"/>
        </w:rPr>
        <w:t>par lauksaimniecisko darbību</w:t>
      </w:r>
      <w:r w:rsidRPr="009C6718">
        <w:rPr>
          <w:sz w:val="20"/>
          <w:szCs w:val="20"/>
        </w:rPr>
        <w:t>, kā arī naudas summu par ikgadējo apmaksāto atvaļinājumu. Attiecīgā summa atbilst veiktajam lauksaimnieciskās darbības apjomam periodā, par kuru tiek iesniegta šī deklarācija.</w:t>
      </w:r>
    </w:p>
    <w:p w:rsidR="009C6718" w:rsidRPr="009C6718" w:rsidRDefault="009C6718" w:rsidP="00977970">
      <w:pPr>
        <w:pStyle w:val="teksts"/>
        <w:jc w:val="both"/>
        <w:rPr>
          <w:sz w:val="20"/>
          <w:szCs w:val="20"/>
        </w:rPr>
      </w:pPr>
    </w:p>
    <w:p w:rsidR="00692E69" w:rsidRPr="009C6718" w:rsidRDefault="00692E69" w:rsidP="00977970">
      <w:pPr>
        <w:pStyle w:val="teksts"/>
        <w:jc w:val="both"/>
        <w:rPr>
          <w:sz w:val="20"/>
          <w:szCs w:val="20"/>
        </w:rPr>
      </w:pPr>
      <w:r w:rsidRPr="009C6718">
        <w:rPr>
          <w:b/>
          <w:sz w:val="20"/>
          <w:szCs w:val="20"/>
        </w:rPr>
        <w:t>Uzņēmējdarbības riska valsts nodevu</w:t>
      </w:r>
      <w:r w:rsidRPr="009C6718">
        <w:rPr>
          <w:sz w:val="20"/>
          <w:szCs w:val="20"/>
        </w:rPr>
        <w:t xml:space="preserve"> darba devēja ziņojumā norāda darba devēji, kuriem saskaņā ar Maksātnespējas likumu var pasludināt juridiskās personas maksātnespējas procesu vai saskaņā ar Kredītiestāžu likumu var pasludināt kredītiestādes maksātnespēju, ja darba devējs ir kredītiestāde, par darbiniekiem, ar kuriem attiecīgajiem darba devējiem saskaņā ar Darba likumu ir nodibinātas darba tiesiskās attiecības.</w:t>
      </w:r>
    </w:p>
    <w:p w:rsidR="00692E69" w:rsidRPr="009C6718" w:rsidRDefault="00692E69" w:rsidP="00977970">
      <w:pPr>
        <w:pStyle w:val="teksts"/>
        <w:jc w:val="both"/>
        <w:rPr>
          <w:sz w:val="20"/>
          <w:szCs w:val="20"/>
        </w:rPr>
      </w:pPr>
    </w:p>
    <w:p w:rsidR="00692E69" w:rsidRPr="009C6718" w:rsidRDefault="00692E69" w:rsidP="00977970">
      <w:pPr>
        <w:pStyle w:val="teksts"/>
        <w:jc w:val="both"/>
        <w:rPr>
          <w:sz w:val="20"/>
          <w:szCs w:val="20"/>
        </w:rPr>
      </w:pPr>
      <w:r w:rsidRPr="009C6718">
        <w:rPr>
          <w:b/>
          <w:sz w:val="20"/>
          <w:szCs w:val="20"/>
        </w:rPr>
        <w:t>Ar darbaspēka algošanu saistītos izdevumus</w:t>
      </w:r>
      <w:r w:rsidRPr="009C6718">
        <w:rPr>
          <w:sz w:val="20"/>
          <w:szCs w:val="20"/>
        </w:rPr>
        <w:t xml:space="preserve"> aprēķina, saskaitot 4. ailē norādītās darba algas, 5. ailē norādītās aprēķinātās darba devēja valsts sociālās apdrošināšanas obligātās iemaksas un 6. ailē norādītās uzņēmējdarbības riska valsts nodevas.</w:t>
      </w:r>
    </w:p>
    <w:p w:rsidR="00692E69" w:rsidRPr="009C6718" w:rsidRDefault="00692E69" w:rsidP="00977970">
      <w:pPr>
        <w:pStyle w:val="teksts"/>
        <w:jc w:val="both"/>
        <w:rPr>
          <w:sz w:val="20"/>
          <w:szCs w:val="20"/>
        </w:rPr>
      </w:pPr>
    </w:p>
    <w:p w:rsidR="00692E69" w:rsidRPr="009C6718" w:rsidRDefault="00692E69" w:rsidP="00977970">
      <w:pPr>
        <w:pStyle w:val="teksts"/>
        <w:jc w:val="both"/>
        <w:rPr>
          <w:sz w:val="20"/>
          <w:szCs w:val="20"/>
        </w:rPr>
      </w:pPr>
      <w:r w:rsidRPr="009C6718">
        <w:rPr>
          <w:sz w:val="20"/>
          <w:szCs w:val="20"/>
        </w:rPr>
        <w:t xml:space="preserve">7. ailē norāda </w:t>
      </w:r>
      <w:r w:rsidRPr="009C6718">
        <w:rPr>
          <w:b/>
          <w:sz w:val="20"/>
          <w:szCs w:val="20"/>
        </w:rPr>
        <w:t>stundu skaitu</w:t>
      </w:r>
      <w:r w:rsidRPr="009C6718">
        <w:rPr>
          <w:sz w:val="20"/>
          <w:szCs w:val="20"/>
        </w:rPr>
        <w:t xml:space="preserve">, ko darba ņēmējs ir nostrādājis, </w:t>
      </w:r>
      <w:r w:rsidRPr="009C6718">
        <w:rPr>
          <w:b/>
          <w:sz w:val="20"/>
          <w:szCs w:val="20"/>
        </w:rPr>
        <w:t>veicot</w:t>
      </w:r>
      <w:r w:rsidRPr="009C6718">
        <w:rPr>
          <w:sz w:val="20"/>
          <w:szCs w:val="20"/>
        </w:rPr>
        <w:t xml:space="preserve"> </w:t>
      </w:r>
      <w:r w:rsidRPr="009C6718">
        <w:rPr>
          <w:b/>
          <w:sz w:val="20"/>
          <w:szCs w:val="20"/>
        </w:rPr>
        <w:t>lauksaimniecisko darbību</w:t>
      </w:r>
      <w:r w:rsidRPr="009C6718">
        <w:rPr>
          <w:sz w:val="20"/>
          <w:szCs w:val="20"/>
        </w:rPr>
        <w:t>.</w:t>
      </w:r>
    </w:p>
    <w:p w:rsidR="00692E69" w:rsidRPr="009C6718" w:rsidRDefault="00692E69" w:rsidP="00977970">
      <w:pPr>
        <w:pStyle w:val="teksts"/>
        <w:jc w:val="both"/>
        <w:rPr>
          <w:sz w:val="20"/>
          <w:szCs w:val="20"/>
        </w:rPr>
      </w:pPr>
    </w:p>
    <w:p w:rsidR="00692E69" w:rsidRPr="009C6718" w:rsidRDefault="00692E69" w:rsidP="00977970">
      <w:pPr>
        <w:pStyle w:val="teksts"/>
        <w:jc w:val="both"/>
        <w:rPr>
          <w:sz w:val="20"/>
          <w:szCs w:val="20"/>
        </w:rPr>
      </w:pPr>
      <w:r w:rsidRPr="009C6718">
        <w:rPr>
          <w:sz w:val="20"/>
          <w:szCs w:val="20"/>
        </w:rPr>
        <w:t>Maksājuma samazinājums netiek piemērots summai par gadā kopā izmaksātajiem ar darbaspēka algošanu saistītajiem izdevumiem (8. aile).</w:t>
      </w:r>
    </w:p>
    <w:p w:rsidR="00692E69" w:rsidRPr="009C6718" w:rsidRDefault="00692E69" w:rsidP="00977970">
      <w:pPr>
        <w:spacing w:before="130" w:after="0" w:line="260" w:lineRule="exact"/>
        <w:ind w:firstLine="539"/>
        <w:jc w:val="both"/>
        <w:rPr>
          <w:rFonts w:ascii="Times New Roman" w:eastAsia="Times New Roman" w:hAnsi="Times New Roman"/>
          <w:sz w:val="20"/>
          <w:szCs w:val="20"/>
        </w:rPr>
      </w:pPr>
    </w:p>
    <w:p w:rsidR="00D513C4" w:rsidRDefault="00D513C4" w:rsidP="00977970">
      <w:pPr>
        <w:jc w:val="both"/>
      </w:pPr>
    </w:p>
    <w:sectPr w:rsidR="00D513C4" w:rsidSect="00692E69">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69"/>
    <w:rsid w:val="000C7F3C"/>
    <w:rsid w:val="00692E69"/>
    <w:rsid w:val="00977970"/>
    <w:rsid w:val="009C6718"/>
    <w:rsid w:val="00D51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52CB"/>
  <w15:docId w15:val="{DC8AFC8B-7EB9-498C-897B-70231814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69"/>
    <w:pPr>
      <w:spacing w:after="160" w:line="256" w:lineRule="auto"/>
    </w:pPr>
    <w:rPr>
      <w:rFonts w:ascii="Calibri" w:eastAsia="Calibri" w:hAnsi="Calibri" w:cs="Times New Roman"/>
    </w:rPr>
  </w:style>
  <w:style w:type="paragraph" w:styleId="Heading5">
    <w:name w:val="heading 5"/>
    <w:basedOn w:val="Normal"/>
    <w:next w:val="Normal"/>
    <w:link w:val="Heading5Char"/>
    <w:uiPriority w:val="9"/>
    <w:semiHidden/>
    <w:unhideWhenUsed/>
    <w:qFormat/>
    <w:rsid w:val="00692E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likums">
    <w:name w:val="Pielikums"/>
    <w:basedOn w:val="Heading5"/>
    <w:autoRedefine/>
    <w:qFormat/>
    <w:rsid w:val="009C6718"/>
    <w:pPr>
      <w:keepLines w:val="0"/>
      <w:spacing w:before="130" w:line="260" w:lineRule="exact"/>
      <w:ind w:firstLine="539"/>
      <w:jc w:val="center"/>
    </w:pPr>
    <w:rPr>
      <w:rFonts w:ascii="Times New Roman" w:eastAsia="Times New Roman" w:hAnsi="Times New Roman" w:cs="Times New Roman"/>
      <w:b/>
      <w:iCs/>
      <w:color w:val="auto"/>
      <w:sz w:val="28"/>
      <w:szCs w:val="28"/>
    </w:rPr>
  </w:style>
  <w:style w:type="paragraph" w:customStyle="1" w:styleId="teksts">
    <w:name w:val="teksts"/>
    <w:basedOn w:val="BodyText"/>
    <w:link w:val="tekstsRakstz"/>
    <w:autoRedefine/>
    <w:qFormat/>
    <w:rsid w:val="00692E69"/>
    <w:pPr>
      <w:spacing w:after="0" w:line="240" w:lineRule="auto"/>
    </w:pPr>
    <w:rPr>
      <w:rFonts w:ascii="Times New Roman" w:eastAsia="Times New Roman" w:hAnsi="Times New Roman"/>
      <w:bCs/>
      <w:iCs/>
      <w:sz w:val="24"/>
      <w:szCs w:val="24"/>
      <w:lang w:eastAsia="lv-LV"/>
    </w:rPr>
  </w:style>
  <w:style w:type="paragraph" w:customStyle="1" w:styleId="tukss">
    <w:name w:val="tukss"/>
    <w:basedOn w:val="teksts"/>
    <w:link w:val="tukssRakstz"/>
    <w:qFormat/>
    <w:rsid w:val="00692E69"/>
    <w:rPr>
      <w:sz w:val="10"/>
      <w:lang w:val="x-none" w:eastAsia="x-none"/>
    </w:rPr>
  </w:style>
  <w:style w:type="character" w:customStyle="1" w:styleId="tekstsRakstz">
    <w:name w:val="teksts Rakstz."/>
    <w:link w:val="teksts"/>
    <w:rsid w:val="00692E69"/>
    <w:rPr>
      <w:rFonts w:ascii="Times New Roman" w:eastAsia="Times New Roman" w:hAnsi="Times New Roman" w:cs="Times New Roman"/>
      <w:bCs/>
      <w:iCs/>
      <w:sz w:val="24"/>
      <w:szCs w:val="24"/>
      <w:lang w:eastAsia="lv-LV"/>
    </w:rPr>
  </w:style>
  <w:style w:type="character" w:customStyle="1" w:styleId="tukssRakstz">
    <w:name w:val="tukss Rakstz."/>
    <w:link w:val="tukss"/>
    <w:rsid w:val="00692E69"/>
    <w:rPr>
      <w:rFonts w:ascii="Times New Roman" w:eastAsia="Times New Roman" w:hAnsi="Times New Roman" w:cs="Times New Roman"/>
      <w:bCs/>
      <w:iCs/>
      <w:sz w:val="10"/>
      <w:szCs w:val="24"/>
      <w:lang w:val="x-none" w:eastAsia="x-none"/>
    </w:rPr>
  </w:style>
  <w:style w:type="character" w:customStyle="1" w:styleId="Heading5Char">
    <w:name w:val="Heading 5 Char"/>
    <w:basedOn w:val="DefaultParagraphFont"/>
    <w:link w:val="Heading5"/>
    <w:uiPriority w:val="9"/>
    <w:semiHidden/>
    <w:rsid w:val="00692E69"/>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692E69"/>
    <w:pPr>
      <w:spacing w:after="120"/>
    </w:pPr>
  </w:style>
  <w:style w:type="character" w:customStyle="1" w:styleId="BodyTextChar">
    <w:name w:val="Body Text Char"/>
    <w:basedOn w:val="DefaultParagraphFont"/>
    <w:link w:val="BodyText"/>
    <w:uiPriority w:val="99"/>
    <w:semiHidden/>
    <w:rsid w:val="00692E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Līga Višņevska</cp:lastModifiedBy>
  <cp:revision>2</cp:revision>
  <dcterms:created xsi:type="dcterms:W3CDTF">2021-09-24T10:31:00Z</dcterms:created>
  <dcterms:modified xsi:type="dcterms:W3CDTF">2021-09-24T10:31:00Z</dcterms:modified>
</cp:coreProperties>
</file>