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DE0" w:rsidRPr="00333408" w:rsidRDefault="00B70DE0" w:rsidP="00B70DE0">
      <w:pPr>
        <w:spacing w:before="130" w:after="0" w:line="260" w:lineRule="exact"/>
        <w:ind w:firstLine="539"/>
        <w:jc w:val="right"/>
        <w:rPr>
          <w:rFonts w:ascii="Cambria" w:hAnsi="Cambria"/>
          <w:color w:val="000000"/>
          <w:sz w:val="19"/>
          <w:szCs w:val="28"/>
        </w:rPr>
      </w:pPr>
      <w:bookmarkStart w:id="0" w:name="_GoBack"/>
      <w:bookmarkEnd w:id="0"/>
      <w:r w:rsidRPr="00333408">
        <w:rPr>
          <w:rFonts w:ascii="Cambria" w:hAnsi="Cambria"/>
          <w:color w:val="000000"/>
          <w:sz w:val="19"/>
          <w:szCs w:val="28"/>
        </w:rPr>
        <w:t>1. pielikums</w:t>
      </w:r>
      <w:r w:rsidRPr="00333408">
        <w:rPr>
          <w:rFonts w:ascii="Cambria" w:hAnsi="Cambria"/>
          <w:color w:val="414142"/>
          <w:sz w:val="19"/>
          <w:szCs w:val="28"/>
        </w:rPr>
        <w:br/>
      </w:r>
      <w:r w:rsidRPr="00333408">
        <w:rPr>
          <w:rFonts w:ascii="Cambria" w:hAnsi="Cambria"/>
          <w:sz w:val="19"/>
          <w:szCs w:val="28"/>
          <w:shd w:val="clear" w:color="auto" w:fill="FFFFFF"/>
        </w:rPr>
        <w:t>Ministru kabineta</w:t>
      </w:r>
      <w:r w:rsidRPr="00333408">
        <w:rPr>
          <w:rFonts w:ascii="Cambria" w:hAnsi="Cambria"/>
          <w:sz w:val="19"/>
          <w:szCs w:val="28"/>
        </w:rPr>
        <w:br/>
      </w:r>
      <w:r w:rsidRPr="00333408">
        <w:rPr>
          <w:rFonts w:ascii="Cambria" w:hAnsi="Cambria"/>
          <w:sz w:val="19"/>
          <w:szCs w:val="28"/>
          <w:shd w:val="clear" w:color="auto" w:fill="FFFFFF"/>
        </w:rPr>
        <w:t>2015. gada 8. decembra</w:t>
      </w:r>
      <w:r w:rsidRPr="00333408">
        <w:rPr>
          <w:rFonts w:ascii="Cambria" w:hAnsi="Cambria"/>
          <w:sz w:val="19"/>
          <w:szCs w:val="28"/>
        </w:rPr>
        <w:br/>
      </w:r>
      <w:r w:rsidRPr="00333408">
        <w:rPr>
          <w:rFonts w:ascii="Cambria" w:hAnsi="Cambria"/>
          <w:sz w:val="19"/>
          <w:szCs w:val="28"/>
          <w:shd w:val="clear" w:color="auto" w:fill="FFFFFF"/>
        </w:rPr>
        <w:t>noteikumiem Nr. 695</w:t>
      </w:r>
    </w:p>
    <w:p w:rsidR="00B70DE0" w:rsidRPr="00B70DE0" w:rsidRDefault="00B70DE0" w:rsidP="00B70DE0">
      <w:pPr>
        <w:ind w:firstLine="0"/>
        <w:jc w:val="left"/>
        <w:rPr>
          <w:rFonts w:asciiTheme="majorHAnsi" w:hAnsiTheme="majorHAnsi"/>
          <w:i/>
          <w:sz w:val="18"/>
          <w:szCs w:val="18"/>
        </w:rPr>
      </w:pPr>
      <w:r w:rsidRPr="00B70DE0">
        <w:rPr>
          <w:rFonts w:asciiTheme="majorHAnsi" w:hAnsiTheme="majorHAnsi"/>
          <w:i/>
          <w:sz w:val="18"/>
          <w:szCs w:val="18"/>
        </w:rPr>
        <w:t>(Pielikums MK 11.08.2020. noteikumu Nr. 515 redakcijā)</w:t>
      </w:r>
    </w:p>
    <w:p w:rsidR="00B70DE0" w:rsidRPr="00333408" w:rsidRDefault="00B70DE0" w:rsidP="00B70DE0">
      <w:pPr>
        <w:spacing w:before="130" w:after="0" w:line="260" w:lineRule="exact"/>
        <w:ind w:firstLine="0"/>
        <w:jc w:val="left"/>
        <w:rPr>
          <w:rFonts w:ascii="Cambria" w:hAnsi="Cambria"/>
          <w:bCs/>
          <w:color w:val="000000"/>
          <w:sz w:val="19"/>
        </w:rPr>
      </w:pPr>
    </w:p>
    <w:p w:rsidR="00B70DE0" w:rsidRPr="00B70DE0" w:rsidRDefault="00B70DE0" w:rsidP="00B70DE0">
      <w:pPr>
        <w:spacing w:before="130" w:after="0" w:line="260" w:lineRule="exact"/>
        <w:ind w:firstLine="0"/>
        <w:jc w:val="center"/>
        <w:rPr>
          <w:rFonts w:ascii="Cambria" w:hAnsi="Cambria"/>
          <w:b/>
          <w:color w:val="000000"/>
          <w:sz w:val="24"/>
          <w:szCs w:val="24"/>
        </w:rPr>
      </w:pPr>
      <w:r w:rsidRPr="00B70DE0">
        <w:rPr>
          <w:rFonts w:ascii="Cambria" w:hAnsi="Cambria"/>
          <w:b/>
          <w:color w:val="000000"/>
          <w:sz w:val="24"/>
          <w:szCs w:val="24"/>
        </w:rPr>
        <w:t xml:space="preserve">Pieteikums </w:t>
      </w:r>
      <w:r w:rsidRPr="00B70DE0">
        <w:rPr>
          <w:rFonts w:ascii="Cambria" w:hAnsi="Cambria"/>
          <w:b/>
          <w:sz w:val="24"/>
          <w:szCs w:val="24"/>
        </w:rPr>
        <w:t>sadarbības līguma noslēgšanai uzņēmuma izaugsmes un konkurētspējas veicināšanai</w:t>
      </w:r>
    </w:p>
    <w:p w:rsidR="00B70DE0" w:rsidRPr="00333408" w:rsidRDefault="00B70DE0" w:rsidP="00B70DE0">
      <w:pPr>
        <w:spacing w:before="130" w:after="0" w:line="260" w:lineRule="exact"/>
        <w:ind w:firstLine="539"/>
        <w:jc w:val="center"/>
        <w:rPr>
          <w:rFonts w:ascii="Cambria" w:hAnsi="Cambria"/>
          <w:bCs/>
          <w:color w:val="000000"/>
          <w:sz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7"/>
        <w:gridCol w:w="3661"/>
        <w:gridCol w:w="318"/>
        <w:gridCol w:w="3922"/>
      </w:tblGrid>
      <w:tr w:rsidR="00B70DE0" w:rsidRPr="00333408" w:rsidTr="00CA3A78">
        <w:tc>
          <w:tcPr>
            <w:tcW w:w="676" w:type="dxa"/>
            <w:vAlign w:val="center"/>
            <w:hideMark/>
          </w:tcPr>
          <w:p w:rsidR="00B70DE0" w:rsidRPr="00333408" w:rsidRDefault="00B70DE0" w:rsidP="00CA3A78">
            <w:pPr>
              <w:shd w:val="clear" w:color="auto" w:fill="FFFFFF"/>
              <w:spacing w:after="0"/>
              <w:ind w:firstLine="0"/>
              <w:jc w:val="center"/>
              <w:rPr>
                <w:rFonts w:ascii="Cambria" w:eastAsia="Calibri" w:hAnsi="Cambria"/>
                <w:bCs/>
                <w:sz w:val="19"/>
                <w:szCs w:val="24"/>
                <w:lang w:eastAsia="lv-LV"/>
              </w:rPr>
            </w:pPr>
            <w:r w:rsidRPr="00333408">
              <w:rPr>
                <w:rFonts w:ascii="Cambria" w:eastAsia="Calibri" w:hAnsi="Cambria"/>
                <w:bCs/>
                <w:sz w:val="19"/>
                <w:szCs w:val="24"/>
                <w:lang w:eastAsia="lv-LV"/>
              </w:rPr>
              <w:t>Nr.</w:t>
            </w:r>
            <w:r w:rsidRPr="00333408">
              <w:rPr>
                <w:rFonts w:ascii="Cambria" w:eastAsia="Calibri" w:hAnsi="Cambria"/>
                <w:bCs/>
                <w:sz w:val="19"/>
                <w:szCs w:val="24"/>
                <w:lang w:eastAsia="lv-LV"/>
              </w:rPr>
              <w:br/>
              <w:t>p. k.</w:t>
            </w:r>
          </w:p>
        </w:tc>
        <w:tc>
          <w:tcPr>
            <w:tcW w:w="8612" w:type="dxa"/>
            <w:gridSpan w:val="3"/>
            <w:vAlign w:val="center"/>
            <w:hideMark/>
          </w:tcPr>
          <w:p w:rsidR="00B70DE0" w:rsidRPr="00333408" w:rsidRDefault="00B70DE0" w:rsidP="00CA3A78">
            <w:pPr>
              <w:shd w:val="clear" w:color="auto" w:fill="FFFFFF"/>
              <w:spacing w:after="0"/>
              <w:ind w:firstLine="0"/>
              <w:jc w:val="center"/>
              <w:rPr>
                <w:rFonts w:ascii="Cambria" w:eastAsia="Calibri" w:hAnsi="Cambria"/>
                <w:b/>
                <w:bCs/>
                <w:sz w:val="19"/>
                <w:szCs w:val="24"/>
                <w:lang w:eastAsia="lv-LV"/>
              </w:rPr>
            </w:pPr>
            <w:r w:rsidRPr="00333408">
              <w:rPr>
                <w:rFonts w:ascii="Cambria" w:eastAsia="Calibri" w:hAnsi="Cambria"/>
                <w:b/>
                <w:bCs/>
                <w:sz w:val="19"/>
                <w:szCs w:val="24"/>
                <w:lang w:eastAsia="lv-LV"/>
              </w:rPr>
              <w:t>Informācija par gala labuma guvēju</w:t>
            </w:r>
          </w:p>
        </w:tc>
      </w:tr>
      <w:tr w:rsidR="00B70DE0" w:rsidRPr="00333408" w:rsidTr="00CA3A78">
        <w:tc>
          <w:tcPr>
            <w:tcW w:w="676" w:type="dxa"/>
            <w:hideMark/>
          </w:tcPr>
          <w:p w:rsidR="00B70DE0" w:rsidRPr="00333408" w:rsidRDefault="00B70DE0" w:rsidP="00CA3A78">
            <w:pPr>
              <w:shd w:val="clear" w:color="auto" w:fill="FFFFFF"/>
              <w:spacing w:after="0"/>
              <w:ind w:firstLine="0"/>
              <w:jc w:val="left"/>
              <w:rPr>
                <w:rFonts w:ascii="Cambria" w:eastAsia="Calibri" w:hAnsi="Cambria"/>
                <w:sz w:val="19"/>
                <w:szCs w:val="24"/>
                <w:lang w:eastAsia="lv-LV"/>
              </w:rPr>
            </w:pPr>
            <w:r w:rsidRPr="00333408">
              <w:rPr>
                <w:rFonts w:ascii="Cambria" w:eastAsia="Calibri" w:hAnsi="Cambria"/>
                <w:sz w:val="19"/>
                <w:szCs w:val="24"/>
                <w:lang w:eastAsia="lv-LV"/>
              </w:rPr>
              <w:t>1.</w:t>
            </w:r>
          </w:p>
        </w:tc>
        <w:tc>
          <w:tcPr>
            <w:tcW w:w="3969" w:type="dxa"/>
            <w:hideMark/>
          </w:tcPr>
          <w:p w:rsidR="00B70DE0" w:rsidRPr="00333408" w:rsidRDefault="00B70DE0" w:rsidP="00CA3A78">
            <w:pPr>
              <w:shd w:val="clear" w:color="auto" w:fill="FFFFFF"/>
              <w:spacing w:after="0"/>
              <w:ind w:firstLine="0"/>
              <w:jc w:val="left"/>
              <w:rPr>
                <w:rFonts w:ascii="Cambria" w:eastAsia="Calibri" w:hAnsi="Cambria"/>
                <w:sz w:val="19"/>
                <w:szCs w:val="24"/>
                <w:lang w:eastAsia="lv-LV"/>
              </w:rPr>
            </w:pPr>
            <w:r w:rsidRPr="00333408">
              <w:rPr>
                <w:rFonts w:ascii="Cambria" w:eastAsia="Calibri" w:hAnsi="Cambria"/>
                <w:sz w:val="19"/>
                <w:szCs w:val="24"/>
                <w:lang w:eastAsia="lv-LV"/>
              </w:rPr>
              <w:t xml:space="preserve">Gala labuma guvējs </w:t>
            </w:r>
            <w:r w:rsidRPr="00333408">
              <w:rPr>
                <w:rFonts w:ascii="Cambria" w:eastAsia="Calibri" w:hAnsi="Cambria"/>
                <w:sz w:val="19"/>
                <w:szCs w:val="24"/>
                <w:lang w:eastAsia="lv-LV"/>
              </w:rPr>
              <w:br/>
              <w:t>(j</w:t>
            </w:r>
            <w:r w:rsidRPr="00333408">
              <w:rPr>
                <w:rFonts w:ascii="Cambria" w:eastAsia="Calibri" w:hAnsi="Cambria"/>
                <w:iCs/>
                <w:sz w:val="19"/>
                <w:szCs w:val="24"/>
                <w:lang w:eastAsia="lv-LV"/>
              </w:rPr>
              <w:t>uridiskas personas nosaukums vai fiziskas personas vārds, uzvārds)</w:t>
            </w:r>
          </w:p>
        </w:tc>
        <w:tc>
          <w:tcPr>
            <w:tcW w:w="4643" w:type="dxa"/>
            <w:gridSpan w:val="2"/>
          </w:tcPr>
          <w:p w:rsidR="00B70DE0" w:rsidRPr="00333408" w:rsidRDefault="00B70DE0" w:rsidP="00CA3A78">
            <w:pPr>
              <w:spacing w:after="0"/>
              <w:ind w:firstLine="0"/>
              <w:jc w:val="left"/>
              <w:rPr>
                <w:rFonts w:ascii="Cambria" w:eastAsia="Calibri" w:hAnsi="Cambria"/>
                <w:b/>
                <w:bCs/>
                <w:sz w:val="19"/>
                <w:szCs w:val="24"/>
                <w:lang w:eastAsia="lv-LV"/>
              </w:rPr>
            </w:pPr>
          </w:p>
        </w:tc>
      </w:tr>
      <w:tr w:rsidR="00B70DE0" w:rsidRPr="00333408" w:rsidTr="00CA3A78">
        <w:tc>
          <w:tcPr>
            <w:tcW w:w="676" w:type="dxa"/>
            <w:hideMark/>
          </w:tcPr>
          <w:p w:rsidR="00B70DE0" w:rsidRPr="00333408" w:rsidRDefault="00B70DE0" w:rsidP="00CA3A78">
            <w:pPr>
              <w:shd w:val="clear" w:color="auto" w:fill="FFFFFF"/>
              <w:spacing w:after="0"/>
              <w:ind w:firstLine="0"/>
              <w:jc w:val="left"/>
              <w:rPr>
                <w:rFonts w:ascii="Cambria" w:eastAsia="Calibri" w:hAnsi="Cambria"/>
                <w:sz w:val="19"/>
                <w:szCs w:val="24"/>
                <w:lang w:eastAsia="lv-LV"/>
              </w:rPr>
            </w:pPr>
            <w:r w:rsidRPr="00333408">
              <w:rPr>
                <w:rFonts w:ascii="Cambria" w:eastAsia="Calibri" w:hAnsi="Cambria"/>
                <w:sz w:val="19"/>
                <w:szCs w:val="24"/>
                <w:lang w:eastAsia="lv-LV"/>
              </w:rPr>
              <w:t>2.</w:t>
            </w:r>
          </w:p>
        </w:tc>
        <w:tc>
          <w:tcPr>
            <w:tcW w:w="3969" w:type="dxa"/>
            <w:hideMark/>
          </w:tcPr>
          <w:p w:rsidR="00B70DE0" w:rsidRPr="00333408" w:rsidRDefault="00B70DE0" w:rsidP="00CA3A78">
            <w:pPr>
              <w:shd w:val="clear" w:color="auto" w:fill="FFFFFF"/>
              <w:spacing w:after="0"/>
              <w:ind w:firstLine="0"/>
              <w:jc w:val="left"/>
              <w:rPr>
                <w:rFonts w:ascii="Cambria" w:eastAsia="Calibri" w:hAnsi="Cambria"/>
                <w:sz w:val="19"/>
                <w:szCs w:val="24"/>
                <w:lang w:eastAsia="lv-LV"/>
              </w:rPr>
            </w:pPr>
            <w:r w:rsidRPr="00333408">
              <w:rPr>
                <w:rFonts w:ascii="Cambria" w:eastAsia="Calibri" w:hAnsi="Cambria"/>
                <w:sz w:val="19"/>
                <w:szCs w:val="24"/>
                <w:lang w:eastAsia="lv-LV"/>
              </w:rPr>
              <w:t xml:space="preserve">Gala labuma guvēja reģistrācijas numurs </w:t>
            </w:r>
            <w:r w:rsidRPr="00333408">
              <w:rPr>
                <w:rFonts w:ascii="Cambria" w:eastAsia="Calibri" w:hAnsi="Cambria"/>
                <w:iCs/>
                <w:sz w:val="19"/>
                <w:szCs w:val="24"/>
                <w:lang w:eastAsia="lv-LV"/>
              </w:rPr>
              <w:t>(juridiskai personai) vai personas kods (fiziskai personai)</w:t>
            </w:r>
          </w:p>
        </w:tc>
        <w:tc>
          <w:tcPr>
            <w:tcW w:w="4643" w:type="dxa"/>
            <w:gridSpan w:val="2"/>
          </w:tcPr>
          <w:p w:rsidR="00B70DE0" w:rsidRPr="00333408" w:rsidRDefault="00B70DE0" w:rsidP="00CA3A78">
            <w:pPr>
              <w:spacing w:after="0"/>
              <w:ind w:firstLine="0"/>
              <w:jc w:val="left"/>
              <w:rPr>
                <w:rFonts w:ascii="Cambria" w:eastAsia="Calibri" w:hAnsi="Cambria"/>
                <w:b/>
                <w:bCs/>
                <w:sz w:val="19"/>
                <w:szCs w:val="24"/>
                <w:lang w:eastAsia="lv-LV"/>
              </w:rPr>
            </w:pPr>
          </w:p>
        </w:tc>
      </w:tr>
      <w:tr w:rsidR="00B70DE0" w:rsidRPr="00333408" w:rsidTr="00CA3A78">
        <w:tc>
          <w:tcPr>
            <w:tcW w:w="676" w:type="dxa"/>
            <w:hideMark/>
          </w:tcPr>
          <w:p w:rsidR="00B70DE0" w:rsidRPr="00333408" w:rsidRDefault="00B70DE0" w:rsidP="00CA3A78">
            <w:pPr>
              <w:shd w:val="clear" w:color="auto" w:fill="FFFFFF"/>
              <w:spacing w:after="0"/>
              <w:ind w:firstLine="0"/>
              <w:jc w:val="left"/>
              <w:rPr>
                <w:rFonts w:ascii="Cambria" w:eastAsia="Calibri" w:hAnsi="Cambria"/>
                <w:sz w:val="19"/>
                <w:szCs w:val="24"/>
                <w:lang w:eastAsia="lv-LV"/>
              </w:rPr>
            </w:pPr>
            <w:r w:rsidRPr="00333408">
              <w:rPr>
                <w:rFonts w:ascii="Cambria" w:eastAsia="Calibri" w:hAnsi="Cambria"/>
                <w:sz w:val="19"/>
                <w:szCs w:val="24"/>
                <w:lang w:eastAsia="lv-LV"/>
              </w:rPr>
              <w:t>3.</w:t>
            </w:r>
          </w:p>
        </w:tc>
        <w:tc>
          <w:tcPr>
            <w:tcW w:w="3969" w:type="dxa"/>
            <w:hideMark/>
          </w:tcPr>
          <w:p w:rsidR="00B70DE0" w:rsidRPr="00333408" w:rsidRDefault="00B70DE0" w:rsidP="00CA3A78">
            <w:pPr>
              <w:shd w:val="clear" w:color="auto" w:fill="FFFFFF"/>
              <w:spacing w:after="0"/>
              <w:ind w:firstLine="0"/>
              <w:jc w:val="left"/>
              <w:rPr>
                <w:rFonts w:ascii="Cambria" w:eastAsia="Calibri" w:hAnsi="Cambria"/>
                <w:sz w:val="19"/>
                <w:szCs w:val="24"/>
                <w:lang w:eastAsia="lv-LV"/>
              </w:rPr>
            </w:pPr>
            <w:r w:rsidRPr="00333408">
              <w:rPr>
                <w:rFonts w:ascii="Cambria" w:eastAsia="Calibri" w:hAnsi="Cambria"/>
                <w:sz w:val="19"/>
                <w:szCs w:val="24"/>
                <w:lang w:eastAsia="lv-LV"/>
              </w:rPr>
              <w:t>LAD klienta numurs</w:t>
            </w:r>
          </w:p>
        </w:tc>
        <w:tc>
          <w:tcPr>
            <w:tcW w:w="4643" w:type="dxa"/>
            <w:gridSpan w:val="2"/>
          </w:tcPr>
          <w:p w:rsidR="00B70DE0" w:rsidRPr="00333408" w:rsidRDefault="00B70DE0" w:rsidP="00CA3A78">
            <w:pPr>
              <w:spacing w:after="0"/>
              <w:ind w:firstLine="0"/>
              <w:jc w:val="left"/>
              <w:rPr>
                <w:rFonts w:ascii="Cambria" w:eastAsia="Calibri" w:hAnsi="Cambria"/>
                <w:b/>
                <w:bCs/>
                <w:sz w:val="19"/>
                <w:szCs w:val="24"/>
                <w:lang w:eastAsia="lv-LV"/>
              </w:rPr>
            </w:pPr>
          </w:p>
        </w:tc>
      </w:tr>
      <w:tr w:rsidR="00B70DE0" w:rsidRPr="00333408" w:rsidTr="00CA3A78">
        <w:tc>
          <w:tcPr>
            <w:tcW w:w="676" w:type="dxa"/>
            <w:hideMark/>
          </w:tcPr>
          <w:p w:rsidR="00B70DE0" w:rsidRPr="00333408" w:rsidRDefault="00B70DE0" w:rsidP="00CA3A78">
            <w:pPr>
              <w:shd w:val="clear" w:color="auto" w:fill="FFFFFF"/>
              <w:spacing w:after="0"/>
              <w:ind w:firstLine="0"/>
              <w:jc w:val="left"/>
              <w:rPr>
                <w:rFonts w:ascii="Cambria" w:eastAsia="Calibri" w:hAnsi="Cambria"/>
                <w:sz w:val="19"/>
                <w:szCs w:val="24"/>
                <w:lang w:eastAsia="lv-LV"/>
              </w:rPr>
            </w:pPr>
            <w:r w:rsidRPr="00333408">
              <w:rPr>
                <w:rFonts w:ascii="Cambria" w:eastAsia="Calibri" w:hAnsi="Cambria"/>
                <w:sz w:val="19"/>
                <w:szCs w:val="24"/>
                <w:lang w:eastAsia="lv-LV"/>
              </w:rPr>
              <w:t>4.</w:t>
            </w:r>
          </w:p>
        </w:tc>
        <w:tc>
          <w:tcPr>
            <w:tcW w:w="3969" w:type="dxa"/>
            <w:hideMark/>
          </w:tcPr>
          <w:p w:rsidR="00B70DE0" w:rsidRPr="00333408" w:rsidRDefault="00B70DE0" w:rsidP="00CA3A78">
            <w:pPr>
              <w:shd w:val="clear" w:color="auto" w:fill="FFFFFF"/>
              <w:spacing w:after="0"/>
              <w:ind w:firstLine="0"/>
              <w:jc w:val="left"/>
              <w:rPr>
                <w:rFonts w:ascii="Cambria" w:eastAsia="Calibri" w:hAnsi="Cambria"/>
                <w:i/>
                <w:iCs/>
                <w:sz w:val="19"/>
                <w:szCs w:val="24"/>
                <w:lang w:eastAsia="lv-LV"/>
              </w:rPr>
            </w:pPr>
            <w:r w:rsidRPr="00333408">
              <w:rPr>
                <w:rFonts w:ascii="Cambria" w:eastAsia="Calibri" w:hAnsi="Cambria"/>
                <w:sz w:val="19"/>
                <w:szCs w:val="24"/>
                <w:lang w:eastAsia="lv-LV"/>
              </w:rPr>
              <w:t>Gala labuma guvēja statuss</w:t>
            </w:r>
            <w:r w:rsidRPr="00333408">
              <w:rPr>
                <w:rFonts w:ascii="Cambria" w:eastAsia="Calibri" w:hAnsi="Cambria"/>
                <w:i/>
                <w:iCs/>
                <w:sz w:val="19"/>
                <w:szCs w:val="24"/>
                <w:lang w:eastAsia="lv-LV"/>
              </w:rPr>
              <w:t xml:space="preserve"> </w:t>
            </w:r>
            <w:r w:rsidRPr="00333408">
              <w:rPr>
                <w:rFonts w:ascii="Cambria" w:eastAsia="Calibri" w:hAnsi="Cambria"/>
                <w:sz w:val="19"/>
                <w:szCs w:val="24"/>
                <w:lang w:eastAsia="lv-LV"/>
              </w:rPr>
              <w:t>un iesaistes veids lauksaimniecības nozarē</w:t>
            </w:r>
          </w:p>
          <w:p w:rsidR="00B70DE0" w:rsidRPr="00333408" w:rsidRDefault="00B70DE0" w:rsidP="00CA3A78">
            <w:pPr>
              <w:shd w:val="clear" w:color="auto" w:fill="FFFFFF"/>
              <w:spacing w:after="0"/>
              <w:ind w:firstLine="0"/>
              <w:jc w:val="left"/>
              <w:rPr>
                <w:rFonts w:ascii="Cambria" w:eastAsia="Calibri" w:hAnsi="Cambria"/>
                <w:sz w:val="19"/>
                <w:szCs w:val="24"/>
                <w:lang w:eastAsia="lv-LV"/>
              </w:rPr>
            </w:pPr>
            <w:r w:rsidRPr="00333408">
              <w:rPr>
                <w:rFonts w:ascii="Cambria" w:eastAsia="Calibri" w:hAnsi="Cambria"/>
                <w:iCs/>
                <w:sz w:val="19"/>
                <w:szCs w:val="24"/>
                <w:lang w:eastAsia="lv-LV"/>
              </w:rPr>
              <w:t>(atzīmēt atbilstošo)</w:t>
            </w:r>
          </w:p>
        </w:tc>
        <w:tc>
          <w:tcPr>
            <w:tcW w:w="4643" w:type="dxa"/>
            <w:gridSpan w:val="2"/>
            <w:hideMark/>
          </w:tcPr>
          <w:p w:rsidR="00B70DE0" w:rsidRPr="00333408" w:rsidRDefault="00B70DE0" w:rsidP="00CA3A78">
            <w:pPr>
              <w:spacing w:after="0"/>
              <w:ind w:firstLine="0"/>
              <w:jc w:val="left"/>
              <w:rPr>
                <w:rFonts w:ascii="Cambria" w:eastAsia="Calibri" w:hAnsi="Cambria"/>
                <w:sz w:val="19"/>
                <w:szCs w:val="24"/>
                <w:lang w:eastAsia="lv-LV"/>
              </w:rPr>
            </w:pPr>
            <w:r w:rsidRPr="004B3B41">
              <w:rPr>
                <w:rFonts w:ascii="Cambria" w:eastAsia="Calibri" w:hAnsi="Cambria"/>
                <w:w w:val="130"/>
                <w:sz w:val="19"/>
                <w:szCs w:val="24"/>
                <w:lang w:eastAsia="lv-LV"/>
              </w:rPr>
              <w:t>⎕</w:t>
            </w:r>
            <w:r w:rsidRPr="00333408">
              <w:rPr>
                <w:rFonts w:ascii="Cambria" w:eastAsia="Calibri" w:hAnsi="Cambria"/>
                <w:sz w:val="19"/>
                <w:szCs w:val="24"/>
                <w:lang w:eastAsia="lv-LV"/>
              </w:rPr>
              <w:t xml:space="preserve"> juridiska persona, kas iesaistīta lauksaimniecības nozarē</w:t>
            </w:r>
          </w:p>
          <w:p w:rsidR="00B70DE0" w:rsidRPr="00333408" w:rsidRDefault="00B70DE0" w:rsidP="00CA3A78">
            <w:pPr>
              <w:spacing w:after="0"/>
              <w:ind w:firstLine="0"/>
              <w:jc w:val="left"/>
              <w:rPr>
                <w:rFonts w:ascii="Cambria" w:eastAsia="Calibri" w:hAnsi="Cambria"/>
                <w:b/>
                <w:bCs/>
                <w:strike/>
                <w:sz w:val="19"/>
                <w:szCs w:val="24"/>
                <w:lang w:eastAsia="lv-LV"/>
              </w:rPr>
            </w:pPr>
            <w:r w:rsidRPr="004B3B41">
              <w:rPr>
                <w:rFonts w:ascii="Cambria" w:eastAsia="Calibri" w:hAnsi="Cambria"/>
                <w:w w:val="130"/>
                <w:sz w:val="19"/>
                <w:szCs w:val="24"/>
                <w:lang w:eastAsia="lv-LV"/>
              </w:rPr>
              <w:t>⎕</w:t>
            </w:r>
            <w:r w:rsidRPr="00333408">
              <w:rPr>
                <w:rFonts w:ascii="Cambria" w:eastAsia="Calibri" w:hAnsi="Cambria"/>
                <w:sz w:val="19"/>
                <w:szCs w:val="24"/>
                <w:lang w:eastAsia="lv-LV"/>
              </w:rPr>
              <w:t xml:space="preserve"> fiziska persona, kas veic saimniecisko darbību lauksaimniecības nozarē</w:t>
            </w:r>
          </w:p>
        </w:tc>
      </w:tr>
      <w:tr w:rsidR="00B70DE0" w:rsidRPr="00333408" w:rsidTr="00CA3A78">
        <w:tc>
          <w:tcPr>
            <w:tcW w:w="676" w:type="dxa"/>
            <w:hideMark/>
          </w:tcPr>
          <w:p w:rsidR="00B70DE0" w:rsidRPr="00333408" w:rsidRDefault="00B70DE0" w:rsidP="00CA3A78">
            <w:pPr>
              <w:spacing w:after="0"/>
              <w:ind w:firstLine="0"/>
              <w:jc w:val="left"/>
              <w:rPr>
                <w:rFonts w:ascii="Cambria" w:eastAsia="Calibri" w:hAnsi="Cambria"/>
                <w:sz w:val="19"/>
                <w:szCs w:val="24"/>
                <w:lang w:eastAsia="lv-LV"/>
              </w:rPr>
            </w:pPr>
            <w:r w:rsidRPr="00333408">
              <w:rPr>
                <w:rFonts w:ascii="Cambria" w:eastAsia="Calibri" w:hAnsi="Cambria"/>
                <w:sz w:val="19"/>
                <w:szCs w:val="24"/>
                <w:lang w:eastAsia="lv-LV"/>
              </w:rPr>
              <w:t>5.</w:t>
            </w:r>
          </w:p>
        </w:tc>
        <w:tc>
          <w:tcPr>
            <w:tcW w:w="8612" w:type="dxa"/>
            <w:gridSpan w:val="3"/>
            <w:vAlign w:val="center"/>
            <w:hideMark/>
          </w:tcPr>
          <w:p w:rsidR="00B70DE0" w:rsidRPr="00333408" w:rsidRDefault="00B70DE0" w:rsidP="00CA3A78">
            <w:pPr>
              <w:spacing w:after="0"/>
              <w:ind w:firstLine="0"/>
              <w:jc w:val="left"/>
              <w:rPr>
                <w:rFonts w:ascii="Cambria" w:eastAsia="Calibri" w:hAnsi="Cambria"/>
                <w:sz w:val="19"/>
              </w:rPr>
            </w:pPr>
            <w:r w:rsidRPr="00333408">
              <w:rPr>
                <w:rFonts w:ascii="Cambria" w:eastAsia="Calibri" w:hAnsi="Cambria"/>
                <w:sz w:val="19"/>
              </w:rPr>
              <w:t xml:space="preserve">Pieejamie ražošanas resursi </w:t>
            </w:r>
            <w:proofErr w:type="spellStart"/>
            <w:r w:rsidRPr="00333408">
              <w:rPr>
                <w:rFonts w:ascii="Cambria" w:eastAsia="Calibri" w:hAnsi="Cambria"/>
                <w:sz w:val="19"/>
              </w:rPr>
              <w:t>standartizlaides</w:t>
            </w:r>
            <w:proofErr w:type="spellEnd"/>
            <w:r w:rsidRPr="00333408">
              <w:rPr>
                <w:rFonts w:ascii="Cambria" w:eastAsia="Calibri" w:hAnsi="Cambria"/>
                <w:sz w:val="19"/>
              </w:rPr>
              <w:t xml:space="preserve"> (SI) vērtības aprēķinam</w:t>
            </w:r>
          </w:p>
          <w:p w:rsidR="00B70DE0" w:rsidRPr="00333408" w:rsidRDefault="00B70DE0" w:rsidP="00CA3A78">
            <w:pPr>
              <w:spacing w:after="0"/>
              <w:ind w:firstLine="0"/>
              <w:jc w:val="left"/>
              <w:rPr>
                <w:rFonts w:ascii="Cambria" w:eastAsia="Calibri" w:hAnsi="Cambria"/>
                <w:sz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705"/>
              <w:gridCol w:w="5563"/>
              <w:gridCol w:w="1567"/>
            </w:tblGrid>
            <w:tr w:rsidR="00B70DE0" w:rsidRPr="00333408" w:rsidTr="00CA3A78">
              <w:tc>
                <w:tcPr>
                  <w:tcW w:w="450" w:type="pct"/>
                  <w:shd w:val="clear" w:color="auto" w:fill="FFFFFF"/>
                  <w:vAlign w:val="center"/>
                  <w:hideMark/>
                </w:tcPr>
                <w:p w:rsidR="00B70DE0" w:rsidRPr="00333408" w:rsidRDefault="00B70DE0" w:rsidP="00CA3A78">
                  <w:pPr>
                    <w:spacing w:after="0"/>
                    <w:ind w:firstLine="0"/>
                    <w:jc w:val="center"/>
                    <w:rPr>
                      <w:rFonts w:ascii="Cambria" w:hAnsi="Cambria"/>
                      <w:sz w:val="19"/>
                      <w:lang w:eastAsia="lv-LV"/>
                    </w:rPr>
                  </w:pPr>
                  <w:r w:rsidRPr="00333408">
                    <w:rPr>
                      <w:rFonts w:ascii="Cambria" w:hAnsi="Cambria"/>
                      <w:sz w:val="19"/>
                      <w:lang w:eastAsia="lv-LV"/>
                    </w:rPr>
                    <w:t>Nr.</w:t>
                  </w:r>
                  <w:r w:rsidRPr="00333408">
                    <w:rPr>
                      <w:rFonts w:ascii="Cambria" w:hAnsi="Cambria"/>
                      <w:sz w:val="19"/>
                      <w:lang w:eastAsia="lv-LV"/>
                    </w:rPr>
                    <w:br/>
                    <w:t>p. k.</w:t>
                  </w:r>
                </w:p>
              </w:tc>
              <w:tc>
                <w:tcPr>
                  <w:tcW w:w="3550" w:type="pct"/>
                  <w:shd w:val="clear" w:color="auto" w:fill="FFFFFF"/>
                  <w:vAlign w:val="center"/>
                  <w:hideMark/>
                </w:tcPr>
                <w:p w:rsidR="00B70DE0" w:rsidRPr="00333408" w:rsidRDefault="00B70DE0" w:rsidP="00CA3A78">
                  <w:pPr>
                    <w:spacing w:after="0"/>
                    <w:ind w:firstLine="0"/>
                    <w:jc w:val="center"/>
                    <w:rPr>
                      <w:rFonts w:ascii="Cambria" w:hAnsi="Cambria"/>
                      <w:sz w:val="19"/>
                      <w:lang w:eastAsia="lv-LV"/>
                    </w:rPr>
                  </w:pPr>
                  <w:r w:rsidRPr="00333408">
                    <w:rPr>
                      <w:rFonts w:ascii="Cambria" w:hAnsi="Cambria"/>
                      <w:sz w:val="19"/>
                      <w:lang w:eastAsia="lv-LV"/>
                    </w:rPr>
                    <w:t>Pozīcija (kultūraugs/dzīvnieku vienība)</w:t>
                  </w:r>
                </w:p>
              </w:tc>
              <w:tc>
                <w:tcPr>
                  <w:tcW w:w="1000" w:type="pct"/>
                  <w:shd w:val="clear" w:color="auto" w:fill="FFFFFF"/>
                  <w:vAlign w:val="center"/>
                  <w:hideMark/>
                </w:tcPr>
                <w:p w:rsidR="00B70DE0" w:rsidRPr="00333408" w:rsidRDefault="00B70DE0" w:rsidP="00CA3A78">
                  <w:pPr>
                    <w:spacing w:after="0"/>
                    <w:ind w:firstLine="0"/>
                    <w:jc w:val="center"/>
                    <w:rPr>
                      <w:rFonts w:ascii="Cambria" w:hAnsi="Cambria"/>
                      <w:sz w:val="19"/>
                      <w:lang w:eastAsia="lv-LV"/>
                    </w:rPr>
                  </w:pPr>
                  <w:r w:rsidRPr="00333408">
                    <w:rPr>
                      <w:rFonts w:ascii="Cambria" w:hAnsi="Cambria"/>
                      <w:sz w:val="19"/>
                      <w:lang w:eastAsia="lv-LV"/>
                    </w:rPr>
                    <w:t>Platība hektāros vai dzīvnieku skaits</w:t>
                  </w: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b/>
                      <w:bCs/>
                      <w:sz w:val="19"/>
                      <w:lang w:eastAsia="lv-LV"/>
                    </w:rPr>
                  </w:pPr>
                  <w:r w:rsidRPr="00333408">
                    <w:rPr>
                      <w:rFonts w:ascii="Cambria" w:hAnsi="Cambria"/>
                      <w:b/>
                      <w:bCs/>
                      <w:sz w:val="19"/>
                      <w:lang w:eastAsia="lv-LV"/>
                    </w:rPr>
                    <w:t>1.</w:t>
                  </w:r>
                </w:p>
              </w:tc>
              <w:tc>
                <w:tcPr>
                  <w:tcW w:w="4550" w:type="pct"/>
                  <w:gridSpan w:val="2"/>
                  <w:shd w:val="clear" w:color="auto" w:fill="FFFFFF"/>
                  <w:vAlign w:val="bottom"/>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b/>
                      <w:bCs/>
                      <w:sz w:val="19"/>
                      <w:bdr w:val="none" w:sz="0" w:space="0" w:color="auto" w:frame="1"/>
                      <w:lang w:eastAsia="lv-LV"/>
                    </w:rPr>
                    <w:t>Augkopība</w:t>
                  </w:r>
                  <w:r w:rsidRPr="00333408">
                    <w:rPr>
                      <w:rFonts w:ascii="Cambria" w:hAnsi="Cambria"/>
                      <w:sz w:val="19"/>
                      <w:lang w:eastAsia="lv-LV"/>
                    </w:rPr>
                    <w:t> </w:t>
                  </w: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1.1.</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Vasaras kvieši, tai skaitā ar pasēju</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1.2.</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Ziemas kvieši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1.3.</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Rudzi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1.4.</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Mieži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1.5.</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Auzas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1.6.</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Citi graudaugi (griķi, tritikāle, graudaugu mistri u. c.)</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1.7.</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Pākšaugi un to mistri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1.8.</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Kartupeļi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1.9.</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Garšķiedru lini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1.10.</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Eļļas lini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1.11.</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Rapsis, ripsis un pārējie eļļas augi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1.12.</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Ārstniecības augi, garšaugi un nektāraugi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1.13.</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Pārējās tehniskās kultūras (kaņepes, apiņi u. c.)</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1.14.</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Lauka dārzeņi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1.15.</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Lauka dārzeņi specializētajās un neapsildāmajās segtajās platībās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1.16.</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Dārzeņi segtajās apsildāmajās platībās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1.17.</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Zemenes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1.18.</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Sēnes (norādīt m</w:t>
                  </w:r>
                  <w:r w:rsidRPr="00333408">
                    <w:rPr>
                      <w:rFonts w:ascii="Cambria" w:hAnsi="Cambria"/>
                      <w:sz w:val="19"/>
                      <w:vertAlign w:val="superscript"/>
                      <w:lang w:eastAsia="lv-LV"/>
                    </w:rPr>
                    <w:t>2</w:t>
                  </w:r>
                  <w:r w:rsidRPr="00333408">
                    <w:rPr>
                      <w:rFonts w:ascii="Cambria" w:hAnsi="Cambria"/>
                      <w:sz w:val="19"/>
                      <w:lang w:eastAsia="lv-LV"/>
                    </w:rPr>
                    <w:t>)</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1.19.</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Ziedi un dekoratīvie augi atklātā laukā</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1.20.</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Ziedi un dekoratīvie augi segtajās platībās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1.21.</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Kultūraugi sēklai un stādi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lastRenderedPageBreak/>
                    <w:t>1.22.</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Citas aramzemes kultūras (izņemot lopbarību)</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1.23.</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Ābeles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1.24.</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Bumbieres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1.25.</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Ķirši, plūmes, cidonijas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1.26.</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Ogulāji un vīnogas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1.27.</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Ilggadīgo dekoratīvo un augļu koku un krūmu stādi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1.28.</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Lopbarības saknes un kāposti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1.29.</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Kukurūza lopbarībai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1.30.</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Citas lopbarības kultūras aramzemē</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1.31.</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Viengadīgie zālāji aramzemē, tai skaitā tauriņzieži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1.32.</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Ilggadīgie zālāji aramzemē</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1.33.</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Kultivētās pļavas, ganības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1.34.</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Dabīgās pļavas, ganības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1.35.</w:t>
                  </w:r>
                </w:p>
              </w:tc>
              <w:tc>
                <w:tcPr>
                  <w:tcW w:w="3550" w:type="pct"/>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Papuves, par kurām nesaņem subsīdijas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b/>
                      <w:bCs/>
                      <w:sz w:val="19"/>
                      <w:lang w:eastAsia="lv-LV"/>
                    </w:rPr>
                  </w:pPr>
                  <w:r w:rsidRPr="00333408">
                    <w:rPr>
                      <w:rFonts w:ascii="Cambria" w:hAnsi="Cambria"/>
                      <w:b/>
                      <w:bCs/>
                      <w:sz w:val="19"/>
                      <w:lang w:eastAsia="lv-LV"/>
                    </w:rPr>
                    <w:t>2.</w:t>
                  </w:r>
                </w:p>
              </w:tc>
              <w:tc>
                <w:tcPr>
                  <w:tcW w:w="4550" w:type="pct"/>
                  <w:gridSpan w:val="2"/>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b/>
                      <w:bCs/>
                      <w:sz w:val="19"/>
                      <w:bdr w:val="none" w:sz="0" w:space="0" w:color="auto" w:frame="1"/>
                      <w:lang w:eastAsia="lv-LV"/>
                    </w:rPr>
                    <w:t>Lopkopība</w:t>
                  </w:r>
                  <w:r w:rsidRPr="00333408">
                    <w:rPr>
                      <w:rFonts w:ascii="Cambria" w:hAnsi="Cambria"/>
                      <w:sz w:val="19"/>
                      <w:lang w:eastAsia="lv-LV"/>
                    </w:rPr>
                    <w:t> </w:t>
                  </w: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2.1.</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Jaunlopi, jaunāki par gadu</w:t>
                  </w:r>
                </w:p>
              </w:tc>
              <w:tc>
                <w:tcPr>
                  <w:tcW w:w="1000" w:type="pct"/>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2.2.</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Buļļi 1–2 gadu vecumā</w:t>
                  </w:r>
                </w:p>
              </w:tc>
              <w:tc>
                <w:tcPr>
                  <w:tcW w:w="1000" w:type="pct"/>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2.3.</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Teles 1–2 gadu vecumā</w:t>
                  </w:r>
                </w:p>
              </w:tc>
              <w:tc>
                <w:tcPr>
                  <w:tcW w:w="1000" w:type="pct"/>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2.4.</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Buļļi, vecāki par 2 gadiem</w:t>
                  </w:r>
                </w:p>
              </w:tc>
              <w:tc>
                <w:tcPr>
                  <w:tcW w:w="1000" w:type="pct"/>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2.5.</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Vaislas teles, vecākas par 2 gadiem</w:t>
                  </w:r>
                </w:p>
              </w:tc>
              <w:tc>
                <w:tcPr>
                  <w:tcW w:w="1000" w:type="pct"/>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2.6.</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Nobarojamās teles, vecākas par 2 gadiem</w:t>
                  </w:r>
                </w:p>
              </w:tc>
              <w:tc>
                <w:tcPr>
                  <w:tcW w:w="1000" w:type="pct"/>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2.7.</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Slaucamas govis</w:t>
                  </w:r>
                </w:p>
              </w:tc>
              <w:tc>
                <w:tcPr>
                  <w:tcW w:w="1000" w:type="pct"/>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2.8.</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Zīdītājgovis</w:t>
                  </w:r>
                </w:p>
              </w:tc>
              <w:tc>
                <w:tcPr>
                  <w:tcW w:w="1000" w:type="pct"/>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2.9.</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Aitu mātes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2.10.</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Pārējās aitas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2.11.</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Kazu mātes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2.12.</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Pārējās kazas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2.13.</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Sivēni svarā līdz 20 kg</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2.14.</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Nobarojamās cūkas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2.15.</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Sivēnmātes svarā virs 50 kg</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2.16.</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Pārējās cūkas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2.17.</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Vistas gaļai, 100 gab.</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2.18.</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Dējējvistas, 100 gab.</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2.19.</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Pīles, zosis, pārējie putni, 100 gab.</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2.20.</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Trušu mātes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2.21.</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Zirgi</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r w:rsidR="00B70DE0" w:rsidRPr="00333408" w:rsidTr="00CA3A78">
              <w:tc>
                <w:tcPr>
                  <w:tcW w:w="4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2.22.</w:t>
                  </w:r>
                </w:p>
              </w:tc>
              <w:tc>
                <w:tcPr>
                  <w:tcW w:w="3550" w:type="pct"/>
                  <w:shd w:val="clear" w:color="auto" w:fill="FFFFFF"/>
                  <w:hideMark/>
                </w:tcPr>
                <w:p w:rsidR="00B70DE0" w:rsidRPr="00333408" w:rsidRDefault="00B70DE0" w:rsidP="00CA3A78">
                  <w:pPr>
                    <w:spacing w:after="0"/>
                    <w:ind w:firstLine="0"/>
                    <w:jc w:val="left"/>
                    <w:rPr>
                      <w:rFonts w:ascii="Cambria" w:hAnsi="Cambria"/>
                      <w:sz w:val="19"/>
                      <w:lang w:eastAsia="lv-LV"/>
                    </w:rPr>
                  </w:pPr>
                  <w:r w:rsidRPr="00333408">
                    <w:rPr>
                      <w:rFonts w:ascii="Cambria" w:hAnsi="Cambria"/>
                      <w:sz w:val="19"/>
                      <w:lang w:eastAsia="lv-LV"/>
                    </w:rPr>
                    <w:t>Bišu saimes</w:t>
                  </w:r>
                </w:p>
              </w:tc>
              <w:tc>
                <w:tcPr>
                  <w:tcW w:w="1000" w:type="pct"/>
                  <w:shd w:val="clear" w:color="auto" w:fill="FFFFFF"/>
                  <w:vAlign w:val="bottom"/>
                </w:tcPr>
                <w:p w:rsidR="00B70DE0" w:rsidRPr="00333408" w:rsidRDefault="00B70DE0" w:rsidP="00CA3A78">
                  <w:pPr>
                    <w:spacing w:after="0"/>
                    <w:ind w:firstLine="0"/>
                    <w:jc w:val="left"/>
                    <w:rPr>
                      <w:rFonts w:ascii="Cambria" w:hAnsi="Cambria"/>
                      <w:sz w:val="19"/>
                      <w:lang w:eastAsia="lv-LV"/>
                    </w:rPr>
                  </w:pPr>
                </w:p>
              </w:tc>
            </w:tr>
          </w:tbl>
          <w:p w:rsidR="00B70DE0" w:rsidRPr="00333408" w:rsidRDefault="00B70DE0" w:rsidP="00CA3A78">
            <w:pPr>
              <w:spacing w:after="0"/>
              <w:ind w:firstLine="0"/>
              <w:jc w:val="left"/>
              <w:rPr>
                <w:rFonts w:ascii="Cambria" w:eastAsia="Calibri" w:hAnsi="Cambria"/>
                <w:iCs/>
                <w:sz w:val="19"/>
                <w:szCs w:val="24"/>
                <w:lang w:eastAsia="lv-LV"/>
              </w:rPr>
            </w:pPr>
          </w:p>
        </w:tc>
      </w:tr>
      <w:tr w:rsidR="00B70DE0" w:rsidRPr="00333408" w:rsidTr="00CA3A78">
        <w:tc>
          <w:tcPr>
            <w:tcW w:w="676" w:type="dxa"/>
          </w:tcPr>
          <w:p w:rsidR="00B70DE0" w:rsidRPr="00333408" w:rsidRDefault="00B70DE0" w:rsidP="00CA3A78">
            <w:pPr>
              <w:spacing w:after="0"/>
              <w:ind w:firstLine="0"/>
              <w:jc w:val="left"/>
              <w:rPr>
                <w:rFonts w:ascii="Cambria" w:eastAsia="Calibri" w:hAnsi="Cambria"/>
                <w:sz w:val="19"/>
                <w:szCs w:val="24"/>
                <w:lang w:eastAsia="lv-LV"/>
              </w:rPr>
            </w:pPr>
            <w:r w:rsidRPr="00333408">
              <w:rPr>
                <w:rFonts w:ascii="Cambria" w:eastAsia="Calibri" w:hAnsi="Cambria"/>
                <w:sz w:val="19"/>
                <w:szCs w:val="24"/>
                <w:lang w:eastAsia="lv-LV"/>
              </w:rPr>
              <w:lastRenderedPageBreak/>
              <w:t>6.</w:t>
            </w:r>
          </w:p>
        </w:tc>
        <w:tc>
          <w:tcPr>
            <w:tcW w:w="4306" w:type="dxa"/>
            <w:gridSpan w:val="2"/>
          </w:tcPr>
          <w:p w:rsidR="00B70DE0" w:rsidRPr="00333408" w:rsidRDefault="00B70DE0" w:rsidP="00CA3A78">
            <w:pPr>
              <w:spacing w:after="0"/>
              <w:ind w:firstLine="0"/>
              <w:jc w:val="left"/>
              <w:rPr>
                <w:rFonts w:ascii="Cambria" w:eastAsia="Calibri" w:hAnsi="Cambria"/>
                <w:sz w:val="19"/>
              </w:rPr>
            </w:pPr>
            <w:proofErr w:type="spellStart"/>
            <w:r w:rsidRPr="00333408">
              <w:rPr>
                <w:rFonts w:ascii="Cambria" w:eastAsia="Calibri" w:hAnsi="Cambria"/>
                <w:sz w:val="19"/>
              </w:rPr>
              <w:t>Standartizlaide</w:t>
            </w:r>
            <w:proofErr w:type="spellEnd"/>
            <w:r w:rsidRPr="00333408">
              <w:rPr>
                <w:rFonts w:ascii="Cambria" w:eastAsia="Calibri" w:hAnsi="Cambria"/>
                <w:sz w:val="19"/>
              </w:rPr>
              <w:t xml:space="preserve"> (SI)⃰⃰ </w:t>
            </w:r>
          </w:p>
          <w:p w:rsidR="00B70DE0" w:rsidRPr="00333408" w:rsidRDefault="00B70DE0" w:rsidP="00CA3A78">
            <w:pPr>
              <w:spacing w:after="0"/>
              <w:ind w:firstLine="0"/>
              <w:jc w:val="right"/>
              <w:rPr>
                <w:rFonts w:ascii="Cambria" w:eastAsia="Calibri" w:hAnsi="Cambria"/>
                <w:sz w:val="19"/>
              </w:rPr>
            </w:pPr>
            <w:r w:rsidRPr="00333408">
              <w:rPr>
                <w:rFonts w:ascii="Cambria" w:eastAsia="Calibri" w:hAnsi="Cambria"/>
                <w:sz w:val="19"/>
              </w:rPr>
              <w:t>KOPĀ, EUR</w:t>
            </w:r>
          </w:p>
        </w:tc>
        <w:tc>
          <w:tcPr>
            <w:tcW w:w="4306" w:type="dxa"/>
          </w:tcPr>
          <w:p w:rsidR="00B70DE0" w:rsidRPr="00333408" w:rsidRDefault="00B70DE0" w:rsidP="00CA3A78">
            <w:pPr>
              <w:spacing w:after="0"/>
              <w:ind w:firstLine="0"/>
              <w:jc w:val="left"/>
              <w:rPr>
                <w:rFonts w:ascii="Cambria" w:eastAsia="Calibri" w:hAnsi="Cambria"/>
                <w:sz w:val="19"/>
              </w:rPr>
            </w:pPr>
          </w:p>
        </w:tc>
      </w:tr>
      <w:tr w:rsidR="00B70DE0" w:rsidRPr="00333408" w:rsidTr="00CA3A78">
        <w:tc>
          <w:tcPr>
            <w:tcW w:w="676" w:type="dxa"/>
          </w:tcPr>
          <w:p w:rsidR="00B70DE0" w:rsidRPr="00333408" w:rsidRDefault="00B70DE0" w:rsidP="00CA3A78">
            <w:pPr>
              <w:spacing w:after="0"/>
              <w:ind w:firstLine="0"/>
              <w:jc w:val="left"/>
              <w:rPr>
                <w:rFonts w:ascii="Cambria" w:eastAsia="Calibri" w:hAnsi="Cambria"/>
                <w:sz w:val="19"/>
                <w:szCs w:val="24"/>
                <w:lang w:eastAsia="lv-LV"/>
              </w:rPr>
            </w:pPr>
            <w:r w:rsidRPr="00333408">
              <w:rPr>
                <w:rFonts w:ascii="Cambria" w:eastAsia="Calibri" w:hAnsi="Cambria"/>
                <w:sz w:val="19"/>
                <w:szCs w:val="24"/>
                <w:lang w:eastAsia="lv-LV"/>
              </w:rPr>
              <w:t>7.</w:t>
            </w:r>
          </w:p>
        </w:tc>
        <w:tc>
          <w:tcPr>
            <w:tcW w:w="4306" w:type="dxa"/>
            <w:gridSpan w:val="2"/>
          </w:tcPr>
          <w:p w:rsidR="00B70DE0" w:rsidRPr="00333408" w:rsidRDefault="00B70DE0" w:rsidP="00CA3A78">
            <w:pPr>
              <w:spacing w:after="0"/>
              <w:ind w:firstLine="0"/>
              <w:jc w:val="left"/>
              <w:rPr>
                <w:rFonts w:ascii="Cambria" w:eastAsia="Calibri" w:hAnsi="Cambria"/>
                <w:sz w:val="19"/>
                <w:szCs w:val="24"/>
              </w:rPr>
            </w:pPr>
            <w:r w:rsidRPr="00333408">
              <w:rPr>
                <w:rFonts w:ascii="Cambria" w:hAnsi="Cambria"/>
                <w:sz w:val="19"/>
                <w:szCs w:val="24"/>
                <w:lang w:eastAsia="lv-LV"/>
              </w:rPr>
              <w:t>Apgrozījums pēdējā noslēgtajā gadā, EUR</w:t>
            </w:r>
          </w:p>
          <w:p w:rsidR="00B70DE0" w:rsidRPr="00333408" w:rsidRDefault="00B70DE0" w:rsidP="00CA3A78">
            <w:pPr>
              <w:spacing w:after="0"/>
              <w:ind w:firstLine="0"/>
              <w:jc w:val="left"/>
              <w:rPr>
                <w:rFonts w:ascii="Cambria" w:eastAsia="Calibri" w:hAnsi="Cambria"/>
                <w:sz w:val="19"/>
              </w:rPr>
            </w:pPr>
          </w:p>
        </w:tc>
        <w:tc>
          <w:tcPr>
            <w:tcW w:w="4306" w:type="dxa"/>
          </w:tcPr>
          <w:p w:rsidR="00B70DE0" w:rsidRPr="00333408" w:rsidRDefault="00B70DE0" w:rsidP="00CA3A78">
            <w:pPr>
              <w:spacing w:after="0"/>
              <w:ind w:firstLine="0"/>
              <w:jc w:val="left"/>
              <w:rPr>
                <w:rFonts w:ascii="Cambria" w:eastAsia="Calibri" w:hAnsi="Cambria"/>
                <w:sz w:val="19"/>
              </w:rPr>
            </w:pPr>
          </w:p>
        </w:tc>
      </w:tr>
      <w:tr w:rsidR="00B70DE0" w:rsidRPr="00333408" w:rsidTr="00CA3A78">
        <w:tc>
          <w:tcPr>
            <w:tcW w:w="676" w:type="dxa"/>
          </w:tcPr>
          <w:p w:rsidR="00B70DE0" w:rsidRPr="00333408" w:rsidRDefault="00B70DE0" w:rsidP="00CA3A78">
            <w:pPr>
              <w:spacing w:after="0"/>
              <w:ind w:firstLine="0"/>
              <w:jc w:val="left"/>
              <w:rPr>
                <w:rFonts w:ascii="Cambria" w:eastAsia="Calibri" w:hAnsi="Cambria"/>
                <w:sz w:val="19"/>
                <w:szCs w:val="24"/>
                <w:lang w:eastAsia="lv-LV"/>
              </w:rPr>
            </w:pPr>
            <w:r w:rsidRPr="00333408">
              <w:rPr>
                <w:rFonts w:ascii="Cambria" w:eastAsia="Calibri" w:hAnsi="Cambria"/>
                <w:bCs/>
                <w:sz w:val="19"/>
                <w:szCs w:val="24"/>
                <w:lang w:eastAsia="lv-LV"/>
              </w:rPr>
              <w:t>8.</w:t>
            </w:r>
          </w:p>
        </w:tc>
        <w:tc>
          <w:tcPr>
            <w:tcW w:w="8612" w:type="dxa"/>
            <w:gridSpan w:val="3"/>
          </w:tcPr>
          <w:p w:rsidR="00B70DE0" w:rsidRPr="00333408" w:rsidRDefault="00B70DE0" w:rsidP="00CA3A78">
            <w:pPr>
              <w:spacing w:after="0"/>
              <w:ind w:firstLine="0"/>
              <w:jc w:val="left"/>
              <w:rPr>
                <w:rFonts w:ascii="Cambria" w:eastAsia="Calibri" w:hAnsi="Cambria"/>
                <w:bCs/>
                <w:sz w:val="19"/>
                <w:szCs w:val="24"/>
                <w:lang w:eastAsia="lv-LV"/>
              </w:rPr>
            </w:pPr>
            <w:r w:rsidRPr="00333408">
              <w:rPr>
                <w:rFonts w:ascii="Cambria" w:eastAsia="Calibri" w:hAnsi="Cambria"/>
                <w:bCs/>
                <w:sz w:val="19"/>
                <w:szCs w:val="24"/>
                <w:lang w:eastAsia="lv-LV"/>
              </w:rPr>
              <w:t>Esošās saimniekošanas apraksts</w:t>
            </w:r>
          </w:p>
          <w:p w:rsidR="00B70DE0" w:rsidRPr="00333408" w:rsidRDefault="00B70DE0" w:rsidP="00CA3A78">
            <w:pPr>
              <w:spacing w:after="0"/>
              <w:ind w:firstLine="0"/>
              <w:jc w:val="left"/>
              <w:rPr>
                <w:rFonts w:ascii="Cambria" w:eastAsia="Calibri" w:hAnsi="Cambria"/>
                <w:sz w:val="19"/>
                <w:szCs w:val="24"/>
                <w:lang w:eastAsia="lv-LV"/>
              </w:rPr>
            </w:pPr>
          </w:p>
          <w:p w:rsidR="00B70DE0" w:rsidRPr="00333408" w:rsidRDefault="00B70DE0" w:rsidP="00CA3A78">
            <w:pPr>
              <w:spacing w:after="0"/>
              <w:ind w:firstLine="0"/>
              <w:jc w:val="left"/>
              <w:rPr>
                <w:rFonts w:ascii="Cambria" w:eastAsia="Calibri" w:hAnsi="Cambria"/>
                <w:sz w:val="19"/>
                <w:szCs w:val="24"/>
                <w:lang w:eastAsia="lv-LV"/>
              </w:rPr>
            </w:pPr>
          </w:p>
          <w:p w:rsidR="00B70DE0" w:rsidRPr="00333408" w:rsidRDefault="00B70DE0" w:rsidP="00CA3A78">
            <w:pPr>
              <w:spacing w:after="0"/>
              <w:ind w:firstLine="0"/>
              <w:jc w:val="left"/>
              <w:rPr>
                <w:rFonts w:ascii="Cambria" w:eastAsia="Calibri" w:hAnsi="Cambria"/>
                <w:sz w:val="19"/>
                <w:szCs w:val="24"/>
                <w:lang w:eastAsia="lv-LV"/>
              </w:rPr>
            </w:pPr>
          </w:p>
          <w:p w:rsidR="00B70DE0" w:rsidRPr="00333408" w:rsidRDefault="00B70DE0" w:rsidP="00CA3A78">
            <w:pPr>
              <w:spacing w:after="0"/>
              <w:ind w:firstLine="0"/>
              <w:jc w:val="left"/>
              <w:rPr>
                <w:rFonts w:ascii="Cambria" w:eastAsia="Calibri" w:hAnsi="Cambria"/>
                <w:b/>
                <w:bCs/>
                <w:sz w:val="19"/>
                <w:szCs w:val="24"/>
                <w:lang w:eastAsia="lv-LV"/>
              </w:rPr>
            </w:pPr>
          </w:p>
        </w:tc>
      </w:tr>
      <w:tr w:rsidR="00B70DE0" w:rsidRPr="00333408" w:rsidTr="00CA3A78">
        <w:tc>
          <w:tcPr>
            <w:tcW w:w="676" w:type="dxa"/>
          </w:tcPr>
          <w:p w:rsidR="00B70DE0" w:rsidRPr="00333408" w:rsidRDefault="00B70DE0" w:rsidP="00CA3A78">
            <w:pPr>
              <w:spacing w:after="0"/>
              <w:ind w:firstLine="0"/>
              <w:jc w:val="left"/>
              <w:rPr>
                <w:rFonts w:ascii="Cambria" w:eastAsia="Calibri" w:hAnsi="Cambria"/>
                <w:bCs/>
                <w:sz w:val="19"/>
                <w:szCs w:val="24"/>
                <w:lang w:eastAsia="lv-LV"/>
              </w:rPr>
            </w:pPr>
            <w:r w:rsidRPr="00333408">
              <w:rPr>
                <w:rFonts w:ascii="Cambria" w:eastAsia="Calibri" w:hAnsi="Cambria"/>
                <w:bCs/>
                <w:sz w:val="19"/>
                <w:szCs w:val="24"/>
                <w:lang w:eastAsia="lv-LV"/>
              </w:rPr>
              <w:t>9.</w:t>
            </w:r>
          </w:p>
        </w:tc>
        <w:tc>
          <w:tcPr>
            <w:tcW w:w="8612" w:type="dxa"/>
            <w:gridSpan w:val="3"/>
          </w:tcPr>
          <w:p w:rsidR="00B70DE0" w:rsidRPr="00333408" w:rsidRDefault="00B70DE0" w:rsidP="00CA3A78">
            <w:pPr>
              <w:spacing w:after="0"/>
              <w:ind w:firstLine="0"/>
              <w:rPr>
                <w:rFonts w:ascii="Cambria" w:eastAsia="Calibri" w:hAnsi="Cambria"/>
                <w:sz w:val="19"/>
              </w:rPr>
            </w:pPr>
            <w:r w:rsidRPr="00333408">
              <w:rPr>
                <w:rFonts w:ascii="Cambria" w:eastAsia="Calibri" w:hAnsi="Cambria"/>
                <w:sz w:val="19"/>
              </w:rPr>
              <w:t>Izvirzītie attīstības mērķi, rezultāti, ko vēlētos sasniegt sadarbības līguma ar konsultāciju pakalpojuma sniedzēju par uzņēmuma izaugsmes un konkurētspējas veicināšanu darbības laikā</w:t>
            </w:r>
          </w:p>
          <w:p w:rsidR="00B70DE0" w:rsidRPr="00333408" w:rsidRDefault="00B70DE0" w:rsidP="00CA3A78">
            <w:pPr>
              <w:spacing w:after="0"/>
              <w:ind w:firstLine="0"/>
              <w:jc w:val="left"/>
              <w:rPr>
                <w:rFonts w:ascii="Cambria" w:eastAsia="Calibri" w:hAnsi="Cambria"/>
                <w:sz w:val="19"/>
              </w:rPr>
            </w:pPr>
          </w:p>
          <w:p w:rsidR="00B70DE0" w:rsidRPr="00333408" w:rsidRDefault="00B70DE0" w:rsidP="00CA3A78">
            <w:pPr>
              <w:spacing w:after="0"/>
              <w:ind w:firstLine="0"/>
              <w:jc w:val="left"/>
              <w:rPr>
                <w:rFonts w:ascii="Cambria" w:eastAsia="Calibri" w:hAnsi="Cambria"/>
                <w:sz w:val="19"/>
              </w:rPr>
            </w:pPr>
          </w:p>
          <w:p w:rsidR="00B70DE0" w:rsidRPr="00333408" w:rsidRDefault="00B70DE0" w:rsidP="00CA3A78">
            <w:pPr>
              <w:spacing w:after="0"/>
              <w:ind w:firstLine="0"/>
              <w:jc w:val="left"/>
              <w:rPr>
                <w:rFonts w:ascii="Cambria" w:eastAsia="Calibri" w:hAnsi="Cambria"/>
                <w:sz w:val="19"/>
              </w:rPr>
            </w:pPr>
          </w:p>
          <w:p w:rsidR="00B70DE0" w:rsidRPr="00333408" w:rsidRDefault="00B70DE0" w:rsidP="00CA3A78">
            <w:pPr>
              <w:spacing w:after="0"/>
              <w:ind w:firstLine="0"/>
              <w:jc w:val="left"/>
              <w:rPr>
                <w:rFonts w:ascii="Cambria" w:eastAsia="Calibri" w:hAnsi="Cambria"/>
                <w:sz w:val="19"/>
              </w:rPr>
            </w:pPr>
          </w:p>
        </w:tc>
      </w:tr>
    </w:tbl>
    <w:p w:rsidR="00B70DE0" w:rsidRPr="00333408" w:rsidRDefault="00B70DE0" w:rsidP="00B70DE0">
      <w:pPr>
        <w:spacing w:after="0"/>
        <w:ind w:firstLine="0"/>
        <w:rPr>
          <w:rFonts w:ascii="Cambria" w:hAnsi="Cambria"/>
          <w:sz w:val="19"/>
          <w:szCs w:val="24"/>
          <w:lang w:eastAsia="lv-LV"/>
        </w:rPr>
      </w:pPr>
    </w:p>
    <w:p w:rsidR="00B70DE0" w:rsidRPr="00333408" w:rsidRDefault="00B70DE0" w:rsidP="00B70DE0">
      <w:pPr>
        <w:spacing w:after="0"/>
        <w:ind w:firstLine="0"/>
        <w:jc w:val="left"/>
        <w:rPr>
          <w:rFonts w:ascii="Cambria" w:hAnsi="Cambria"/>
          <w:b/>
          <w:bCs/>
          <w:sz w:val="19"/>
          <w:szCs w:val="24"/>
          <w:lang w:eastAsia="lv-LV"/>
        </w:rPr>
      </w:pPr>
      <w:r w:rsidRPr="00333408">
        <w:rPr>
          <w:rFonts w:ascii="Cambria" w:hAnsi="Cambria"/>
          <w:b/>
          <w:bCs/>
          <w:sz w:val="19"/>
          <w:szCs w:val="24"/>
          <w:lang w:eastAsia="lv-LV"/>
        </w:rPr>
        <w:t>Apliecinu, ka:</w:t>
      </w:r>
    </w:p>
    <w:p w:rsidR="00B70DE0" w:rsidRPr="00333408" w:rsidRDefault="00B70DE0" w:rsidP="00B70DE0">
      <w:pPr>
        <w:spacing w:after="0"/>
        <w:ind w:firstLine="0"/>
        <w:rPr>
          <w:rFonts w:ascii="Cambria" w:hAnsi="Cambria"/>
          <w:i/>
          <w:iCs/>
          <w:sz w:val="19"/>
          <w:szCs w:val="24"/>
          <w:lang w:eastAsia="lv-LV"/>
        </w:rPr>
      </w:pPr>
      <w:r w:rsidRPr="00990553">
        <w:rPr>
          <w:rFonts w:ascii="Cambria Math" w:eastAsia="Calibri" w:hAnsi="Cambria Math" w:cs="Cambria Math"/>
          <w:w w:val="130"/>
          <w:sz w:val="19"/>
          <w:szCs w:val="28"/>
          <w:lang w:eastAsia="lv-LV"/>
        </w:rPr>
        <w:t>⎕</w:t>
      </w:r>
      <w:r w:rsidRPr="00333408">
        <w:rPr>
          <w:rFonts w:ascii="Cambria" w:eastAsia="Calibri" w:hAnsi="Cambria"/>
          <w:sz w:val="19"/>
          <w:szCs w:val="24"/>
          <w:lang w:eastAsia="lv-LV"/>
        </w:rPr>
        <w:t> </w:t>
      </w:r>
      <w:r w:rsidRPr="00333408">
        <w:rPr>
          <w:rFonts w:ascii="Cambria" w:hAnsi="Cambria"/>
          <w:color w:val="000000"/>
          <w:sz w:val="19"/>
          <w:szCs w:val="24"/>
          <w:shd w:val="clear" w:color="auto" w:fill="FFFFFF"/>
          <w:lang w:eastAsia="lv-LV"/>
        </w:rPr>
        <w:t>gala</w:t>
      </w:r>
      <w:r w:rsidRPr="00333408">
        <w:rPr>
          <w:rFonts w:ascii="Cambria" w:eastAsia="Calibri" w:hAnsi="Cambria"/>
          <w:bCs/>
          <w:sz w:val="19"/>
          <w:szCs w:val="24"/>
          <w:lang w:eastAsia="lv-LV"/>
        </w:rPr>
        <w:t xml:space="preserve"> labuma guvējs ir bijis atbalsta saņēmējs pasākuma "Lauku saimniecību un uzņēmējdarbības attīstība" </w:t>
      </w:r>
      <w:proofErr w:type="spellStart"/>
      <w:r w:rsidRPr="00333408">
        <w:rPr>
          <w:rFonts w:ascii="Cambria" w:eastAsia="Calibri" w:hAnsi="Cambria"/>
          <w:bCs/>
          <w:sz w:val="19"/>
          <w:szCs w:val="24"/>
          <w:lang w:eastAsia="lv-LV"/>
        </w:rPr>
        <w:t>apakšpasākumā</w:t>
      </w:r>
      <w:proofErr w:type="spellEnd"/>
      <w:r w:rsidRPr="00333408">
        <w:rPr>
          <w:rFonts w:ascii="Cambria" w:eastAsia="Calibri" w:hAnsi="Cambria"/>
          <w:bCs/>
          <w:sz w:val="19"/>
          <w:szCs w:val="24"/>
          <w:lang w:eastAsia="lv-LV"/>
        </w:rPr>
        <w:t xml:space="preserve"> "</w:t>
      </w:r>
      <w:r w:rsidRPr="00333408">
        <w:rPr>
          <w:rFonts w:ascii="Cambria" w:hAnsi="Cambria"/>
          <w:color w:val="000000"/>
          <w:sz w:val="19"/>
          <w:szCs w:val="24"/>
          <w:shd w:val="clear" w:color="auto" w:fill="FFFFFF"/>
          <w:lang w:eastAsia="lv-LV"/>
        </w:rPr>
        <w:t xml:space="preserve">Atbalsts uzņēmējdarbības uzsākšanai, attīstot mazās lauku saimniecības" </w:t>
      </w:r>
      <w:r w:rsidRPr="00333408">
        <w:rPr>
          <w:rFonts w:ascii="Cambria" w:hAnsi="Cambria"/>
          <w:color w:val="000000"/>
          <w:sz w:val="19"/>
          <w:shd w:val="clear" w:color="auto" w:fill="FFFFFF"/>
        </w:rPr>
        <w:t>(</w:t>
      </w:r>
      <w:r w:rsidRPr="00333408">
        <w:rPr>
          <w:rFonts w:ascii="Cambria" w:hAnsi="Cambria"/>
          <w:color w:val="000000"/>
          <w:sz w:val="19"/>
          <w:szCs w:val="24"/>
          <w:shd w:val="clear" w:color="auto" w:fill="FFFFFF"/>
          <w:lang w:eastAsia="lv-LV"/>
        </w:rPr>
        <w:t>atzīmēt ar x, ja attiecas</w:t>
      </w:r>
      <w:r w:rsidRPr="00333408">
        <w:rPr>
          <w:rFonts w:ascii="Cambria" w:hAnsi="Cambria"/>
          <w:color w:val="000000"/>
          <w:sz w:val="19"/>
          <w:shd w:val="clear" w:color="auto" w:fill="FFFFFF"/>
        </w:rPr>
        <w:t>).</w:t>
      </w:r>
    </w:p>
    <w:p w:rsidR="00B70DE0" w:rsidRPr="00333408" w:rsidRDefault="00B70DE0" w:rsidP="00B70DE0">
      <w:pPr>
        <w:spacing w:after="0"/>
        <w:ind w:firstLine="0"/>
        <w:jc w:val="left"/>
        <w:rPr>
          <w:rFonts w:ascii="Cambria" w:hAnsi="Cambria"/>
          <w:sz w:val="19"/>
          <w:szCs w:val="24"/>
          <w:lang w:eastAsia="lv-LV"/>
        </w:rPr>
      </w:pPr>
    </w:p>
    <w:p w:rsidR="00B70DE0" w:rsidRPr="00333408" w:rsidRDefault="00B70DE0" w:rsidP="00B70DE0">
      <w:pPr>
        <w:spacing w:after="0"/>
        <w:ind w:firstLine="0"/>
        <w:rPr>
          <w:rFonts w:ascii="Cambria" w:hAnsi="Cambria"/>
          <w:sz w:val="19"/>
          <w:szCs w:val="24"/>
          <w:lang w:eastAsia="lv-LV"/>
        </w:rPr>
      </w:pPr>
      <w:r w:rsidRPr="00333408">
        <w:rPr>
          <w:rFonts w:ascii="Cambria" w:hAnsi="Cambria"/>
          <w:sz w:val="19"/>
          <w:szCs w:val="28"/>
          <w:lang w:eastAsia="lv-LV"/>
        </w:rPr>
        <w:t xml:space="preserve">Personas datu apstrāde notiek saskaņā ar Ministru kabineta 2015. gada 8. decembra noteikumu Nr. 695 "Valsts un Eiropas Savienības atbalsta piešķiršanas kārtība pasākuma "Konsultāciju pakalpojumi, lauku saimniecību pārvaldības un lauku saimniecību atbalsta pakalpojumi" </w:t>
      </w:r>
      <w:proofErr w:type="spellStart"/>
      <w:r w:rsidRPr="00333408">
        <w:rPr>
          <w:rFonts w:ascii="Cambria" w:hAnsi="Cambria"/>
          <w:sz w:val="19"/>
          <w:szCs w:val="28"/>
          <w:lang w:eastAsia="lv-LV"/>
        </w:rPr>
        <w:t>apakšpasākumā</w:t>
      </w:r>
      <w:proofErr w:type="spellEnd"/>
      <w:r w:rsidRPr="00333408">
        <w:rPr>
          <w:rFonts w:ascii="Cambria" w:hAnsi="Cambria"/>
          <w:sz w:val="19"/>
          <w:szCs w:val="28"/>
          <w:lang w:eastAsia="lv-LV"/>
        </w:rPr>
        <w:t xml:space="preserve"> "Atbalsts konsultāciju pakalpojumu izmantošanas veicināšanai"" 7.</w:t>
      </w:r>
      <w:r w:rsidRPr="00333408">
        <w:rPr>
          <w:rFonts w:ascii="Cambria" w:hAnsi="Cambria"/>
          <w:sz w:val="19"/>
          <w:szCs w:val="28"/>
          <w:vertAlign w:val="superscript"/>
          <w:lang w:eastAsia="lv-LV"/>
        </w:rPr>
        <w:t xml:space="preserve">1 </w:t>
      </w:r>
      <w:r w:rsidRPr="00333408">
        <w:rPr>
          <w:rFonts w:ascii="Cambria" w:hAnsi="Cambria"/>
          <w:sz w:val="19"/>
          <w:szCs w:val="28"/>
          <w:lang w:eastAsia="lv-LV"/>
        </w:rPr>
        <w:t>punktu.</w:t>
      </w:r>
    </w:p>
    <w:p w:rsidR="00B70DE0" w:rsidRPr="00333408" w:rsidRDefault="00B70DE0" w:rsidP="00B70DE0">
      <w:pPr>
        <w:spacing w:after="0"/>
        <w:ind w:firstLine="0"/>
        <w:jc w:val="left"/>
        <w:rPr>
          <w:rFonts w:ascii="Cambria" w:hAnsi="Cambria"/>
          <w:sz w:val="19"/>
          <w:szCs w:val="24"/>
          <w:lang w:eastAsia="lv-LV"/>
        </w:rPr>
      </w:pPr>
    </w:p>
    <w:p w:rsidR="00B70DE0" w:rsidRPr="00333408" w:rsidRDefault="00B70DE0" w:rsidP="00B70DE0">
      <w:pPr>
        <w:spacing w:after="0"/>
        <w:ind w:firstLine="0"/>
        <w:jc w:val="left"/>
        <w:rPr>
          <w:rFonts w:ascii="Cambria" w:hAnsi="Cambria"/>
          <w:sz w:val="19"/>
          <w:szCs w:val="24"/>
          <w:lang w:eastAsia="lv-LV"/>
        </w:rPr>
      </w:pPr>
      <w:r w:rsidRPr="00333408">
        <w:rPr>
          <w:rFonts w:ascii="Cambria" w:hAnsi="Cambria"/>
          <w:sz w:val="19"/>
          <w:szCs w:val="24"/>
          <w:lang w:eastAsia="lv-LV"/>
        </w:rPr>
        <w:t>Iesniedzējs</w:t>
      </w:r>
    </w:p>
    <w:tbl>
      <w:tblPr>
        <w:tblW w:w="5000" w:type="pct"/>
        <w:tblCellMar>
          <w:top w:w="28" w:type="dxa"/>
          <w:left w:w="28" w:type="dxa"/>
          <w:bottom w:w="28" w:type="dxa"/>
          <w:right w:w="28" w:type="dxa"/>
        </w:tblCellMar>
        <w:tblLook w:val="04A0" w:firstRow="1" w:lastRow="0" w:firstColumn="1" w:lastColumn="0" w:noHBand="0" w:noVBand="1"/>
      </w:tblPr>
      <w:tblGrid>
        <w:gridCol w:w="1332"/>
        <w:gridCol w:w="4954"/>
        <w:gridCol w:w="287"/>
        <w:gridCol w:w="2035"/>
      </w:tblGrid>
      <w:tr w:rsidR="00B70DE0" w:rsidRPr="00990553" w:rsidTr="00CA3A78">
        <w:trPr>
          <w:trHeight w:val="227"/>
        </w:trPr>
        <w:tc>
          <w:tcPr>
            <w:tcW w:w="1418" w:type="dxa"/>
            <w:shd w:val="clear" w:color="auto" w:fill="FFFFFF"/>
            <w:tcMar>
              <w:top w:w="30" w:type="dxa"/>
              <w:left w:w="30" w:type="dxa"/>
              <w:bottom w:w="30" w:type="dxa"/>
              <w:right w:w="30" w:type="dxa"/>
            </w:tcMar>
            <w:vAlign w:val="center"/>
          </w:tcPr>
          <w:p w:rsidR="00B70DE0" w:rsidRPr="00990553" w:rsidRDefault="00B70DE0" w:rsidP="00CA3A78">
            <w:pPr>
              <w:spacing w:after="0"/>
              <w:ind w:firstLine="0"/>
              <w:jc w:val="left"/>
              <w:rPr>
                <w:rFonts w:ascii="Cambria" w:hAnsi="Cambria"/>
                <w:sz w:val="19"/>
                <w:szCs w:val="24"/>
                <w:lang w:eastAsia="lv-LV"/>
              </w:rPr>
            </w:pPr>
          </w:p>
        </w:tc>
        <w:tc>
          <w:tcPr>
            <w:tcW w:w="5238" w:type="dxa"/>
            <w:tcBorders>
              <w:bottom w:val="single" w:sz="4" w:space="0" w:color="auto"/>
            </w:tcBorders>
            <w:shd w:val="clear" w:color="auto" w:fill="FFFFFF"/>
            <w:tcMar>
              <w:top w:w="30" w:type="dxa"/>
              <w:left w:w="30" w:type="dxa"/>
              <w:bottom w:w="30" w:type="dxa"/>
              <w:right w:w="30" w:type="dxa"/>
            </w:tcMar>
          </w:tcPr>
          <w:p w:rsidR="00B70DE0" w:rsidRPr="00990553" w:rsidRDefault="00B70DE0" w:rsidP="00CA3A78">
            <w:pPr>
              <w:spacing w:after="0"/>
              <w:ind w:firstLine="0"/>
              <w:jc w:val="center"/>
              <w:rPr>
                <w:rFonts w:ascii="Cambria" w:hAnsi="Cambria"/>
                <w:sz w:val="19"/>
                <w:szCs w:val="24"/>
                <w:lang w:eastAsia="lv-LV"/>
              </w:rPr>
            </w:pPr>
          </w:p>
        </w:tc>
        <w:tc>
          <w:tcPr>
            <w:tcW w:w="300" w:type="dxa"/>
            <w:shd w:val="clear" w:color="auto" w:fill="FFFFFF"/>
            <w:tcMar>
              <w:top w:w="30" w:type="dxa"/>
              <w:left w:w="30" w:type="dxa"/>
              <w:bottom w:w="30" w:type="dxa"/>
              <w:right w:w="30" w:type="dxa"/>
            </w:tcMar>
            <w:vAlign w:val="center"/>
          </w:tcPr>
          <w:p w:rsidR="00B70DE0" w:rsidRPr="00990553" w:rsidRDefault="00B70DE0" w:rsidP="00CA3A78">
            <w:pPr>
              <w:spacing w:after="0"/>
              <w:ind w:firstLine="0"/>
              <w:jc w:val="left"/>
              <w:rPr>
                <w:rFonts w:ascii="Cambria" w:hAnsi="Cambria"/>
                <w:sz w:val="19"/>
                <w:szCs w:val="24"/>
                <w:lang w:eastAsia="lv-LV"/>
              </w:rPr>
            </w:pPr>
          </w:p>
        </w:tc>
        <w:tc>
          <w:tcPr>
            <w:tcW w:w="2116" w:type="dxa"/>
            <w:tcBorders>
              <w:bottom w:val="single" w:sz="4" w:space="0" w:color="auto"/>
            </w:tcBorders>
            <w:shd w:val="clear" w:color="auto" w:fill="FFFFFF"/>
            <w:tcMar>
              <w:top w:w="30" w:type="dxa"/>
              <w:left w:w="30" w:type="dxa"/>
              <w:bottom w:w="30" w:type="dxa"/>
              <w:right w:w="30" w:type="dxa"/>
            </w:tcMar>
          </w:tcPr>
          <w:p w:rsidR="00B70DE0" w:rsidRPr="00990553" w:rsidRDefault="00B70DE0" w:rsidP="00CA3A78">
            <w:pPr>
              <w:spacing w:after="0"/>
              <w:ind w:firstLine="0"/>
              <w:jc w:val="center"/>
              <w:rPr>
                <w:rFonts w:ascii="Cambria" w:hAnsi="Cambria"/>
                <w:sz w:val="19"/>
                <w:szCs w:val="24"/>
                <w:lang w:eastAsia="lv-LV"/>
              </w:rPr>
            </w:pPr>
          </w:p>
        </w:tc>
      </w:tr>
      <w:tr w:rsidR="00B70DE0" w:rsidRPr="00990553" w:rsidTr="00CA3A78">
        <w:trPr>
          <w:trHeight w:val="227"/>
        </w:trPr>
        <w:tc>
          <w:tcPr>
            <w:tcW w:w="1418" w:type="dxa"/>
            <w:shd w:val="clear" w:color="auto" w:fill="FFFFFF"/>
            <w:tcMar>
              <w:top w:w="30" w:type="dxa"/>
              <w:left w:w="30" w:type="dxa"/>
              <w:bottom w:w="30" w:type="dxa"/>
              <w:right w:w="30" w:type="dxa"/>
            </w:tcMar>
            <w:vAlign w:val="center"/>
            <w:hideMark/>
          </w:tcPr>
          <w:p w:rsidR="00B70DE0" w:rsidRPr="00990553" w:rsidRDefault="00B70DE0" w:rsidP="00CA3A78">
            <w:pPr>
              <w:spacing w:after="0"/>
              <w:ind w:firstLine="0"/>
              <w:jc w:val="left"/>
              <w:rPr>
                <w:rFonts w:ascii="Cambria" w:hAnsi="Cambria"/>
                <w:sz w:val="17"/>
                <w:szCs w:val="17"/>
                <w:lang w:eastAsia="lv-LV"/>
              </w:rPr>
            </w:pPr>
            <w:r w:rsidRPr="00990553">
              <w:rPr>
                <w:rFonts w:ascii="Cambria" w:hAnsi="Cambria"/>
                <w:sz w:val="17"/>
                <w:szCs w:val="17"/>
                <w:lang w:eastAsia="lv-LV"/>
              </w:rPr>
              <w:t> </w:t>
            </w:r>
          </w:p>
        </w:tc>
        <w:tc>
          <w:tcPr>
            <w:tcW w:w="5238" w:type="dxa"/>
            <w:tcBorders>
              <w:top w:val="single" w:sz="4" w:space="0" w:color="auto"/>
            </w:tcBorders>
            <w:shd w:val="clear" w:color="auto" w:fill="FFFFFF"/>
            <w:tcMar>
              <w:top w:w="30" w:type="dxa"/>
              <w:left w:w="30" w:type="dxa"/>
              <w:bottom w:w="30" w:type="dxa"/>
              <w:right w:w="30" w:type="dxa"/>
            </w:tcMar>
            <w:hideMark/>
          </w:tcPr>
          <w:p w:rsidR="00B70DE0" w:rsidRPr="00990553" w:rsidRDefault="00B70DE0" w:rsidP="00CA3A78">
            <w:pPr>
              <w:spacing w:after="0"/>
              <w:ind w:firstLine="0"/>
              <w:jc w:val="center"/>
              <w:rPr>
                <w:rFonts w:ascii="Cambria" w:hAnsi="Cambria"/>
                <w:sz w:val="17"/>
                <w:szCs w:val="17"/>
                <w:lang w:eastAsia="lv-LV"/>
              </w:rPr>
            </w:pPr>
            <w:r w:rsidRPr="00990553">
              <w:rPr>
                <w:rFonts w:ascii="Cambria" w:hAnsi="Cambria"/>
                <w:sz w:val="17"/>
                <w:szCs w:val="17"/>
                <w:lang w:eastAsia="lv-LV"/>
              </w:rPr>
              <w:t>(vārds, uzvārds, paraksts**)</w:t>
            </w:r>
          </w:p>
        </w:tc>
        <w:tc>
          <w:tcPr>
            <w:tcW w:w="300" w:type="dxa"/>
            <w:shd w:val="clear" w:color="auto" w:fill="FFFFFF"/>
            <w:tcMar>
              <w:top w:w="30" w:type="dxa"/>
              <w:left w:w="30" w:type="dxa"/>
              <w:bottom w:w="30" w:type="dxa"/>
              <w:right w:w="30" w:type="dxa"/>
            </w:tcMar>
            <w:vAlign w:val="center"/>
            <w:hideMark/>
          </w:tcPr>
          <w:p w:rsidR="00B70DE0" w:rsidRPr="00990553" w:rsidRDefault="00B70DE0" w:rsidP="00CA3A78">
            <w:pPr>
              <w:spacing w:after="0"/>
              <w:ind w:firstLine="0"/>
              <w:jc w:val="left"/>
              <w:rPr>
                <w:rFonts w:ascii="Cambria" w:hAnsi="Cambria"/>
                <w:sz w:val="17"/>
                <w:szCs w:val="17"/>
                <w:lang w:eastAsia="lv-LV"/>
              </w:rPr>
            </w:pPr>
            <w:r w:rsidRPr="00990553">
              <w:rPr>
                <w:rFonts w:ascii="Cambria" w:hAnsi="Cambria"/>
                <w:sz w:val="17"/>
                <w:szCs w:val="17"/>
                <w:lang w:eastAsia="lv-LV"/>
              </w:rPr>
              <w:t> </w:t>
            </w:r>
          </w:p>
        </w:tc>
        <w:tc>
          <w:tcPr>
            <w:tcW w:w="2116" w:type="dxa"/>
            <w:tcBorders>
              <w:top w:val="single" w:sz="4" w:space="0" w:color="auto"/>
            </w:tcBorders>
            <w:shd w:val="clear" w:color="auto" w:fill="FFFFFF"/>
            <w:tcMar>
              <w:top w:w="30" w:type="dxa"/>
              <w:left w:w="30" w:type="dxa"/>
              <w:bottom w:w="30" w:type="dxa"/>
              <w:right w:w="30" w:type="dxa"/>
            </w:tcMar>
            <w:hideMark/>
          </w:tcPr>
          <w:p w:rsidR="00B70DE0" w:rsidRPr="00990553" w:rsidRDefault="00B70DE0" w:rsidP="00CA3A78">
            <w:pPr>
              <w:spacing w:after="0"/>
              <w:ind w:firstLine="0"/>
              <w:jc w:val="center"/>
              <w:rPr>
                <w:rFonts w:ascii="Cambria" w:hAnsi="Cambria"/>
                <w:sz w:val="17"/>
                <w:szCs w:val="17"/>
                <w:lang w:eastAsia="lv-LV"/>
              </w:rPr>
            </w:pPr>
            <w:r w:rsidRPr="00990553">
              <w:rPr>
                <w:rFonts w:ascii="Cambria" w:hAnsi="Cambria"/>
                <w:sz w:val="17"/>
                <w:szCs w:val="17"/>
                <w:lang w:eastAsia="lv-LV"/>
              </w:rPr>
              <w:t>(datums**)</w:t>
            </w:r>
          </w:p>
        </w:tc>
      </w:tr>
    </w:tbl>
    <w:p w:rsidR="00B70DE0" w:rsidRPr="00333408" w:rsidRDefault="00B70DE0" w:rsidP="00B70DE0">
      <w:pPr>
        <w:shd w:val="clear" w:color="auto" w:fill="FFFFFF"/>
        <w:spacing w:before="130" w:after="0" w:line="260" w:lineRule="exact"/>
        <w:ind w:firstLine="539"/>
        <w:jc w:val="left"/>
        <w:rPr>
          <w:rFonts w:ascii="Cambria" w:hAnsi="Cambria"/>
          <w:sz w:val="19"/>
          <w:szCs w:val="24"/>
          <w:lang w:eastAsia="lv-LV"/>
        </w:rPr>
      </w:pPr>
    </w:p>
    <w:p w:rsidR="00B70DE0" w:rsidRPr="00333408" w:rsidRDefault="00B70DE0" w:rsidP="00B70DE0">
      <w:pPr>
        <w:spacing w:before="130" w:after="0" w:line="260" w:lineRule="exact"/>
        <w:ind w:firstLine="539"/>
        <w:rPr>
          <w:rFonts w:ascii="Cambria" w:eastAsia="Calibri" w:hAnsi="Cambria"/>
          <w:sz w:val="17"/>
          <w:szCs w:val="17"/>
          <w:lang w:eastAsia="lv-LV"/>
        </w:rPr>
      </w:pPr>
      <w:r w:rsidRPr="00333408">
        <w:rPr>
          <w:rFonts w:ascii="Cambria" w:eastAsia="Calibri" w:hAnsi="Cambria"/>
          <w:sz w:val="17"/>
          <w:szCs w:val="17"/>
          <w:lang w:eastAsia="lv-LV"/>
        </w:rPr>
        <w:t xml:space="preserve">Piezīmes. </w:t>
      </w:r>
    </w:p>
    <w:p w:rsidR="00B70DE0" w:rsidRPr="00333408" w:rsidRDefault="00B70DE0" w:rsidP="00B70DE0">
      <w:pPr>
        <w:spacing w:before="130" w:after="0" w:line="260" w:lineRule="exact"/>
        <w:ind w:firstLine="539"/>
        <w:rPr>
          <w:rFonts w:ascii="Cambria" w:hAnsi="Cambria"/>
          <w:sz w:val="17"/>
          <w:szCs w:val="17"/>
          <w:lang w:eastAsia="lv-LV"/>
        </w:rPr>
      </w:pPr>
      <w:r w:rsidRPr="00333408">
        <w:rPr>
          <w:rFonts w:ascii="Cambria" w:eastAsia="Calibri" w:hAnsi="Cambria"/>
          <w:sz w:val="17"/>
          <w:szCs w:val="17"/>
          <w:lang w:eastAsia="lv-LV"/>
        </w:rPr>
        <w:t>1. </w:t>
      </w:r>
      <w:r w:rsidRPr="00333408">
        <w:rPr>
          <w:rFonts w:ascii="Cambria" w:hAnsi="Cambria"/>
          <w:sz w:val="17"/>
          <w:szCs w:val="17"/>
          <w:lang w:eastAsia="lv-LV"/>
        </w:rPr>
        <w:t xml:space="preserve">* </w:t>
      </w:r>
      <w:proofErr w:type="spellStart"/>
      <w:r w:rsidRPr="00333408">
        <w:rPr>
          <w:rFonts w:ascii="Cambria" w:hAnsi="Cambria"/>
          <w:sz w:val="17"/>
          <w:szCs w:val="17"/>
          <w:lang w:eastAsia="lv-LV"/>
        </w:rPr>
        <w:t>Standartizlaides</w:t>
      </w:r>
      <w:proofErr w:type="spellEnd"/>
      <w:r w:rsidRPr="00333408">
        <w:rPr>
          <w:rFonts w:ascii="Cambria" w:hAnsi="Cambria"/>
          <w:sz w:val="17"/>
          <w:szCs w:val="17"/>
          <w:lang w:eastAsia="lv-LV"/>
        </w:rPr>
        <w:t xml:space="preserve"> (SI) aprēķināšanai ņem vērā normatīvajos aktos par valsts un Eiropas Savienības atbalsta piešķiršanu, administrēšanu un uzraudzību lauku un zivsaimniecības attīstībai 2014.–2020. gada plānošanas periodā noteiktās SI vērtības.</w:t>
      </w:r>
    </w:p>
    <w:p w:rsidR="00B70DE0" w:rsidRPr="00333408" w:rsidRDefault="00B70DE0" w:rsidP="00B70DE0">
      <w:pPr>
        <w:spacing w:before="130" w:after="0" w:line="260" w:lineRule="exact"/>
        <w:ind w:firstLine="539"/>
        <w:rPr>
          <w:rFonts w:ascii="Cambria" w:hAnsi="Cambria"/>
          <w:sz w:val="17"/>
          <w:szCs w:val="17"/>
          <w:lang w:eastAsia="lv-LV"/>
        </w:rPr>
      </w:pPr>
      <w:r w:rsidRPr="00333408">
        <w:rPr>
          <w:rFonts w:ascii="Cambria" w:hAnsi="Cambria"/>
          <w:sz w:val="17"/>
          <w:szCs w:val="17"/>
          <w:lang w:eastAsia="lv-LV"/>
        </w:rPr>
        <w:t>2. ** Dokumenta rekvizītus "paraksts" un "datums" neaizpilda, ja elektroniskais dokuments ir sagatavots atbilstoši normatīvajiem aktiem par elek</w:t>
      </w:r>
      <w:r>
        <w:rPr>
          <w:rFonts w:ascii="Cambria" w:hAnsi="Cambria"/>
          <w:sz w:val="17"/>
          <w:szCs w:val="17"/>
          <w:lang w:eastAsia="lv-LV"/>
        </w:rPr>
        <w:t>tronisko dokumentu noformēšanu.</w:t>
      </w:r>
    </w:p>
    <w:p w:rsidR="00B70DE0" w:rsidRPr="00333408" w:rsidRDefault="00B70DE0" w:rsidP="00B70DE0">
      <w:pPr>
        <w:spacing w:before="130" w:after="0" w:line="260" w:lineRule="exact"/>
        <w:ind w:firstLine="539"/>
        <w:rPr>
          <w:rFonts w:ascii="Cambria" w:hAnsi="Cambria"/>
          <w:bCs/>
          <w:sz w:val="19"/>
          <w:szCs w:val="28"/>
        </w:rPr>
      </w:pPr>
    </w:p>
    <w:p w:rsidR="00FA0337" w:rsidRDefault="002A04E7"/>
    <w:sectPr w:rsidR="00FA0337" w:rsidSect="00B70DE0">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E0"/>
    <w:rsid w:val="00106713"/>
    <w:rsid w:val="002A04E7"/>
    <w:rsid w:val="008311FA"/>
    <w:rsid w:val="00B70D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029D6-5D80-4495-B15F-AC80E405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DE0"/>
    <w:pPr>
      <w:spacing w:after="120" w:line="240" w:lineRule="auto"/>
      <w:ind w:firstLine="720"/>
      <w:jc w:val="both"/>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2671</Words>
  <Characters>1524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Artūrs Šluburs</cp:lastModifiedBy>
  <cp:revision>2</cp:revision>
  <dcterms:created xsi:type="dcterms:W3CDTF">2021-03-11T13:40:00Z</dcterms:created>
  <dcterms:modified xsi:type="dcterms:W3CDTF">2021-03-11T13:40:00Z</dcterms:modified>
</cp:coreProperties>
</file>