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58D93B" w14:textId="486755E8" w:rsidR="001F209F" w:rsidRPr="005B3691" w:rsidRDefault="001F209F" w:rsidP="00E11319">
      <w:pPr>
        <w:ind w:firstLine="709"/>
        <w:jc w:val="right"/>
        <w:rPr>
          <w:sz w:val="28"/>
        </w:rPr>
      </w:pPr>
      <w:r w:rsidRPr="005B3691">
        <w:rPr>
          <w:sz w:val="28"/>
        </w:rPr>
        <w:t>7. pielikums</w:t>
      </w:r>
    </w:p>
    <w:p w14:paraId="709284EC" w14:textId="77777777" w:rsidR="001F209F" w:rsidRPr="005B3691" w:rsidRDefault="001F209F" w:rsidP="001F209F">
      <w:pPr>
        <w:ind w:firstLine="709"/>
        <w:jc w:val="right"/>
        <w:rPr>
          <w:sz w:val="28"/>
        </w:rPr>
      </w:pPr>
      <w:r w:rsidRPr="005B3691">
        <w:rPr>
          <w:sz w:val="28"/>
        </w:rPr>
        <w:t>Ministru kabineta</w:t>
      </w:r>
    </w:p>
    <w:p w14:paraId="40023F6E" w14:textId="77777777" w:rsidR="001F209F" w:rsidRPr="005B3691" w:rsidRDefault="001F209F" w:rsidP="001F209F">
      <w:pPr>
        <w:jc w:val="right"/>
        <w:rPr>
          <w:sz w:val="28"/>
        </w:rPr>
      </w:pPr>
      <w:r w:rsidRPr="005B3691">
        <w:rPr>
          <w:sz w:val="28"/>
        </w:rPr>
        <w:t>2017. gada 10. oktobra</w:t>
      </w:r>
    </w:p>
    <w:p w14:paraId="314835CE" w14:textId="4A47DB88" w:rsidR="001F209F" w:rsidRDefault="001F209F" w:rsidP="001F209F">
      <w:pPr>
        <w:jc w:val="right"/>
        <w:rPr>
          <w:sz w:val="28"/>
        </w:rPr>
      </w:pPr>
      <w:r w:rsidRPr="005B3691">
        <w:rPr>
          <w:sz w:val="28"/>
        </w:rPr>
        <w:t>noteikum</w:t>
      </w:r>
      <w:bookmarkStart w:id="0" w:name="_GoBack"/>
      <w:bookmarkEnd w:id="0"/>
      <w:r w:rsidRPr="005B3691">
        <w:rPr>
          <w:sz w:val="28"/>
        </w:rPr>
        <w:t>iem Nr. 621</w:t>
      </w:r>
    </w:p>
    <w:p w14:paraId="41BDD5DC" w14:textId="33D24C06" w:rsidR="007E2504" w:rsidRPr="00CE6214" w:rsidRDefault="007E2504" w:rsidP="001F209F">
      <w:pPr>
        <w:jc w:val="right"/>
        <w:rPr>
          <w:rFonts w:cs="Calibri"/>
          <w:i/>
          <w:color w:val="333333"/>
          <w:sz w:val="20"/>
          <w:szCs w:val="22"/>
          <w:lang w:eastAsia="en-GB"/>
        </w:rPr>
      </w:pPr>
      <w:r w:rsidRPr="00CE6214">
        <w:rPr>
          <w:rFonts w:cs="Calibri"/>
          <w:i/>
          <w:color w:val="333333"/>
          <w:sz w:val="20"/>
          <w:szCs w:val="22"/>
          <w:lang w:eastAsia="en-GB"/>
        </w:rPr>
        <w:t>(Pielikums MK </w:t>
      </w:r>
      <w:hyperlink r:id="rId8" w:history="1">
        <w:r w:rsidRPr="00CE6214">
          <w:rPr>
            <w:rFonts w:cs="Calibri"/>
            <w:i/>
            <w:color w:val="333333"/>
            <w:sz w:val="20"/>
            <w:szCs w:val="22"/>
            <w:lang w:eastAsia="en-GB"/>
          </w:rPr>
          <w:t>23.08.2022.</w:t>
        </w:r>
      </w:hyperlink>
      <w:r w:rsidRPr="00CE6214">
        <w:rPr>
          <w:rFonts w:cs="Calibri"/>
          <w:i/>
          <w:color w:val="333333"/>
          <w:sz w:val="20"/>
          <w:szCs w:val="22"/>
          <w:lang w:eastAsia="en-GB"/>
        </w:rPr>
        <w:t> noteikumu Nr. 529 redakcijā</w:t>
      </w:r>
      <w:r w:rsidR="00091687">
        <w:rPr>
          <w:rFonts w:cs="Calibri"/>
          <w:i/>
          <w:color w:val="333333"/>
          <w:sz w:val="20"/>
          <w:szCs w:val="22"/>
          <w:lang w:eastAsia="en-GB"/>
        </w:rPr>
        <w:t>)</w:t>
      </w:r>
    </w:p>
    <w:p w14:paraId="7270DF01" w14:textId="77777777" w:rsidR="007E2504" w:rsidRPr="005B3691" w:rsidRDefault="007E2504" w:rsidP="001F209F">
      <w:pPr>
        <w:jc w:val="right"/>
        <w:rPr>
          <w:sz w:val="28"/>
        </w:rPr>
      </w:pPr>
    </w:p>
    <w:p w14:paraId="0BD47282" w14:textId="77777777" w:rsidR="00D20DBE" w:rsidRPr="00240DA9" w:rsidRDefault="00D20DBE" w:rsidP="00240DA9">
      <w:pPr>
        <w:jc w:val="both"/>
        <w:rPr>
          <w:rFonts w:cs="Calibri"/>
          <w:szCs w:val="20"/>
          <w:lang w:eastAsia="en-GB"/>
        </w:rPr>
      </w:pPr>
    </w:p>
    <w:p w14:paraId="5FC5A320" w14:textId="53CD737D" w:rsidR="008D53B5" w:rsidRPr="00240DA9" w:rsidRDefault="00117BB4" w:rsidP="00240DA9">
      <w:pPr>
        <w:ind w:firstLine="539"/>
        <w:jc w:val="center"/>
        <w:rPr>
          <w:b/>
          <w:sz w:val="28"/>
          <w:szCs w:val="28"/>
        </w:rPr>
      </w:pPr>
      <w:r w:rsidRPr="00240DA9">
        <w:rPr>
          <w:b/>
          <w:sz w:val="28"/>
          <w:szCs w:val="28"/>
        </w:rPr>
        <w:t>Ražotāju organizācijas gada ziņojums</w:t>
      </w:r>
    </w:p>
    <w:p w14:paraId="3C0FEBE6" w14:textId="77777777" w:rsidR="008D53B5" w:rsidRPr="00240DA9" w:rsidRDefault="008D53B5" w:rsidP="00240DA9">
      <w:pPr>
        <w:jc w:val="both"/>
        <w:rPr>
          <w:rFonts w:cs="Calibri"/>
          <w:sz w:val="28"/>
          <w:szCs w:val="22"/>
          <w:lang w:eastAsia="en-GB"/>
        </w:rPr>
      </w:pPr>
    </w:p>
    <w:tbl>
      <w:tblPr>
        <w:tblW w:w="5000" w:type="pct"/>
        <w:shd w:val="clear" w:color="auto" w:fill="D9D9D9"/>
        <w:tblCellMar>
          <w:top w:w="30" w:type="dxa"/>
          <w:left w:w="30" w:type="dxa"/>
          <w:bottom w:w="30" w:type="dxa"/>
          <w:right w:w="30" w:type="dxa"/>
        </w:tblCellMar>
        <w:tblLook w:val="04A0" w:firstRow="1" w:lastRow="0" w:firstColumn="1" w:lastColumn="0" w:noHBand="0" w:noVBand="1"/>
      </w:tblPr>
      <w:tblGrid>
        <w:gridCol w:w="260"/>
        <w:gridCol w:w="3250"/>
        <w:gridCol w:w="8"/>
        <w:gridCol w:w="101"/>
        <w:gridCol w:w="6"/>
        <w:gridCol w:w="5338"/>
        <w:gridCol w:w="108"/>
      </w:tblGrid>
      <w:tr w:rsidR="00821DCC" w:rsidRPr="005B3691" w14:paraId="52C87ADD" w14:textId="77777777" w:rsidTr="00304CEC">
        <w:tc>
          <w:tcPr>
            <w:tcW w:w="144" w:type="pct"/>
            <w:tcBorders>
              <w:top w:val="nil"/>
              <w:left w:val="nil"/>
              <w:bottom w:val="nil"/>
              <w:right w:val="nil"/>
            </w:tcBorders>
            <w:shd w:val="clear" w:color="auto" w:fill="D9D9D9"/>
            <w:hideMark/>
          </w:tcPr>
          <w:p w14:paraId="49D9B843" w14:textId="77777777" w:rsidR="008D53B5" w:rsidRPr="005B3691" w:rsidRDefault="008D53B5" w:rsidP="00A77D84">
            <w:pPr>
              <w:rPr>
                <w:sz w:val="19"/>
                <w:szCs w:val="19"/>
              </w:rPr>
            </w:pPr>
          </w:p>
        </w:tc>
        <w:tc>
          <w:tcPr>
            <w:tcW w:w="4796" w:type="pct"/>
            <w:gridSpan w:val="5"/>
            <w:tcBorders>
              <w:top w:val="nil"/>
              <w:left w:val="nil"/>
              <w:bottom w:val="nil"/>
              <w:right w:val="nil"/>
            </w:tcBorders>
            <w:shd w:val="clear" w:color="auto" w:fill="D9D9D9"/>
            <w:hideMark/>
          </w:tcPr>
          <w:p w14:paraId="407EB6C9" w14:textId="77777777" w:rsidR="008D53B5" w:rsidRPr="005B3691" w:rsidRDefault="008D53B5" w:rsidP="00A77D84">
            <w:pPr>
              <w:rPr>
                <w:sz w:val="19"/>
                <w:szCs w:val="19"/>
              </w:rPr>
            </w:pPr>
          </w:p>
        </w:tc>
        <w:tc>
          <w:tcPr>
            <w:tcW w:w="60" w:type="pct"/>
            <w:tcBorders>
              <w:top w:val="nil"/>
              <w:left w:val="nil"/>
              <w:bottom w:val="nil"/>
              <w:right w:val="nil"/>
            </w:tcBorders>
            <w:shd w:val="clear" w:color="auto" w:fill="D9D9D9"/>
            <w:hideMark/>
          </w:tcPr>
          <w:p w14:paraId="58370BB1" w14:textId="77777777" w:rsidR="008D53B5" w:rsidRPr="005B3691" w:rsidRDefault="008D53B5" w:rsidP="00A77D84">
            <w:pPr>
              <w:rPr>
                <w:sz w:val="19"/>
                <w:szCs w:val="19"/>
              </w:rPr>
            </w:pPr>
          </w:p>
        </w:tc>
      </w:tr>
      <w:tr w:rsidR="00821DCC" w:rsidRPr="005B3691" w14:paraId="13AF9C1E" w14:textId="77777777" w:rsidTr="00304CEC">
        <w:tc>
          <w:tcPr>
            <w:tcW w:w="144" w:type="pct"/>
            <w:tcBorders>
              <w:top w:val="nil"/>
              <w:left w:val="nil"/>
              <w:bottom w:val="nil"/>
              <w:right w:val="single" w:sz="6" w:space="0" w:color="auto"/>
            </w:tcBorders>
            <w:shd w:val="clear" w:color="auto" w:fill="D9D9D9"/>
            <w:hideMark/>
          </w:tcPr>
          <w:p w14:paraId="701E49E6" w14:textId="77777777" w:rsidR="008D53B5" w:rsidRPr="005B3691" w:rsidRDefault="008D53B5" w:rsidP="00A77D84">
            <w:pPr>
              <w:rPr>
                <w:sz w:val="19"/>
                <w:szCs w:val="19"/>
              </w:rPr>
            </w:pPr>
          </w:p>
        </w:tc>
        <w:tc>
          <w:tcPr>
            <w:tcW w:w="1796" w:type="pct"/>
            <w:gridSpan w:val="2"/>
            <w:tcBorders>
              <w:top w:val="single" w:sz="6" w:space="0" w:color="auto"/>
              <w:left w:val="single" w:sz="6" w:space="0" w:color="auto"/>
              <w:bottom w:val="single" w:sz="6" w:space="0" w:color="auto"/>
              <w:right w:val="single" w:sz="6" w:space="0" w:color="auto"/>
            </w:tcBorders>
            <w:shd w:val="clear" w:color="auto" w:fill="auto"/>
            <w:hideMark/>
          </w:tcPr>
          <w:p w14:paraId="5505DFAF" w14:textId="77777777" w:rsidR="008D53B5" w:rsidRPr="005B3691" w:rsidRDefault="00117BB4" w:rsidP="00A77D84">
            <w:pPr>
              <w:rPr>
                <w:sz w:val="19"/>
                <w:szCs w:val="19"/>
              </w:rPr>
            </w:pPr>
            <w:r w:rsidRPr="005B3691">
              <w:rPr>
                <w:sz w:val="19"/>
                <w:szCs w:val="19"/>
              </w:rPr>
              <w:t>Atbalsta pretendents</w:t>
            </w:r>
          </w:p>
        </w:tc>
        <w:tc>
          <w:tcPr>
            <w:tcW w:w="58" w:type="pct"/>
            <w:gridSpan w:val="2"/>
            <w:tcBorders>
              <w:top w:val="nil"/>
              <w:left w:val="single" w:sz="6" w:space="0" w:color="auto"/>
              <w:bottom w:val="nil"/>
              <w:right w:val="single" w:sz="6" w:space="0" w:color="auto"/>
            </w:tcBorders>
            <w:shd w:val="clear" w:color="auto" w:fill="D9D9D9"/>
            <w:hideMark/>
          </w:tcPr>
          <w:p w14:paraId="5D632266" w14:textId="77777777" w:rsidR="008D53B5" w:rsidRPr="005B3691" w:rsidRDefault="008D53B5" w:rsidP="00A77D84">
            <w:pPr>
              <w:rPr>
                <w:sz w:val="19"/>
                <w:szCs w:val="19"/>
              </w:rPr>
            </w:pPr>
          </w:p>
        </w:tc>
        <w:tc>
          <w:tcPr>
            <w:tcW w:w="2941" w:type="pct"/>
            <w:tcBorders>
              <w:top w:val="single" w:sz="6" w:space="0" w:color="auto"/>
              <w:left w:val="single" w:sz="6" w:space="0" w:color="auto"/>
              <w:bottom w:val="single" w:sz="6" w:space="0" w:color="auto"/>
              <w:right w:val="single" w:sz="6" w:space="0" w:color="auto"/>
            </w:tcBorders>
            <w:shd w:val="clear" w:color="auto" w:fill="auto"/>
            <w:hideMark/>
          </w:tcPr>
          <w:p w14:paraId="3F2B9D7D" w14:textId="77777777" w:rsidR="008D53B5" w:rsidRPr="005B3691" w:rsidRDefault="008D53B5" w:rsidP="00A77D84">
            <w:pPr>
              <w:rPr>
                <w:sz w:val="19"/>
                <w:szCs w:val="19"/>
              </w:rPr>
            </w:pPr>
          </w:p>
        </w:tc>
        <w:tc>
          <w:tcPr>
            <w:tcW w:w="60" w:type="pct"/>
            <w:tcBorders>
              <w:top w:val="nil"/>
              <w:left w:val="single" w:sz="6" w:space="0" w:color="auto"/>
              <w:bottom w:val="nil"/>
              <w:right w:val="nil"/>
            </w:tcBorders>
            <w:shd w:val="clear" w:color="auto" w:fill="D9D9D9"/>
            <w:hideMark/>
          </w:tcPr>
          <w:p w14:paraId="0745969C" w14:textId="77777777" w:rsidR="008D53B5" w:rsidRPr="005B3691" w:rsidRDefault="008D53B5" w:rsidP="00A77D84">
            <w:pPr>
              <w:rPr>
                <w:sz w:val="19"/>
                <w:szCs w:val="19"/>
              </w:rPr>
            </w:pPr>
          </w:p>
        </w:tc>
      </w:tr>
      <w:tr w:rsidR="00821DCC" w:rsidRPr="005B3691" w14:paraId="54836C64" w14:textId="77777777" w:rsidTr="00304CEC">
        <w:tc>
          <w:tcPr>
            <w:tcW w:w="144" w:type="pct"/>
            <w:tcBorders>
              <w:top w:val="nil"/>
              <w:left w:val="nil"/>
              <w:bottom w:val="nil"/>
              <w:right w:val="nil"/>
            </w:tcBorders>
            <w:shd w:val="clear" w:color="auto" w:fill="D9D9D9"/>
            <w:hideMark/>
          </w:tcPr>
          <w:p w14:paraId="5304DC46" w14:textId="77777777" w:rsidR="008D53B5" w:rsidRPr="005B3691" w:rsidRDefault="008D53B5" w:rsidP="00A77D84">
            <w:pPr>
              <w:rPr>
                <w:sz w:val="19"/>
                <w:szCs w:val="19"/>
              </w:rPr>
            </w:pPr>
          </w:p>
        </w:tc>
        <w:tc>
          <w:tcPr>
            <w:tcW w:w="1796" w:type="pct"/>
            <w:gridSpan w:val="2"/>
            <w:tcBorders>
              <w:top w:val="single" w:sz="6" w:space="0" w:color="auto"/>
              <w:left w:val="nil"/>
              <w:bottom w:val="single" w:sz="6" w:space="0" w:color="auto"/>
              <w:right w:val="nil"/>
            </w:tcBorders>
            <w:shd w:val="clear" w:color="auto" w:fill="D9D9D9"/>
            <w:hideMark/>
          </w:tcPr>
          <w:p w14:paraId="7C835E2A" w14:textId="77777777" w:rsidR="008D53B5" w:rsidRPr="005B3691" w:rsidRDefault="008D53B5" w:rsidP="00A77D84">
            <w:pPr>
              <w:rPr>
                <w:sz w:val="19"/>
                <w:szCs w:val="19"/>
              </w:rPr>
            </w:pPr>
          </w:p>
        </w:tc>
        <w:tc>
          <w:tcPr>
            <w:tcW w:w="58" w:type="pct"/>
            <w:gridSpan w:val="2"/>
            <w:tcBorders>
              <w:top w:val="nil"/>
              <w:left w:val="nil"/>
              <w:bottom w:val="nil"/>
              <w:right w:val="nil"/>
            </w:tcBorders>
            <w:shd w:val="clear" w:color="auto" w:fill="D9D9D9"/>
            <w:hideMark/>
          </w:tcPr>
          <w:p w14:paraId="56C0714F" w14:textId="77777777" w:rsidR="008D53B5" w:rsidRPr="005B3691" w:rsidRDefault="008D53B5" w:rsidP="00A77D84">
            <w:pPr>
              <w:rPr>
                <w:sz w:val="19"/>
                <w:szCs w:val="19"/>
              </w:rPr>
            </w:pPr>
          </w:p>
        </w:tc>
        <w:tc>
          <w:tcPr>
            <w:tcW w:w="2941" w:type="pct"/>
            <w:tcBorders>
              <w:top w:val="single" w:sz="6" w:space="0" w:color="auto"/>
              <w:left w:val="nil"/>
              <w:bottom w:val="single" w:sz="6" w:space="0" w:color="auto"/>
              <w:right w:val="nil"/>
            </w:tcBorders>
            <w:shd w:val="clear" w:color="auto" w:fill="D9D9D9"/>
            <w:hideMark/>
          </w:tcPr>
          <w:p w14:paraId="2FC7CDE0" w14:textId="77777777" w:rsidR="008D53B5" w:rsidRPr="005B3691" w:rsidRDefault="008D53B5" w:rsidP="00A77D84">
            <w:pPr>
              <w:rPr>
                <w:sz w:val="19"/>
                <w:szCs w:val="19"/>
              </w:rPr>
            </w:pPr>
          </w:p>
        </w:tc>
        <w:tc>
          <w:tcPr>
            <w:tcW w:w="60" w:type="pct"/>
            <w:tcBorders>
              <w:top w:val="nil"/>
              <w:left w:val="nil"/>
              <w:bottom w:val="nil"/>
              <w:right w:val="nil"/>
            </w:tcBorders>
            <w:shd w:val="clear" w:color="auto" w:fill="D9D9D9"/>
            <w:hideMark/>
          </w:tcPr>
          <w:p w14:paraId="1F31CC9D" w14:textId="77777777" w:rsidR="008D53B5" w:rsidRPr="005B3691" w:rsidRDefault="008D53B5" w:rsidP="00A77D84">
            <w:pPr>
              <w:rPr>
                <w:sz w:val="19"/>
                <w:szCs w:val="19"/>
              </w:rPr>
            </w:pPr>
          </w:p>
        </w:tc>
      </w:tr>
      <w:tr w:rsidR="00821DCC" w:rsidRPr="005B3691" w14:paraId="5CAB1823" w14:textId="77777777" w:rsidTr="00304CEC">
        <w:tc>
          <w:tcPr>
            <w:tcW w:w="144" w:type="pct"/>
            <w:tcBorders>
              <w:top w:val="nil"/>
              <w:left w:val="nil"/>
              <w:bottom w:val="nil"/>
              <w:right w:val="single" w:sz="6" w:space="0" w:color="auto"/>
            </w:tcBorders>
            <w:shd w:val="clear" w:color="auto" w:fill="D9D9D9"/>
            <w:hideMark/>
          </w:tcPr>
          <w:p w14:paraId="50E20B7F" w14:textId="77777777" w:rsidR="001E470D" w:rsidRPr="005B3691" w:rsidRDefault="001E470D" w:rsidP="001E470D">
            <w:pPr>
              <w:rPr>
                <w:sz w:val="19"/>
                <w:szCs w:val="19"/>
              </w:rPr>
            </w:pPr>
          </w:p>
        </w:tc>
        <w:tc>
          <w:tcPr>
            <w:tcW w:w="1796" w:type="pct"/>
            <w:gridSpan w:val="2"/>
            <w:tcBorders>
              <w:top w:val="single" w:sz="6" w:space="0" w:color="auto"/>
              <w:left w:val="single" w:sz="6" w:space="0" w:color="auto"/>
              <w:bottom w:val="single" w:sz="6" w:space="0" w:color="auto"/>
              <w:right w:val="single" w:sz="6" w:space="0" w:color="auto"/>
            </w:tcBorders>
            <w:shd w:val="clear" w:color="auto" w:fill="auto"/>
            <w:hideMark/>
          </w:tcPr>
          <w:p w14:paraId="0ADFF8CE" w14:textId="77777777" w:rsidR="001E470D" w:rsidRPr="005B3691" w:rsidRDefault="00117BB4" w:rsidP="001E470D">
            <w:pPr>
              <w:rPr>
                <w:sz w:val="19"/>
                <w:szCs w:val="19"/>
              </w:rPr>
            </w:pPr>
            <w:r w:rsidRPr="005B3691">
              <w:rPr>
                <w:sz w:val="19"/>
                <w:szCs w:val="19"/>
              </w:rPr>
              <w:t>Klienta numurs</w:t>
            </w:r>
          </w:p>
        </w:tc>
        <w:tc>
          <w:tcPr>
            <w:tcW w:w="58" w:type="pct"/>
            <w:gridSpan w:val="2"/>
            <w:tcBorders>
              <w:top w:val="nil"/>
              <w:left w:val="single" w:sz="6" w:space="0" w:color="auto"/>
              <w:bottom w:val="nil"/>
              <w:right w:val="single" w:sz="6" w:space="0" w:color="auto"/>
            </w:tcBorders>
            <w:shd w:val="clear" w:color="auto" w:fill="D9D9D9"/>
            <w:hideMark/>
          </w:tcPr>
          <w:p w14:paraId="4D58BF5E" w14:textId="77777777" w:rsidR="001E470D" w:rsidRPr="005B3691" w:rsidRDefault="001E470D" w:rsidP="001E470D">
            <w:pPr>
              <w:rPr>
                <w:sz w:val="19"/>
                <w:szCs w:val="19"/>
              </w:rPr>
            </w:pPr>
          </w:p>
        </w:tc>
        <w:tc>
          <w:tcPr>
            <w:tcW w:w="2941" w:type="pct"/>
            <w:tcBorders>
              <w:top w:val="single" w:sz="6" w:space="0" w:color="auto"/>
              <w:left w:val="single" w:sz="6" w:space="0" w:color="auto"/>
              <w:bottom w:val="single" w:sz="6" w:space="0" w:color="auto"/>
              <w:right w:val="single" w:sz="6" w:space="0" w:color="auto"/>
            </w:tcBorders>
            <w:shd w:val="clear" w:color="auto" w:fill="auto"/>
            <w:hideMark/>
          </w:tcPr>
          <w:p w14:paraId="60B24C64" w14:textId="77777777" w:rsidR="001E470D" w:rsidRPr="005B3691" w:rsidRDefault="001E470D" w:rsidP="001E470D">
            <w:pPr>
              <w:jc w:val="center"/>
            </w:pPr>
          </w:p>
        </w:tc>
        <w:tc>
          <w:tcPr>
            <w:tcW w:w="60" w:type="pct"/>
            <w:tcBorders>
              <w:top w:val="nil"/>
              <w:left w:val="single" w:sz="6" w:space="0" w:color="auto"/>
              <w:bottom w:val="nil"/>
              <w:right w:val="nil"/>
            </w:tcBorders>
            <w:shd w:val="clear" w:color="auto" w:fill="D9D9D9"/>
            <w:hideMark/>
          </w:tcPr>
          <w:p w14:paraId="332990F7" w14:textId="77777777" w:rsidR="001E470D" w:rsidRPr="005B3691" w:rsidRDefault="001E470D" w:rsidP="001E470D">
            <w:pPr>
              <w:rPr>
                <w:sz w:val="19"/>
                <w:szCs w:val="19"/>
              </w:rPr>
            </w:pPr>
          </w:p>
        </w:tc>
      </w:tr>
      <w:tr w:rsidR="00821DCC" w:rsidRPr="005B3691" w14:paraId="513C6F54" w14:textId="77777777" w:rsidTr="00304CEC">
        <w:tc>
          <w:tcPr>
            <w:tcW w:w="144" w:type="pct"/>
            <w:tcBorders>
              <w:top w:val="nil"/>
              <w:left w:val="nil"/>
              <w:bottom w:val="nil"/>
              <w:right w:val="nil"/>
            </w:tcBorders>
            <w:shd w:val="clear" w:color="auto" w:fill="D9D9D9"/>
            <w:hideMark/>
          </w:tcPr>
          <w:p w14:paraId="2AC9F0B3" w14:textId="77777777" w:rsidR="001E470D" w:rsidRPr="005B3691" w:rsidRDefault="001E470D" w:rsidP="001E470D">
            <w:pPr>
              <w:rPr>
                <w:sz w:val="19"/>
                <w:szCs w:val="19"/>
              </w:rPr>
            </w:pPr>
          </w:p>
        </w:tc>
        <w:tc>
          <w:tcPr>
            <w:tcW w:w="1796" w:type="pct"/>
            <w:gridSpan w:val="2"/>
            <w:tcBorders>
              <w:top w:val="single" w:sz="6" w:space="0" w:color="auto"/>
              <w:left w:val="nil"/>
              <w:bottom w:val="single" w:sz="6" w:space="0" w:color="auto"/>
              <w:right w:val="nil"/>
            </w:tcBorders>
            <w:shd w:val="clear" w:color="auto" w:fill="D9D9D9"/>
            <w:hideMark/>
          </w:tcPr>
          <w:p w14:paraId="2023D1C7" w14:textId="77777777" w:rsidR="001E470D" w:rsidRPr="005B3691" w:rsidRDefault="001E470D" w:rsidP="001E470D">
            <w:pPr>
              <w:rPr>
                <w:sz w:val="19"/>
                <w:szCs w:val="19"/>
              </w:rPr>
            </w:pPr>
          </w:p>
        </w:tc>
        <w:tc>
          <w:tcPr>
            <w:tcW w:w="58" w:type="pct"/>
            <w:gridSpan w:val="2"/>
            <w:tcBorders>
              <w:top w:val="nil"/>
              <w:left w:val="nil"/>
              <w:bottom w:val="nil"/>
              <w:right w:val="nil"/>
            </w:tcBorders>
            <w:shd w:val="clear" w:color="auto" w:fill="D9D9D9"/>
            <w:hideMark/>
          </w:tcPr>
          <w:p w14:paraId="19339577" w14:textId="77777777" w:rsidR="001E470D" w:rsidRPr="005B3691" w:rsidRDefault="001E470D" w:rsidP="001E470D">
            <w:pPr>
              <w:rPr>
                <w:sz w:val="19"/>
                <w:szCs w:val="19"/>
              </w:rPr>
            </w:pPr>
          </w:p>
        </w:tc>
        <w:tc>
          <w:tcPr>
            <w:tcW w:w="2941" w:type="pct"/>
            <w:tcBorders>
              <w:top w:val="single" w:sz="6" w:space="0" w:color="auto"/>
              <w:left w:val="nil"/>
              <w:bottom w:val="single" w:sz="6" w:space="0" w:color="auto"/>
              <w:right w:val="nil"/>
            </w:tcBorders>
            <w:shd w:val="clear" w:color="auto" w:fill="D9D9D9"/>
            <w:hideMark/>
          </w:tcPr>
          <w:p w14:paraId="6AF9A55C" w14:textId="77777777" w:rsidR="001E470D" w:rsidRPr="005B3691" w:rsidRDefault="001E470D" w:rsidP="001E470D">
            <w:pPr>
              <w:rPr>
                <w:sz w:val="19"/>
                <w:szCs w:val="19"/>
              </w:rPr>
            </w:pPr>
          </w:p>
        </w:tc>
        <w:tc>
          <w:tcPr>
            <w:tcW w:w="60" w:type="pct"/>
            <w:tcBorders>
              <w:top w:val="nil"/>
              <w:left w:val="nil"/>
              <w:bottom w:val="nil"/>
              <w:right w:val="nil"/>
            </w:tcBorders>
            <w:shd w:val="clear" w:color="auto" w:fill="D9D9D9"/>
            <w:hideMark/>
          </w:tcPr>
          <w:p w14:paraId="06499DEE" w14:textId="77777777" w:rsidR="001E470D" w:rsidRPr="005B3691" w:rsidRDefault="001E470D" w:rsidP="001E470D">
            <w:pPr>
              <w:rPr>
                <w:sz w:val="19"/>
                <w:szCs w:val="19"/>
              </w:rPr>
            </w:pPr>
          </w:p>
        </w:tc>
      </w:tr>
      <w:tr w:rsidR="00821DCC" w:rsidRPr="005B3691" w14:paraId="42202722" w14:textId="77777777" w:rsidTr="00304CEC">
        <w:tc>
          <w:tcPr>
            <w:tcW w:w="144" w:type="pct"/>
            <w:tcBorders>
              <w:top w:val="nil"/>
              <w:left w:val="nil"/>
              <w:bottom w:val="nil"/>
              <w:right w:val="single" w:sz="6" w:space="0" w:color="auto"/>
            </w:tcBorders>
            <w:shd w:val="clear" w:color="auto" w:fill="D9D9D9"/>
            <w:hideMark/>
          </w:tcPr>
          <w:p w14:paraId="1687C861" w14:textId="77777777" w:rsidR="001E470D" w:rsidRPr="005B3691" w:rsidRDefault="001E470D" w:rsidP="001E470D">
            <w:pPr>
              <w:rPr>
                <w:sz w:val="19"/>
                <w:szCs w:val="19"/>
              </w:rPr>
            </w:pPr>
          </w:p>
        </w:tc>
        <w:tc>
          <w:tcPr>
            <w:tcW w:w="1796" w:type="pct"/>
            <w:gridSpan w:val="2"/>
            <w:tcBorders>
              <w:top w:val="single" w:sz="6" w:space="0" w:color="auto"/>
              <w:left w:val="single" w:sz="6" w:space="0" w:color="auto"/>
              <w:bottom w:val="single" w:sz="6" w:space="0" w:color="auto"/>
              <w:right w:val="single" w:sz="6" w:space="0" w:color="auto"/>
            </w:tcBorders>
            <w:shd w:val="clear" w:color="auto" w:fill="auto"/>
            <w:hideMark/>
          </w:tcPr>
          <w:p w14:paraId="721EE310" w14:textId="77777777" w:rsidR="001E470D" w:rsidRPr="005B3691" w:rsidRDefault="00117BB4" w:rsidP="001E470D">
            <w:pPr>
              <w:rPr>
                <w:sz w:val="19"/>
                <w:szCs w:val="19"/>
              </w:rPr>
            </w:pPr>
            <w:r w:rsidRPr="005B3691">
              <w:rPr>
                <w:sz w:val="19"/>
                <w:szCs w:val="19"/>
              </w:rPr>
              <w:t>Lauku atbalsta dienesta apstiprinātās darbības programmas numurs</w:t>
            </w:r>
          </w:p>
        </w:tc>
        <w:tc>
          <w:tcPr>
            <w:tcW w:w="58" w:type="pct"/>
            <w:gridSpan w:val="2"/>
            <w:tcBorders>
              <w:top w:val="nil"/>
              <w:left w:val="single" w:sz="6" w:space="0" w:color="auto"/>
              <w:bottom w:val="nil"/>
              <w:right w:val="single" w:sz="6" w:space="0" w:color="auto"/>
            </w:tcBorders>
            <w:shd w:val="clear" w:color="auto" w:fill="D9D9D9"/>
            <w:hideMark/>
          </w:tcPr>
          <w:p w14:paraId="25F9D500" w14:textId="77777777" w:rsidR="001E470D" w:rsidRPr="005B3691" w:rsidRDefault="001E470D" w:rsidP="001E470D">
            <w:pPr>
              <w:rPr>
                <w:sz w:val="19"/>
                <w:szCs w:val="19"/>
              </w:rPr>
            </w:pPr>
          </w:p>
        </w:tc>
        <w:tc>
          <w:tcPr>
            <w:tcW w:w="2941" w:type="pct"/>
            <w:tcBorders>
              <w:top w:val="single" w:sz="6" w:space="0" w:color="auto"/>
              <w:left w:val="single" w:sz="6" w:space="0" w:color="auto"/>
              <w:bottom w:val="single" w:sz="6" w:space="0" w:color="auto"/>
              <w:right w:val="single" w:sz="6" w:space="0" w:color="auto"/>
            </w:tcBorders>
            <w:shd w:val="clear" w:color="auto" w:fill="auto"/>
            <w:hideMark/>
          </w:tcPr>
          <w:p w14:paraId="7C6D21F6" w14:textId="77777777" w:rsidR="001E470D" w:rsidRPr="005B3691" w:rsidRDefault="001E470D" w:rsidP="001E470D">
            <w:pPr>
              <w:jc w:val="center"/>
            </w:pPr>
          </w:p>
        </w:tc>
        <w:tc>
          <w:tcPr>
            <w:tcW w:w="60" w:type="pct"/>
            <w:tcBorders>
              <w:top w:val="nil"/>
              <w:left w:val="single" w:sz="6" w:space="0" w:color="auto"/>
              <w:bottom w:val="nil"/>
              <w:right w:val="nil"/>
            </w:tcBorders>
            <w:shd w:val="clear" w:color="auto" w:fill="D9D9D9"/>
            <w:hideMark/>
          </w:tcPr>
          <w:p w14:paraId="01BCC6B8" w14:textId="77777777" w:rsidR="001E470D" w:rsidRPr="005B3691" w:rsidRDefault="001E470D" w:rsidP="001E470D">
            <w:pPr>
              <w:rPr>
                <w:sz w:val="19"/>
                <w:szCs w:val="19"/>
              </w:rPr>
            </w:pPr>
          </w:p>
        </w:tc>
      </w:tr>
      <w:tr w:rsidR="00821DCC" w:rsidRPr="005B3691" w14:paraId="26B2FDBD" w14:textId="77777777" w:rsidTr="00304CEC">
        <w:tc>
          <w:tcPr>
            <w:tcW w:w="144" w:type="pct"/>
            <w:tcBorders>
              <w:top w:val="nil"/>
              <w:left w:val="nil"/>
              <w:bottom w:val="nil"/>
              <w:right w:val="nil"/>
            </w:tcBorders>
            <w:shd w:val="clear" w:color="auto" w:fill="D9D9D9"/>
            <w:hideMark/>
          </w:tcPr>
          <w:p w14:paraId="668A1639" w14:textId="77777777" w:rsidR="001E470D" w:rsidRPr="005B3691" w:rsidRDefault="001E470D" w:rsidP="001E470D">
            <w:pPr>
              <w:rPr>
                <w:sz w:val="19"/>
                <w:szCs w:val="19"/>
              </w:rPr>
            </w:pPr>
          </w:p>
        </w:tc>
        <w:tc>
          <w:tcPr>
            <w:tcW w:w="1796" w:type="pct"/>
            <w:gridSpan w:val="2"/>
            <w:tcBorders>
              <w:top w:val="single" w:sz="6" w:space="0" w:color="auto"/>
              <w:left w:val="nil"/>
              <w:bottom w:val="single" w:sz="6" w:space="0" w:color="auto"/>
              <w:right w:val="nil"/>
            </w:tcBorders>
            <w:shd w:val="clear" w:color="auto" w:fill="D9D9D9"/>
            <w:hideMark/>
          </w:tcPr>
          <w:p w14:paraId="5A837580" w14:textId="77777777" w:rsidR="001E470D" w:rsidRPr="005B3691" w:rsidRDefault="001E470D" w:rsidP="001E470D">
            <w:pPr>
              <w:rPr>
                <w:sz w:val="19"/>
                <w:szCs w:val="19"/>
              </w:rPr>
            </w:pPr>
          </w:p>
        </w:tc>
        <w:tc>
          <w:tcPr>
            <w:tcW w:w="58" w:type="pct"/>
            <w:gridSpan w:val="2"/>
            <w:tcBorders>
              <w:top w:val="nil"/>
              <w:left w:val="nil"/>
              <w:right w:val="nil"/>
            </w:tcBorders>
            <w:shd w:val="clear" w:color="auto" w:fill="D9D9D9"/>
            <w:hideMark/>
          </w:tcPr>
          <w:p w14:paraId="003FA5D1" w14:textId="77777777" w:rsidR="001E470D" w:rsidRPr="005B3691" w:rsidRDefault="001E470D" w:rsidP="001E470D">
            <w:pPr>
              <w:rPr>
                <w:sz w:val="19"/>
                <w:szCs w:val="19"/>
              </w:rPr>
            </w:pPr>
          </w:p>
        </w:tc>
        <w:tc>
          <w:tcPr>
            <w:tcW w:w="2941" w:type="pct"/>
            <w:tcBorders>
              <w:top w:val="single" w:sz="6" w:space="0" w:color="auto"/>
              <w:left w:val="nil"/>
              <w:bottom w:val="single" w:sz="6" w:space="0" w:color="auto"/>
              <w:right w:val="nil"/>
            </w:tcBorders>
            <w:shd w:val="clear" w:color="auto" w:fill="D9D9D9"/>
            <w:hideMark/>
          </w:tcPr>
          <w:p w14:paraId="24C8EF23" w14:textId="77777777" w:rsidR="001E470D" w:rsidRPr="005B3691" w:rsidRDefault="001E470D" w:rsidP="001E470D">
            <w:pPr>
              <w:rPr>
                <w:sz w:val="19"/>
                <w:szCs w:val="19"/>
              </w:rPr>
            </w:pPr>
          </w:p>
        </w:tc>
        <w:tc>
          <w:tcPr>
            <w:tcW w:w="60" w:type="pct"/>
            <w:tcBorders>
              <w:top w:val="nil"/>
              <w:left w:val="nil"/>
              <w:bottom w:val="nil"/>
              <w:right w:val="nil"/>
            </w:tcBorders>
            <w:shd w:val="clear" w:color="auto" w:fill="D9D9D9"/>
            <w:hideMark/>
          </w:tcPr>
          <w:p w14:paraId="4B8ACBA3" w14:textId="77777777" w:rsidR="001E470D" w:rsidRPr="005B3691" w:rsidRDefault="001E470D" w:rsidP="001E470D">
            <w:pPr>
              <w:rPr>
                <w:sz w:val="19"/>
                <w:szCs w:val="19"/>
              </w:rPr>
            </w:pPr>
          </w:p>
        </w:tc>
      </w:tr>
      <w:tr w:rsidR="00821DCC" w:rsidRPr="005B3691" w14:paraId="5780AE8B" w14:textId="77777777" w:rsidTr="00304CEC">
        <w:tc>
          <w:tcPr>
            <w:tcW w:w="144" w:type="pct"/>
            <w:tcBorders>
              <w:top w:val="nil"/>
              <w:left w:val="nil"/>
              <w:bottom w:val="nil"/>
              <w:right w:val="single" w:sz="6" w:space="0" w:color="auto"/>
            </w:tcBorders>
            <w:shd w:val="clear" w:color="auto" w:fill="D9D9D9"/>
            <w:hideMark/>
          </w:tcPr>
          <w:p w14:paraId="3BBD071D" w14:textId="77777777" w:rsidR="001E470D" w:rsidRPr="005B3691" w:rsidRDefault="001E470D" w:rsidP="001E470D">
            <w:pPr>
              <w:rPr>
                <w:sz w:val="19"/>
                <w:szCs w:val="19"/>
              </w:rPr>
            </w:pPr>
          </w:p>
        </w:tc>
        <w:tc>
          <w:tcPr>
            <w:tcW w:w="1796" w:type="pct"/>
            <w:gridSpan w:val="2"/>
            <w:tcBorders>
              <w:top w:val="single" w:sz="6" w:space="0" w:color="auto"/>
              <w:left w:val="single" w:sz="6" w:space="0" w:color="auto"/>
              <w:bottom w:val="single" w:sz="6" w:space="0" w:color="auto"/>
              <w:right w:val="single" w:sz="6" w:space="0" w:color="auto"/>
            </w:tcBorders>
            <w:shd w:val="clear" w:color="auto" w:fill="auto"/>
            <w:hideMark/>
          </w:tcPr>
          <w:p w14:paraId="5DC6BA00" w14:textId="77777777" w:rsidR="001E470D" w:rsidRPr="005B3691" w:rsidRDefault="00117BB4" w:rsidP="001E470D">
            <w:pPr>
              <w:rPr>
                <w:sz w:val="19"/>
                <w:szCs w:val="19"/>
              </w:rPr>
            </w:pPr>
            <w:r w:rsidRPr="005B3691">
              <w:rPr>
                <w:sz w:val="19"/>
                <w:szCs w:val="19"/>
              </w:rPr>
              <w:t>Pārskata periods</w:t>
            </w:r>
          </w:p>
        </w:tc>
        <w:tc>
          <w:tcPr>
            <w:tcW w:w="58" w:type="pct"/>
            <w:gridSpan w:val="2"/>
            <w:tcBorders>
              <w:top w:val="nil"/>
              <w:left w:val="single" w:sz="6" w:space="0" w:color="auto"/>
              <w:right w:val="single" w:sz="6" w:space="0" w:color="auto"/>
            </w:tcBorders>
            <w:shd w:val="clear" w:color="auto" w:fill="D9D9D9"/>
            <w:hideMark/>
          </w:tcPr>
          <w:p w14:paraId="2BDA835E" w14:textId="77777777" w:rsidR="001E470D" w:rsidRPr="005B3691" w:rsidRDefault="001E470D" w:rsidP="001E470D">
            <w:pPr>
              <w:rPr>
                <w:sz w:val="19"/>
                <w:szCs w:val="19"/>
              </w:rPr>
            </w:pPr>
          </w:p>
        </w:tc>
        <w:tc>
          <w:tcPr>
            <w:tcW w:w="2941" w:type="pct"/>
            <w:tcBorders>
              <w:top w:val="single" w:sz="6" w:space="0" w:color="auto"/>
              <w:left w:val="single" w:sz="6" w:space="0" w:color="auto"/>
              <w:bottom w:val="single" w:sz="6" w:space="0" w:color="auto"/>
              <w:right w:val="single" w:sz="6" w:space="0" w:color="auto"/>
            </w:tcBorders>
            <w:shd w:val="clear" w:color="auto" w:fill="auto"/>
          </w:tcPr>
          <w:p w14:paraId="78EE802A" w14:textId="77777777" w:rsidR="001E470D" w:rsidRPr="005B3691" w:rsidRDefault="001E470D" w:rsidP="001E470D">
            <w:pPr>
              <w:jc w:val="center"/>
              <w:rPr>
                <w:sz w:val="19"/>
                <w:szCs w:val="19"/>
              </w:rPr>
            </w:pPr>
          </w:p>
        </w:tc>
        <w:tc>
          <w:tcPr>
            <w:tcW w:w="60" w:type="pct"/>
            <w:tcBorders>
              <w:top w:val="nil"/>
              <w:left w:val="single" w:sz="6" w:space="0" w:color="auto"/>
              <w:bottom w:val="nil"/>
              <w:right w:val="nil"/>
            </w:tcBorders>
            <w:shd w:val="clear" w:color="auto" w:fill="D9D9D9"/>
            <w:hideMark/>
          </w:tcPr>
          <w:p w14:paraId="70B7D559" w14:textId="77777777" w:rsidR="001E470D" w:rsidRPr="005B3691" w:rsidRDefault="001E470D" w:rsidP="001E470D">
            <w:pPr>
              <w:rPr>
                <w:sz w:val="19"/>
                <w:szCs w:val="19"/>
              </w:rPr>
            </w:pPr>
          </w:p>
        </w:tc>
      </w:tr>
      <w:tr w:rsidR="00821DCC" w:rsidRPr="005B3691" w14:paraId="5E3C7F4A" w14:textId="77777777" w:rsidTr="00304CEC">
        <w:tc>
          <w:tcPr>
            <w:tcW w:w="144" w:type="pct"/>
            <w:tcBorders>
              <w:top w:val="nil"/>
              <w:left w:val="nil"/>
              <w:bottom w:val="nil"/>
              <w:right w:val="nil"/>
            </w:tcBorders>
            <w:shd w:val="clear" w:color="auto" w:fill="D9D9D9"/>
            <w:hideMark/>
          </w:tcPr>
          <w:p w14:paraId="7EB4E408" w14:textId="77777777" w:rsidR="001E470D" w:rsidRPr="005B3691" w:rsidRDefault="001E470D" w:rsidP="001E470D">
            <w:pPr>
              <w:rPr>
                <w:sz w:val="19"/>
                <w:szCs w:val="19"/>
              </w:rPr>
            </w:pPr>
          </w:p>
        </w:tc>
        <w:tc>
          <w:tcPr>
            <w:tcW w:w="1796" w:type="pct"/>
            <w:gridSpan w:val="2"/>
            <w:tcBorders>
              <w:top w:val="single" w:sz="6" w:space="0" w:color="auto"/>
              <w:left w:val="nil"/>
              <w:bottom w:val="nil"/>
              <w:right w:val="nil"/>
            </w:tcBorders>
            <w:shd w:val="clear" w:color="auto" w:fill="D9D9D9"/>
            <w:hideMark/>
          </w:tcPr>
          <w:p w14:paraId="7C9D096E" w14:textId="77777777" w:rsidR="001E470D" w:rsidRPr="005B3691" w:rsidRDefault="001E470D" w:rsidP="001E470D">
            <w:pPr>
              <w:rPr>
                <w:sz w:val="19"/>
                <w:szCs w:val="19"/>
              </w:rPr>
            </w:pPr>
          </w:p>
        </w:tc>
        <w:tc>
          <w:tcPr>
            <w:tcW w:w="58" w:type="pct"/>
            <w:gridSpan w:val="2"/>
            <w:tcBorders>
              <w:left w:val="nil"/>
              <w:bottom w:val="nil"/>
              <w:right w:val="nil"/>
            </w:tcBorders>
            <w:shd w:val="clear" w:color="auto" w:fill="D9D9D9"/>
            <w:hideMark/>
          </w:tcPr>
          <w:p w14:paraId="2F7FAAFC" w14:textId="77777777" w:rsidR="001E470D" w:rsidRPr="005B3691" w:rsidRDefault="001E470D" w:rsidP="001E470D">
            <w:pPr>
              <w:rPr>
                <w:sz w:val="19"/>
                <w:szCs w:val="19"/>
              </w:rPr>
            </w:pPr>
          </w:p>
        </w:tc>
        <w:tc>
          <w:tcPr>
            <w:tcW w:w="2941" w:type="pct"/>
            <w:tcBorders>
              <w:top w:val="nil"/>
              <w:left w:val="nil"/>
              <w:bottom w:val="nil"/>
              <w:right w:val="nil"/>
            </w:tcBorders>
            <w:shd w:val="clear" w:color="auto" w:fill="D9D9D9"/>
            <w:hideMark/>
          </w:tcPr>
          <w:p w14:paraId="4FCF6049" w14:textId="77777777" w:rsidR="001E470D" w:rsidRPr="005B3691" w:rsidRDefault="001E470D" w:rsidP="001E470D">
            <w:pPr>
              <w:rPr>
                <w:sz w:val="19"/>
                <w:szCs w:val="19"/>
              </w:rPr>
            </w:pPr>
          </w:p>
        </w:tc>
        <w:tc>
          <w:tcPr>
            <w:tcW w:w="60" w:type="pct"/>
            <w:tcBorders>
              <w:top w:val="nil"/>
              <w:left w:val="nil"/>
              <w:bottom w:val="nil"/>
              <w:right w:val="nil"/>
            </w:tcBorders>
            <w:shd w:val="clear" w:color="auto" w:fill="D9D9D9"/>
            <w:hideMark/>
          </w:tcPr>
          <w:p w14:paraId="61ADA915" w14:textId="77777777" w:rsidR="001E470D" w:rsidRPr="005B3691" w:rsidRDefault="001E470D" w:rsidP="001E470D">
            <w:pPr>
              <w:rPr>
                <w:sz w:val="19"/>
                <w:szCs w:val="19"/>
              </w:rPr>
            </w:pPr>
          </w:p>
        </w:tc>
      </w:tr>
      <w:tr w:rsidR="00821DCC" w:rsidRPr="005B3691" w14:paraId="6D6C1BF3" w14:textId="77777777" w:rsidTr="00A77D84">
        <w:tc>
          <w:tcPr>
            <w:tcW w:w="5000" w:type="pct"/>
            <w:gridSpan w:val="7"/>
            <w:tcBorders>
              <w:top w:val="nil"/>
              <w:left w:val="nil"/>
              <w:bottom w:val="nil"/>
              <w:right w:val="nil"/>
            </w:tcBorders>
            <w:shd w:val="clear" w:color="auto" w:fill="D9D9D9"/>
            <w:hideMark/>
          </w:tcPr>
          <w:p w14:paraId="51EC32F7" w14:textId="77777777" w:rsidR="001E470D" w:rsidRPr="005B3691" w:rsidRDefault="00117BB4" w:rsidP="001E470D">
            <w:pPr>
              <w:rPr>
                <w:sz w:val="19"/>
                <w:szCs w:val="19"/>
              </w:rPr>
            </w:pPr>
            <w:r w:rsidRPr="005B3691">
              <w:rPr>
                <w:sz w:val="19"/>
                <w:szCs w:val="19"/>
              </w:rPr>
              <w:t> </w:t>
            </w:r>
          </w:p>
        </w:tc>
      </w:tr>
      <w:tr w:rsidR="00821DCC" w:rsidRPr="005B3691" w14:paraId="3BB11E20" w14:textId="77777777" w:rsidTr="00304CEC">
        <w:tc>
          <w:tcPr>
            <w:tcW w:w="144" w:type="pct"/>
            <w:tcBorders>
              <w:top w:val="nil"/>
              <w:left w:val="nil"/>
              <w:bottom w:val="nil"/>
              <w:right w:val="single" w:sz="4" w:space="0" w:color="auto"/>
            </w:tcBorders>
            <w:shd w:val="clear" w:color="auto" w:fill="D9D9D9"/>
            <w:hideMark/>
          </w:tcPr>
          <w:p w14:paraId="67791A88" w14:textId="77777777" w:rsidR="001E470D" w:rsidRPr="005B3691" w:rsidRDefault="00117BB4" w:rsidP="001E470D">
            <w:pPr>
              <w:rPr>
                <w:sz w:val="19"/>
                <w:szCs w:val="19"/>
              </w:rPr>
            </w:pPr>
            <w:r w:rsidRPr="005B3691">
              <w:rPr>
                <w:sz w:val="19"/>
                <w:szCs w:val="19"/>
              </w:rPr>
              <w:t> </w:t>
            </w:r>
          </w:p>
        </w:tc>
        <w:tc>
          <w:tcPr>
            <w:tcW w:w="1792" w:type="pct"/>
            <w:tcBorders>
              <w:top w:val="single" w:sz="4" w:space="0" w:color="auto"/>
              <w:left w:val="single" w:sz="4" w:space="0" w:color="auto"/>
              <w:bottom w:val="single" w:sz="4" w:space="0" w:color="auto"/>
              <w:right w:val="single" w:sz="4" w:space="0" w:color="auto"/>
            </w:tcBorders>
            <w:shd w:val="clear" w:color="auto" w:fill="auto"/>
          </w:tcPr>
          <w:p w14:paraId="2BFBCAEB" w14:textId="77777777" w:rsidR="001E470D" w:rsidRPr="005B3691" w:rsidRDefault="00117BB4" w:rsidP="001E470D">
            <w:pPr>
              <w:rPr>
                <w:sz w:val="19"/>
                <w:szCs w:val="19"/>
              </w:rPr>
            </w:pPr>
            <w:r w:rsidRPr="005B3691">
              <w:rPr>
                <w:sz w:val="19"/>
                <w:szCs w:val="19"/>
              </w:rPr>
              <w:t>Iesnieguma reģistrēšanas datums</w:t>
            </w:r>
            <w:r w:rsidRPr="005B3691">
              <w:rPr>
                <w:sz w:val="19"/>
                <w:szCs w:val="19"/>
                <w:vertAlign w:val="superscript"/>
              </w:rPr>
              <w:t>1</w:t>
            </w:r>
          </w:p>
        </w:tc>
        <w:tc>
          <w:tcPr>
            <w:tcW w:w="60" w:type="pct"/>
            <w:gridSpan w:val="2"/>
            <w:tcBorders>
              <w:left w:val="single" w:sz="4" w:space="0" w:color="auto"/>
              <w:bottom w:val="nil"/>
              <w:right w:val="single" w:sz="4" w:space="0" w:color="auto"/>
            </w:tcBorders>
            <w:shd w:val="clear" w:color="auto" w:fill="D9D9D9"/>
            <w:hideMark/>
          </w:tcPr>
          <w:p w14:paraId="75A46858" w14:textId="77777777" w:rsidR="001E470D" w:rsidRPr="005B3691" w:rsidRDefault="00117BB4" w:rsidP="001E470D">
            <w:pPr>
              <w:rPr>
                <w:sz w:val="19"/>
                <w:szCs w:val="19"/>
              </w:rPr>
            </w:pPr>
            <w:r w:rsidRPr="005B3691">
              <w:rPr>
                <w:sz w:val="19"/>
                <w:szCs w:val="19"/>
              </w:rPr>
              <w:t> </w:t>
            </w:r>
          </w:p>
        </w:tc>
        <w:tc>
          <w:tcPr>
            <w:tcW w:w="2945" w:type="pct"/>
            <w:gridSpan w:val="2"/>
            <w:tcBorders>
              <w:top w:val="single" w:sz="4" w:space="0" w:color="auto"/>
              <w:left w:val="single" w:sz="4" w:space="0" w:color="auto"/>
              <w:bottom w:val="single" w:sz="4" w:space="0" w:color="auto"/>
              <w:right w:val="single" w:sz="4" w:space="0" w:color="auto"/>
            </w:tcBorders>
            <w:shd w:val="clear" w:color="auto" w:fill="auto"/>
            <w:hideMark/>
          </w:tcPr>
          <w:p w14:paraId="3F43E30B" w14:textId="77777777" w:rsidR="001E470D" w:rsidRPr="005B3691" w:rsidRDefault="00117BB4" w:rsidP="001E470D">
            <w:pPr>
              <w:rPr>
                <w:sz w:val="19"/>
                <w:szCs w:val="19"/>
              </w:rPr>
            </w:pPr>
            <w:r w:rsidRPr="005B3691">
              <w:rPr>
                <w:sz w:val="19"/>
                <w:szCs w:val="19"/>
              </w:rPr>
              <w:t> </w:t>
            </w:r>
          </w:p>
        </w:tc>
        <w:tc>
          <w:tcPr>
            <w:tcW w:w="60" w:type="pct"/>
            <w:tcBorders>
              <w:top w:val="nil"/>
              <w:left w:val="single" w:sz="4" w:space="0" w:color="auto"/>
              <w:bottom w:val="nil"/>
              <w:right w:val="nil"/>
            </w:tcBorders>
            <w:shd w:val="clear" w:color="auto" w:fill="D9D9D9"/>
            <w:hideMark/>
          </w:tcPr>
          <w:p w14:paraId="2A69E634" w14:textId="77777777" w:rsidR="001E470D" w:rsidRPr="005B3691" w:rsidRDefault="00117BB4" w:rsidP="001E470D">
            <w:pPr>
              <w:rPr>
                <w:sz w:val="19"/>
                <w:szCs w:val="19"/>
              </w:rPr>
            </w:pPr>
            <w:r w:rsidRPr="005B3691">
              <w:rPr>
                <w:sz w:val="19"/>
                <w:szCs w:val="19"/>
              </w:rPr>
              <w:t> </w:t>
            </w:r>
          </w:p>
        </w:tc>
      </w:tr>
      <w:tr w:rsidR="00821DCC" w:rsidRPr="005B3691" w14:paraId="114AB0C5" w14:textId="77777777" w:rsidTr="0078575F">
        <w:tc>
          <w:tcPr>
            <w:tcW w:w="5000" w:type="pct"/>
            <w:gridSpan w:val="7"/>
            <w:tcBorders>
              <w:top w:val="nil"/>
              <w:left w:val="nil"/>
              <w:bottom w:val="nil"/>
              <w:right w:val="nil"/>
            </w:tcBorders>
            <w:shd w:val="clear" w:color="auto" w:fill="D9D9D9"/>
          </w:tcPr>
          <w:p w14:paraId="14DD852C" w14:textId="77777777" w:rsidR="001E470D" w:rsidRPr="005B3691" w:rsidRDefault="001E470D" w:rsidP="001E470D">
            <w:pPr>
              <w:rPr>
                <w:sz w:val="19"/>
                <w:szCs w:val="19"/>
              </w:rPr>
            </w:pPr>
          </w:p>
        </w:tc>
      </w:tr>
      <w:tr w:rsidR="00821DCC" w:rsidRPr="005B3691" w14:paraId="1787595F" w14:textId="77777777" w:rsidTr="00304CEC">
        <w:tc>
          <w:tcPr>
            <w:tcW w:w="144" w:type="pct"/>
            <w:tcBorders>
              <w:top w:val="nil"/>
              <w:left w:val="nil"/>
              <w:bottom w:val="nil"/>
              <w:right w:val="single" w:sz="6" w:space="0" w:color="auto"/>
            </w:tcBorders>
            <w:shd w:val="clear" w:color="auto" w:fill="D9D9D9"/>
            <w:hideMark/>
          </w:tcPr>
          <w:p w14:paraId="796C297D" w14:textId="77777777" w:rsidR="001E470D" w:rsidRPr="005B3691" w:rsidRDefault="00117BB4" w:rsidP="001E470D">
            <w:pPr>
              <w:rPr>
                <w:sz w:val="19"/>
                <w:szCs w:val="19"/>
              </w:rPr>
            </w:pPr>
            <w:r w:rsidRPr="005B3691">
              <w:rPr>
                <w:sz w:val="19"/>
                <w:szCs w:val="19"/>
              </w:rPr>
              <w:t> </w:t>
            </w:r>
          </w:p>
        </w:tc>
        <w:tc>
          <w:tcPr>
            <w:tcW w:w="1792" w:type="pct"/>
            <w:tcBorders>
              <w:top w:val="single" w:sz="6" w:space="0" w:color="auto"/>
              <w:left w:val="single" w:sz="6" w:space="0" w:color="auto"/>
              <w:bottom w:val="single" w:sz="6" w:space="0" w:color="auto"/>
              <w:right w:val="single" w:sz="6" w:space="0" w:color="auto"/>
            </w:tcBorders>
            <w:shd w:val="clear" w:color="auto" w:fill="auto"/>
          </w:tcPr>
          <w:p w14:paraId="45809BE4" w14:textId="77777777" w:rsidR="001E470D" w:rsidRPr="005B3691" w:rsidRDefault="00117BB4" w:rsidP="001E470D">
            <w:pPr>
              <w:rPr>
                <w:sz w:val="19"/>
                <w:szCs w:val="19"/>
              </w:rPr>
            </w:pPr>
            <w:r w:rsidRPr="005B3691">
              <w:rPr>
                <w:sz w:val="19"/>
                <w:szCs w:val="19"/>
              </w:rPr>
              <w:t>Lauku atbalsta dienesta darbinieka vārds, uzvārds un paraksts</w:t>
            </w:r>
            <w:r w:rsidRPr="005B3691">
              <w:rPr>
                <w:sz w:val="19"/>
                <w:szCs w:val="19"/>
                <w:vertAlign w:val="superscript"/>
              </w:rPr>
              <w:t>1</w:t>
            </w:r>
          </w:p>
        </w:tc>
        <w:tc>
          <w:tcPr>
            <w:tcW w:w="60" w:type="pct"/>
            <w:gridSpan w:val="2"/>
            <w:tcBorders>
              <w:top w:val="nil"/>
              <w:left w:val="single" w:sz="6" w:space="0" w:color="auto"/>
              <w:bottom w:val="nil"/>
              <w:right w:val="single" w:sz="6" w:space="0" w:color="auto"/>
            </w:tcBorders>
            <w:shd w:val="clear" w:color="auto" w:fill="D9D9D9"/>
            <w:hideMark/>
          </w:tcPr>
          <w:p w14:paraId="71E960DA" w14:textId="77777777" w:rsidR="001E470D" w:rsidRPr="005B3691" w:rsidRDefault="00117BB4" w:rsidP="001E470D">
            <w:pPr>
              <w:rPr>
                <w:sz w:val="19"/>
                <w:szCs w:val="19"/>
              </w:rPr>
            </w:pPr>
            <w:r w:rsidRPr="005B3691">
              <w:rPr>
                <w:sz w:val="19"/>
                <w:szCs w:val="19"/>
              </w:rPr>
              <w:t> </w:t>
            </w:r>
          </w:p>
        </w:tc>
        <w:tc>
          <w:tcPr>
            <w:tcW w:w="2945" w:type="pct"/>
            <w:gridSpan w:val="2"/>
            <w:tcBorders>
              <w:top w:val="single" w:sz="6" w:space="0" w:color="auto"/>
              <w:left w:val="single" w:sz="6" w:space="0" w:color="auto"/>
              <w:bottom w:val="single" w:sz="6" w:space="0" w:color="auto"/>
              <w:right w:val="single" w:sz="6" w:space="0" w:color="auto"/>
            </w:tcBorders>
            <w:shd w:val="clear" w:color="auto" w:fill="auto"/>
            <w:hideMark/>
          </w:tcPr>
          <w:p w14:paraId="21358209" w14:textId="77777777" w:rsidR="001E470D" w:rsidRPr="005B3691" w:rsidRDefault="00117BB4" w:rsidP="001E470D">
            <w:pPr>
              <w:rPr>
                <w:sz w:val="19"/>
                <w:szCs w:val="19"/>
              </w:rPr>
            </w:pPr>
            <w:r w:rsidRPr="005B3691">
              <w:rPr>
                <w:sz w:val="19"/>
                <w:szCs w:val="19"/>
              </w:rPr>
              <w:t> </w:t>
            </w:r>
          </w:p>
        </w:tc>
        <w:tc>
          <w:tcPr>
            <w:tcW w:w="60" w:type="pct"/>
            <w:tcBorders>
              <w:top w:val="nil"/>
              <w:left w:val="single" w:sz="6" w:space="0" w:color="auto"/>
              <w:bottom w:val="nil"/>
              <w:right w:val="nil"/>
            </w:tcBorders>
            <w:shd w:val="clear" w:color="auto" w:fill="D9D9D9"/>
            <w:hideMark/>
          </w:tcPr>
          <w:p w14:paraId="1CCA4A0B" w14:textId="77777777" w:rsidR="001E470D" w:rsidRPr="005B3691" w:rsidRDefault="00117BB4" w:rsidP="001E470D">
            <w:pPr>
              <w:rPr>
                <w:sz w:val="19"/>
                <w:szCs w:val="19"/>
              </w:rPr>
            </w:pPr>
            <w:r w:rsidRPr="005B3691">
              <w:rPr>
                <w:sz w:val="19"/>
                <w:szCs w:val="19"/>
              </w:rPr>
              <w:t> </w:t>
            </w:r>
          </w:p>
        </w:tc>
      </w:tr>
      <w:tr w:rsidR="00821DCC" w:rsidRPr="005B3691" w14:paraId="41F09E41" w14:textId="77777777" w:rsidTr="00A77D84">
        <w:tc>
          <w:tcPr>
            <w:tcW w:w="5000" w:type="pct"/>
            <w:gridSpan w:val="7"/>
            <w:tcBorders>
              <w:top w:val="nil"/>
              <w:left w:val="nil"/>
              <w:bottom w:val="nil"/>
              <w:right w:val="nil"/>
            </w:tcBorders>
            <w:shd w:val="clear" w:color="auto" w:fill="D9D9D9"/>
            <w:hideMark/>
          </w:tcPr>
          <w:p w14:paraId="3E7C4F07" w14:textId="77777777" w:rsidR="001E470D" w:rsidRPr="005B3691" w:rsidRDefault="001E470D" w:rsidP="001E470D">
            <w:pPr>
              <w:rPr>
                <w:sz w:val="19"/>
                <w:szCs w:val="19"/>
              </w:rPr>
            </w:pPr>
          </w:p>
        </w:tc>
      </w:tr>
    </w:tbl>
    <w:p w14:paraId="3AF4B4AD" w14:textId="77777777" w:rsidR="000423DD" w:rsidRPr="00240DA9" w:rsidRDefault="000423DD" w:rsidP="00240DA9">
      <w:pPr>
        <w:pStyle w:val="tvhtml"/>
        <w:shd w:val="clear" w:color="auto" w:fill="FFFFFF"/>
        <w:spacing w:before="0" w:beforeAutospacing="0" w:after="0" w:afterAutospacing="0"/>
        <w:ind w:firstLine="720"/>
        <w:jc w:val="both"/>
        <w:rPr>
          <w:bCs/>
          <w:sz w:val="16"/>
          <w:szCs w:val="16"/>
        </w:rPr>
      </w:pPr>
    </w:p>
    <w:p w14:paraId="38EC3A1E" w14:textId="2629FDB2" w:rsidR="005D1A81" w:rsidRPr="00240DA9" w:rsidRDefault="00117BB4" w:rsidP="00240DA9">
      <w:pPr>
        <w:pStyle w:val="tvhtml"/>
        <w:shd w:val="clear" w:color="auto" w:fill="FFFFFF"/>
        <w:spacing w:before="0" w:beforeAutospacing="0" w:after="0" w:afterAutospacing="0"/>
        <w:ind w:firstLine="720"/>
        <w:jc w:val="both"/>
        <w:rPr>
          <w:sz w:val="17"/>
          <w:szCs w:val="17"/>
        </w:rPr>
      </w:pPr>
      <w:r w:rsidRPr="005B3691">
        <w:rPr>
          <w:bCs/>
          <w:sz w:val="17"/>
          <w:szCs w:val="17"/>
        </w:rPr>
        <w:t>Piezīme.</w:t>
      </w:r>
    </w:p>
    <w:p w14:paraId="16F937B7" w14:textId="41A6D954" w:rsidR="008D53B5" w:rsidRPr="00240DA9" w:rsidRDefault="00117BB4" w:rsidP="00240DA9">
      <w:pPr>
        <w:pStyle w:val="tvhtml"/>
        <w:shd w:val="clear" w:color="auto" w:fill="FFFFFF"/>
        <w:spacing w:before="0" w:beforeAutospacing="0" w:after="0" w:afterAutospacing="0"/>
        <w:ind w:firstLine="720"/>
        <w:jc w:val="both"/>
        <w:rPr>
          <w:bCs/>
          <w:sz w:val="17"/>
          <w:szCs w:val="17"/>
        </w:rPr>
      </w:pPr>
      <w:r w:rsidRPr="005B3691">
        <w:rPr>
          <w:bCs/>
          <w:sz w:val="17"/>
          <w:szCs w:val="17"/>
          <w:vertAlign w:val="superscript"/>
        </w:rPr>
        <w:t>1</w:t>
      </w:r>
      <w:r w:rsidRPr="00240DA9">
        <w:rPr>
          <w:bCs/>
          <w:sz w:val="17"/>
          <w:szCs w:val="17"/>
        </w:rPr>
        <w:t> Lauku atbalsta dienesta atzīmes neaizpilda, ja elektroniskais dokuments ir sagatavots atbilstoši normatīvajiem aktiem par elektronisko dokumentu noformēšanu.</w:t>
      </w:r>
    </w:p>
    <w:p w14:paraId="71DB27B1" w14:textId="77777777" w:rsidR="008D53B5" w:rsidRPr="00240DA9" w:rsidRDefault="008D53B5" w:rsidP="00240DA9">
      <w:pPr>
        <w:ind w:firstLine="720"/>
        <w:jc w:val="both"/>
        <w:rPr>
          <w:rFonts w:cs="Calibri"/>
          <w:sz w:val="28"/>
          <w:szCs w:val="22"/>
          <w:lang w:eastAsia="en-GB"/>
        </w:rPr>
      </w:pPr>
    </w:p>
    <w:p w14:paraId="7F8EA4B0" w14:textId="6B54DE94" w:rsidR="008D53B5" w:rsidRPr="00240DA9" w:rsidRDefault="00117BB4" w:rsidP="00240DA9">
      <w:pPr>
        <w:pStyle w:val="tvhtml"/>
        <w:shd w:val="clear" w:color="auto" w:fill="FFFFFF"/>
        <w:spacing w:before="0" w:beforeAutospacing="0" w:after="0" w:afterAutospacing="0"/>
        <w:ind w:firstLine="720"/>
        <w:jc w:val="both"/>
        <w:rPr>
          <w:b/>
          <w:bCs/>
          <w:sz w:val="22"/>
          <w:szCs w:val="22"/>
        </w:rPr>
      </w:pPr>
      <w:r w:rsidRPr="00240DA9">
        <w:rPr>
          <w:b/>
          <w:bCs/>
          <w:sz w:val="22"/>
          <w:szCs w:val="22"/>
        </w:rPr>
        <w:t>1. Vispārīgā informācija par ražotāju organizācijām (turpmāk – RO), starptautiskajām ražotāju organizācijām (turpmāk – SRO), ražotāju organizāciju apvienībām (turpmāk – ROA), starptautiskajām ražotāju organizāciju apvienībām (turpmāk – SROA)</w:t>
      </w:r>
    </w:p>
    <w:p w14:paraId="31EBB938" w14:textId="77777777" w:rsidR="00793560" w:rsidRPr="005B3691" w:rsidRDefault="00793560" w:rsidP="00240DA9">
      <w:pPr>
        <w:pStyle w:val="tvhtml"/>
        <w:shd w:val="clear" w:color="auto" w:fill="FFFFFF"/>
        <w:spacing w:before="0" w:beforeAutospacing="0" w:after="0" w:afterAutospacing="0"/>
        <w:ind w:firstLine="720"/>
        <w:jc w:val="both"/>
        <w:rPr>
          <w:b/>
          <w:bCs/>
          <w:sz w:val="19"/>
          <w:szCs w:val="19"/>
        </w:rPr>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2971"/>
        <w:gridCol w:w="4254"/>
        <w:gridCol w:w="566"/>
        <w:gridCol w:w="1275"/>
      </w:tblGrid>
      <w:tr w:rsidR="00821DCC" w:rsidRPr="005B3691" w14:paraId="561FB6EF" w14:textId="77777777" w:rsidTr="00240DA9">
        <w:tc>
          <w:tcPr>
            <w:tcW w:w="1639" w:type="pct"/>
            <w:vMerge w:val="restart"/>
            <w:shd w:val="clear" w:color="auto" w:fill="D9D9D9"/>
            <w:vAlign w:val="center"/>
            <w:hideMark/>
          </w:tcPr>
          <w:p w14:paraId="73FFC850" w14:textId="77777777" w:rsidR="008D53B5" w:rsidRPr="005B3691" w:rsidRDefault="00117BB4" w:rsidP="00A77D84">
            <w:pPr>
              <w:rPr>
                <w:sz w:val="19"/>
                <w:szCs w:val="19"/>
              </w:rPr>
            </w:pPr>
            <w:r w:rsidRPr="005B3691">
              <w:rPr>
                <w:sz w:val="19"/>
                <w:szCs w:val="19"/>
              </w:rPr>
              <w:t>Pārskata gads</w:t>
            </w:r>
          </w:p>
        </w:tc>
        <w:tc>
          <w:tcPr>
            <w:tcW w:w="2346" w:type="pct"/>
            <w:shd w:val="clear" w:color="auto" w:fill="D9D9D9"/>
            <w:vAlign w:val="center"/>
            <w:hideMark/>
          </w:tcPr>
          <w:p w14:paraId="36B4ADCF" w14:textId="77777777" w:rsidR="008D53B5" w:rsidRPr="005B3691" w:rsidRDefault="00117BB4" w:rsidP="00A77D84">
            <w:pPr>
              <w:rPr>
                <w:sz w:val="19"/>
                <w:szCs w:val="19"/>
              </w:rPr>
            </w:pPr>
            <w:r w:rsidRPr="005B3691">
              <w:rPr>
                <w:sz w:val="19"/>
                <w:szCs w:val="19"/>
              </w:rPr>
              <w:t>No (datums, mēnesis, gads)</w:t>
            </w:r>
          </w:p>
        </w:tc>
        <w:tc>
          <w:tcPr>
            <w:tcW w:w="312" w:type="pct"/>
            <w:shd w:val="clear" w:color="auto" w:fill="D9D9D9"/>
            <w:vAlign w:val="center"/>
            <w:hideMark/>
          </w:tcPr>
          <w:p w14:paraId="4C7CA4B5" w14:textId="77777777" w:rsidR="008D53B5" w:rsidRPr="005B3691" w:rsidRDefault="00117BB4" w:rsidP="00A77D84">
            <w:pPr>
              <w:pStyle w:val="tvhtml"/>
              <w:spacing w:before="0" w:beforeAutospacing="0" w:after="0" w:afterAutospacing="0"/>
              <w:jc w:val="center"/>
              <w:rPr>
                <w:b/>
                <w:bCs/>
                <w:sz w:val="19"/>
                <w:szCs w:val="19"/>
              </w:rPr>
            </w:pPr>
            <w:r w:rsidRPr="005B3691">
              <w:rPr>
                <w:b/>
                <w:bCs/>
                <w:sz w:val="19"/>
                <w:szCs w:val="19"/>
              </w:rPr>
              <w:t>1</w:t>
            </w:r>
          </w:p>
        </w:tc>
        <w:tc>
          <w:tcPr>
            <w:tcW w:w="703" w:type="pct"/>
          </w:tcPr>
          <w:p w14:paraId="64C78AAB" w14:textId="77777777" w:rsidR="008D53B5" w:rsidRPr="005B3691" w:rsidRDefault="008D53B5" w:rsidP="001E470D">
            <w:pPr>
              <w:jc w:val="center"/>
              <w:rPr>
                <w:sz w:val="19"/>
                <w:szCs w:val="19"/>
              </w:rPr>
            </w:pPr>
          </w:p>
        </w:tc>
      </w:tr>
      <w:tr w:rsidR="00821DCC" w:rsidRPr="005B3691" w14:paraId="162A1625" w14:textId="77777777" w:rsidTr="00240DA9">
        <w:tc>
          <w:tcPr>
            <w:tcW w:w="1639" w:type="pct"/>
            <w:vMerge/>
            <w:shd w:val="clear" w:color="auto" w:fill="D9D9D9"/>
            <w:vAlign w:val="center"/>
            <w:hideMark/>
          </w:tcPr>
          <w:p w14:paraId="19B9CF7C" w14:textId="77777777" w:rsidR="008D53B5" w:rsidRPr="005B3691" w:rsidRDefault="008D53B5" w:rsidP="00A77D84">
            <w:pPr>
              <w:rPr>
                <w:sz w:val="19"/>
                <w:szCs w:val="19"/>
              </w:rPr>
            </w:pPr>
          </w:p>
        </w:tc>
        <w:tc>
          <w:tcPr>
            <w:tcW w:w="2346" w:type="pct"/>
            <w:shd w:val="clear" w:color="auto" w:fill="D9D9D9"/>
            <w:vAlign w:val="center"/>
            <w:hideMark/>
          </w:tcPr>
          <w:p w14:paraId="085987AA" w14:textId="77777777" w:rsidR="008D53B5" w:rsidRPr="005B3691" w:rsidRDefault="00117BB4" w:rsidP="00A77D84">
            <w:pPr>
              <w:rPr>
                <w:sz w:val="19"/>
                <w:szCs w:val="19"/>
              </w:rPr>
            </w:pPr>
            <w:r w:rsidRPr="005B3691">
              <w:rPr>
                <w:sz w:val="19"/>
                <w:szCs w:val="19"/>
              </w:rPr>
              <w:t>Līdz (datums, mēnesis, gads)</w:t>
            </w:r>
          </w:p>
        </w:tc>
        <w:tc>
          <w:tcPr>
            <w:tcW w:w="312" w:type="pct"/>
            <w:shd w:val="clear" w:color="auto" w:fill="D9D9D9"/>
            <w:vAlign w:val="center"/>
            <w:hideMark/>
          </w:tcPr>
          <w:p w14:paraId="6DB64066" w14:textId="77777777" w:rsidR="008D53B5" w:rsidRPr="005B3691" w:rsidRDefault="00117BB4" w:rsidP="00A77D84">
            <w:pPr>
              <w:pStyle w:val="tvhtml"/>
              <w:spacing w:before="0" w:beforeAutospacing="0" w:after="0" w:afterAutospacing="0"/>
              <w:jc w:val="center"/>
              <w:rPr>
                <w:b/>
                <w:bCs/>
                <w:sz w:val="19"/>
                <w:szCs w:val="19"/>
              </w:rPr>
            </w:pPr>
            <w:r w:rsidRPr="005B3691">
              <w:rPr>
                <w:b/>
                <w:bCs/>
                <w:sz w:val="19"/>
                <w:szCs w:val="19"/>
              </w:rPr>
              <w:t>2</w:t>
            </w:r>
          </w:p>
        </w:tc>
        <w:tc>
          <w:tcPr>
            <w:tcW w:w="703" w:type="pct"/>
          </w:tcPr>
          <w:p w14:paraId="03D17960" w14:textId="77777777" w:rsidR="008D53B5" w:rsidRPr="005B3691" w:rsidRDefault="008D53B5" w:rsidP="001E470D">
            <w:pPr>
              <w:jc w:val="center"/>
              <w:rPr>
                <w:sz w:val="19"/>
                <w:szCs w:val="19"/>
              </w:rPr>
            </w:pPr>
          </w:p>
        </w:tc>
      </w:tr>
      <w:tr w:rsidR="00821DCC" w:rsidRPr="005B3691" w14:paraId="0D5031DB" w14:textId="77777777" w:rsidTr="00240DA9">
        <w:tc>
          <w:tcPr>
            <w:tcW w:w="1639" w:type="pct"/>
            <w:vMerge w:val="restart"/>
            <w:shd w:val="clear" w:color="auto" w:fill="D9D9D9"/>
            <w:vAlign w:val="center"/>
          </w:tcPr>
          <w:p w14:paraId="67A03ABE" w14:textId="77777777" w:rsidR="008D53B5" w:rsidRPr="005B3691" w:rsidRDefault="00117BB4" w:rsidP="00A77D84">
            <w:pPr>
              <w:rPr>
                <w:sz w:val="19"/>
                <w:szCs w:val="19"/>
              </w:rPr>
            </w:pPr>
            <w:r w:rsidRPr="005B3691">
              <w:rPr>
                <w:sz w:val="19"/>
                <w:szCs w:val="19"/>
              </w:rPr>
              <w:t>RO/SRO/ROA/SROA biedru skaits</w:t>
            </w:r>
          </w:p>
        </w:tc>
        <w:tc>
          <w:tcPr>
            <w:tcW w:w="2346" w:type="pct"/>
            <w:shd w:val="clear" w:color="auto" w:fill="D9D9D9"/>
          </w:tcPr>
          <w:p w14:paraId="08FA78CC" w14:textId="77777777" w:rsidR="008D53B5" w:rsidRPr="005B3691" w:rsidRDefault="00117BB4" w:rsidP="00A77D84">
            <w:pPr>
              <w:rPr>
                <w:sz w:val="19"/>
                <w:szCs w:val="19"/>
              </w:rPr>
            </w:pPr>
            <w:r w:rsidRPr="005B3691">
              <w:rPr>
                <w:sz w:val="19"/>
                <w:szCs w:val="19"/>
              </w:rPr>
              <w:t>Kopā</w:t>
            </w:r>
          </w:p>
        </w:tc>
        <w:tc>
          <w:tcPr>
            <w:tcW w:w="312" w:type="pct"/>
            <w:shd w:val="clear" w:color="auto" w:fill="D9D9D9"/>
            <w:vAlign w:val="center"/>
          </w:tcPr>
          <w:p w14:paraId="0BF8E18F" w14:textId="77777777" w:rsidR="008D53B5" w:rsidRPr="005B3691" w:rsidRDefault="00117BB4" w:rsidP="00A77D84">
            <w:pPr>
              <w:pStyle w:val="tvhtml"/>
              <w:spacing w:before="0" w:beforeAutospacing="0" w:after="0" w:afterAutospacing="0"/>
              <w:jc w:val="center"/>
              <w:rPr>
                <w:b/>
                <w:bCs/>
                <w:sz w:val="19"/>
                <w:szCs w:val="19"/>
              </w:rPr>
            </w:pPr>
            <w:r w:rsidRPr="005B3691">
              <w:rPr>
                <w:b/>
                <w:bCs/>
                <w:sz w:val="19"/>
                <w:szCs w:val="19"/>
              </w:rPr>
              <w:t>3</w:t>
            </w:r>
          </w:p>
        </w:tc>
        <w:tc>
          <w:tcPr>
            <w:tcW w:w="703" w:type="pct"/>
          </w:tcPr>
          <w:p w14:paraId="65F1EE4F" w14:textId="77777777" w:rsidR="008D53B5" w:rsidRPr="005B3691" w:rsidRDefault="008D53B5" w:rsidP="001E470D">
            <w:pPr>
              <w:jc w:val="center"/>
              <w:rPr>
                <w:sz w:val="19"/>
                <w:szCs w:val="19"/>
              </w:rPr>
            </w:pPr>
          </w:p>
        </w:tc>
      </w:tr>
      <w:tr w:rsidR="00821DCC" w:rsidRPr="005B3691" w14:paraId="7CFD5181" w14:textId="77777777" w:rsidTr="00240DA9">
        <w:tc>
          <w:tcPr>
            <w:tcW w:w="1639" w:type="pct"/>
            <w:vMerge/>
            <w:shd w:val="clear" w:color="auto" w:fill="D9D9D9"/>
            <w:vAlign w:val="center"/>
          </w:tcPr>
          <w:p w14:paraId="58955A46" w14:textId="77777777" w:rsidR="008D53B5" w:rsidRPr="005B3691" w:rsidRDefault="008D53B5" w:rsidP="00A77D84">
            <w:pPr>
              <w:rPr>
                <w:sz w:val="19"/>
                <w:szCs w:val="19"/>
              </w:rPr>
            </w:pPr>
          </w:p>
        </w:tc>
        <w:tc>
          <w:tcPr>
            <w:tcW w:w="2346" w:type="pct"/>
            <w:shd w:val="clear" w:color="auto" w:fill="D9D9D9"/>
          </w:tcPr>
          <w:p w14:paraId="74B526B6" w14:textId="33F65EDF" w:rsidR="008D53B5" w:rsidRPr="005B3691" w:rsidRDefault="00E10380" w:rsidP="00A77D84">
            <w:pPr>
              <w:rPr>
                <w:sz w:val="19"/>
                <w:szCs w:val="19"/>
              </w:rPr>
            </w:pPr>
            <w:r w:rsidRPr="005B3691">
              <w:rPr>
                <w:sz w:val="19"/>
                <w:szCs w:val="19"/>
              </w:rPr>
              <w:t xml:space="preserve">Juridiskās </w:t>
            </w:r>
            <w:r w:rsidR="00117BB4" w:rsidRPr="005B3691">
              <w:rPr>
                <w:sz w:val="19"/>
                <w:szCs w:val="19"/>
              </w:rPr>
              <w:t>personas</w:t>
            </w:r>
          </w:p>
        </w:tc>
        <w:tc>
          <w:tcPr>
            <w:tcW w:w="312" w:type="pct"/>
            <w:shd w:val="clear" w:color="auto" w:fill="D9D9D9"/>
            <w:vAlign w:val="center"/>
          </w:tcPr>
          <w:p w14:paraId="649B1AE9" w14:textId="77777777" w:rsidR="008D53B5" w:rsidRPr="005B3691" w:rsidRDefault="00117BB4" w:rsidP="00A77D84">
            <w:pPr>
              <w:pStyle w:val="tvhtml"/>
              <w:spacing w:before="0" w:beforeAutospacing="0" w:after="0" w:afterAutospacing="0"/>
              <w:jc w:val="center"/>
              <w:rPr>
                <w:b/>
                <w:bCs/>
                <w:sz w:val="19"/>
                <w:szCs w:val="19"/>
              </w:rPr>
            </w:pPr>
            <w:r w:rsidRPr="005B3691">
              <w:rPr>
                <w:b/>
                <w:bCs/>
                <w:sz w:val="19"/>
                <w:szCs w:val="19"/>
              </w:rPr>
              <w:t>4</w:t>
            </w:r>
          </w:p>
        </w:tc>
        <w:tc>
          <w:tcPr>
            <w:tcW w:w="703" w:type="pct"/>
          </w:tcPr>
          <w:p w14:paraId="2D645428" w14:textId="77777777" w:rsidR="008D53B5" w:rsidRPr="005B3691" w:rsidRDefault="008D53B5" w:rsidP="001E470D">
            <w:pPr>
              <w:jc w:val="center"/>
              <w:rPr>
                <w:sz w:val="19"/>
                <w:szCs w:val="19"/>
              </w:rPr>
            </w:pPr>
          </w:p>
        </w:tc>
      </w:tr>
      <w:tr w:rsidR="00821DCC" w:rsidRPr="005B3691" w14:paraId="0CB2A7CD" w14:textId="77777777" w:rsidTr="00240DA9">
        <w:tc>
          <w:tcPr>
            <w:tcW w:w="1639" w:type="pct"/>
            <w:vMerge/>
            <w:shd w:val="clear" w:color="auto" w:fill="D9D9D9"/>
            <w:vAlign w:val="center"/>
          </w:tcPr>
          <w:p w14:paraId="1D2CACF0" w14:textId="77777777" w:rsidR="008D53B5" w:rsidRPr="005B3691" w:rsidRDefault="008D53B5" w:rsidP="00A77D84">
            <w:pPr>
              <w:rPr>
                <w:sz w:val="19"/>
                <w:szCs w:val="19"/>
              </w:rPr>
            </w:pPr>
          </w:p>
        </w:tc>
        <w:tc>
          <w:tcPr>
            <w:tcW w:w="2346" w:type="pct"/>
            <w:shd w:val="clear" w:color="auto" w:fill="D9D9D9"/>
          </w:tcPr>
          <w:p w14:paraId="55F33C64" w14:textId="0DA25640" w:rsidR="008D53B5" w:rsidRPr="005B3691" w:rsidRDefault="00E10380" w:rsidP="00A77D84">
            <w:pPr>
              <w:rPr>
                <w:sz w:val="19"/>
                <w:szCs w:val="19"/>
              </w:rPr>
            </w:pPr>
            <w:r w:rsidRPr="005B3691">
              <w:rPr>
                <w:sz w:val="19"/>
                <w:szCs w:val="19"/>
              </w:rPr>
              <w:t xml:space="preserve">Fiziskās </w:t>
            </w:r>
            <w:r w:rsidR="00117BB4" w:rsidRPr="005B3691">
              <w:rPr>
                <w:sz w:val="19"/>
                <w:szCs w:val="19"/>
              </w:rPr>
              <w:t>personas</w:t>
            </w:r>
          </w:p>
        </w:tc>
        <w:tc>
          <w:tcPr>
            <w:tcW w:w="312" w:type="pct"/>
            <w:shd w:val="clear" w:color="auto" w:fill="D9D9D9"/>
            <w:vAlign w:val="center"/>
          </w:tcPr>
          <w:p w14:paraId="6F60B3EC" w14:textId="77777777" w:rsidR="008D53B5" w:rsidRPr="005B3691" w:rsidRDefault="00117BB4" w:rsidP="00A77D84">
            <w:pPr>
              <w:pStyle w:val="tvhtml"/>
              <w:spacing w:before="0" w:beforeAutospacing="0" w:after="0" w:afterAutospacing="0"/>
              <w:jc w:val="center"/>
              <w:rPr>
                <w:b/>
                <w:bCs/>
                <w:sz w:val="19"/>
                <w:szCs w:val="19"/>
              </w:rPr>
            </w:pPr>
            <w:r w:rsidRPr="005B3691">
              <w:rPr>
                <w:b/>
                <w:bCs/>
                <w:sz w:val="19"/>
                <w:szCs w:val="19"/>
              </w:rPr>
              <w:t>5</w:t>
            </w:r>
          </w:p>
        </w:tc>
        <w:tc>
          <w:tcPr>
            <w:tcW w:w="703" w:type="pct"/>
          </w:tcPr>
          <w:p w14:paraId="6BE35EA4" w14:textId="77777777" w:rsidR="008D53B5" w:rsidRPr="005B3691" w:rsidRDefault="008D53B5" w:rsidP="001E470D">
            <w:pPr>
              <w:jc w:val="center"/>
              <w:rPr>
                <w:sz w:val="19"/>
                <w:szCs w:val="19"/>
              </w:rPr>
            </w:pPr>
          </w:p>
        </w:tc>
      </w:tr>
      <w:tr w:rsidR="00821DCC" w:rsidRPr="005B3691" w14:paraId="13F2F0FD" w14:textId="77777777" w:rsidTr="00240DA9">
        <w:tc>
          <w:tcPr>
            <w:tcW w:w="1639" w:type="pct"/>
            <w:vMerge/>
            <w:shd w:val="clear" w:color="auto" w:fill="D9D9D9"/>
            <w:vAlign w:val="center"/>
          </w:tcPr>
          <w:p w14:paraId="3CDC1E71" w14:textId="77777777" w:rsidR="008D53B5" w:rsidRPr="005B3691" w:rsidRDefault="008D53B5" w:rsidP="00A77D84">
            <w:pPr>
              <w:rPr>
                <w:sz w:val="19"/>
                <w:szCs w:val="19"/>
              </w:rPr>
            </w:pPr>
          </w:p>
        </w:tc>
        <w:tc>
          <w:tcPr>
            <w:tcW w:w="2346" w:type="pct"/>
            <w:shd w:val="clear" w:color="auto" w:fill="D9D9D9"/>
          </w:tcPr>
          <w:p w14:paraId="6388AD04" w14:textId="77777777" w:rsidR="008D53B5" w:rsidRPr="005B3691" w:rsidRDefault="00117BB4" w:rsidP="00A77D84">
            <w:pPr>
              <w:rPr>
                <w:sz w:val="19"/>
                <w:szCs w:val="19"/>
              </w:rPr>
            </w:pPr>
            <w:r w:rsidRPr="005B3691">
              <w:rPr>
                <w:sz w:val="19"/>
                <w:szCs w:val="19"/>
              </w:rPr>
              <w:t>Augļu un/vai dārzeņu audzētāju skaits</w:t>
            </w:r>
          </w:p>
        </w:tc>
        <w:tc>
          <w:tcPr>
            <w:tcW w:w="312" w:type="pct"/>
            <w:shd w:val="clear" w:color="auto" w:fill="D9D9D9"/>
            <w:vAlign w:val="center"/>
          </w:tcPr>
          <w:p w14:paraId="0D6255BD" w14:textId="77777777" w:rsidR="008D53B5" w:rsidRPr="005B3691" w:rsidRDefault="00117BB4" w:rsidP="00A77D84">
            <w:pPr>
              <w:pStyle w:val="tvhtml"/>
              <w:spacing w:before="0" w:beforeAutospacing="0" w:after="0" w:afterAutospacing="0"/>
              <w:jc w:val="center"/>
              <w:rPr>
                <w:b/>
                <w:bCs/>
                <w:sz w:val="19"/>
                <w:szCs w:val="19"/>
              </w:rPr>
            </w:pPr>
            <w:r w:rsidRPr="005B3691">
              <w:rPr>
                <w:b/>
                <w:bCs/>
                <w:sz w:val="19"/>
                <w:szCs w:val="19"/>
              </w:rPr>
              <w:t>6</w:t>
            </w:r>
          </w:p>
        </w:tc>
        <w:tc>
          <w:tcPr>
            <w:tcW w:w="703" w:type="pct"/>
          </w:tcPr>
          <w:p w14:paraId="107FDAA0" w14:textId="77777777" w:rsidR="008D53B5" w:rsidRPr="005B3691" w:rsidRDefault="008D53B5" w:rsidP="001E470D">
            <w:pPr>
              <w:jc w:val="center"/>
              <w:rPr>
                <w:sz w:val="19"/>
                <w:szCs w:val="19"/>
              </w:rPr>
            </w:pPr>
          </w:p>
        </w:tc>
      </w:tr>
      <w:tr w:rsidR="00821DCC" w:rsidRPr="005B3691" w14:paraId="62C2B0F1" w14:textId="77777777" w:rsidTr="00240DA9">
        <w:tc>
          <w:tcPr>
            <w:tcW w:w="1639" w:type="pct"/>
            <w:vMerge w:val="restart"/>
            <w:shd w:val="clear" w:color="auto" w:fill="D9D9D9"/>
            <w:vAlign w:val="center"/>
          </w:tcPr>
          <w:p w14:paraId="6A13CA9C" w14:textId="77777777" w:rsidR="00AA3841" w:rsidRPr="005B3691" w:rsidRDefault="00117BB4" w:rsidP="00A77D84">
            <w:pPr>
              <w:rPr>
                <w:sz w:val="19"/>
                <w:szCs w:val="19"/>
              </w:rPr>
            </w:pPr>
            <w:r w:rsidRPr="005B3691">
              <w:rPr>
                <w:sz w:val="19"/>
                <w:szCs w:val="19"/>
              </w:rPr>
              <w:t>Svaigu produktu tirgum paredzētā produkcijas daļa</w:t>
            </w:r>
            <w:r w:rsidRPr="005B3691">
              <w:rPr>
                <w:sz w:val="19"/>
                <w:szCs w:val="19"/>
                <w:vertAlign w:val="superscript"/>
              </w:rPr>
              <w:t>1</w:t>
            </w:r>
          </w:p>
        </w:tc>
        <w:tc>
          <w:tcPr>
            <w:tcW w:w="2346" w:type="pct"/>
            <w:shd w:val="clear" w:color="auto" w:fill="D9D9D9"/>
          </w:tcPr>
          <w:p w14:paraId="1450C56D" w14:textId="64A1A3A8" w:rsidR="00AA3841" w:rsidRPr="005B3691" w:rsidRDefault="00117BB4" w:rsidP="00A77D84">
            <w:pPr>
              <w:rPr>
                <w:b/>
                <w:sz w:val="19"/>
                <w:szCs w:val="19"/>
              </w:rPr>
            </w:pPr>
            <w:r w:rsidRPr="005B3691">
              <w:rPr>
                <w:b/>
                <w:sz w:val="19"/>
                <w:szCs w:val="19"/>
              </w:rPr>
              <w:t xml:space="preserve">Vērtība, </w:t>
            </w:r>
            <w:r w:rsidRPr="005B3691">
              <w:rPr>
                <w:b/>
                <w:i/>
                <w:sz w:val="19"/>
                <w:szCs w:val="19"/>
              </w:rPr>
              <w:t>euro</w:t>
            </w:r>
            <w:r w:rsidRPr="005B3691">
              <w:rPr>
                <w:b/>
                <w:sz w:val="19"/>
                <w:szCs w:val="19"/>
              </w:rPr>
              <w:t>, t.</w:t>
            </w:r>
            <w:r w:rsidR="00225108" w:rsidRPr="005B3691">
              <w:rPr>
                <w:b/>
                <w:sz w:val="19"/>
                <w:szCs w:val="19"/>
              </w:rPr>
              <w:t xml:space="preserve"> </w:t>
            </w:r>
            <w:r w:rsidRPr="005B3691">
              <w:rPr>
                <w:b/>
                <w:sz w:val="19"/>
                <w:szCs w:val="19"/>
              </w:rPr>
              <w:t>sk.:</w:t>
            </w:r>
          </w:p>
        </w:tc>
        <w:tc>
          <w:tcPr>
            <w:tcW w:w="312" w:type="pct"/>
            <w:shd w:val="clear" w:color="auto" w:fill="D9D9D9"/>
            <w:vAlign w:val="center"/>
          </w:tcPr>
          <w:p w14:paraId="79B298A6" w14:textId="77777777" w:rsidR="00AA3841" w:rsidRPr="005B3691" w:rsidRDefault="00117BB4" w:rsidP="00A77D84">
            <w:pPr>
              <w:pStyle w:val="tvhtml"/>
              <w:spacing w:before="0" w:beforeAutospacing="0" w:after="0" w:afterAutospacing="0"/>
              <w:jc w:val="center"/>
              <w:rPr>
                <w:b/>
                <w:bCs/>
                <w:sz w:val="19"/>
                <w:szCs w:val="19"/>
              </w:rPr>
            </w:pPr>
            <w:r w:rsidRPr="005B3691">
              <w:rPr>
                <w:b/>
                <w:bCs/>
                <w:sz w:val="19"/>
                <w:szCs w:val="19"/>
              </w:rPr>
              <w:t>7</w:t>
            </w:r>
          </w:p>
        </w:tc>
        <w:tc>
          <w:tcPr>
            <w:tcW w:w="703" w:type="pct"/>
          </w:tcPr>
          <w:p w14:paraId="5396FF08" w14:textId="77777777" w:rsidR="00AA3841" w:rsidRPr="005B3691" w:rsidRDefault="00AA3841" w:rsidP="001E470D">
            <w:pPr>
              <w:jc w:val="center"/>
              <w:rPr>
                <w:sz w:val="19"/>
                <w:szCs w:val="19"/>
              </w:rPr>
            </w:pPr>
          </w:p>
        </w:tc>
      </w:tr>
      <w:tr w:rsidR="00821DCC" w:rsidRPr="005B3691" w14:paraId="3DDF1B55" w14:textId="77777777" w:rsidTr="00240DA9">
        <w:tc>
          <w:tcPr>
            <w:tcW w:w="1639" w:type="pct"/>
            <w:vMerge/>
            <w:shd w:val="clear" w:color="auto" w:fill="D9D9D9"/>
            <w:vAlign w:val="center"/>
          </w:tcPr>
          <w:p w14:paraId="620B01FD" w14:textId="77777777" w:rsidR="00AA3841" w:rsidRPr="005B3691" w:rsidRDefault="00AA3841" w:rsidP="00A77D84">
            <w:pPr>
              <w:rPr>
                <w:sz w:val="19"/>
                <w:szCs w:val="19"/>
              </w:rPr>
            </w:pPr>
          </w:p>
        </w:tc>
        <w:tc>
          <w:tcPr>
            <w:tcW w:w="2346" w:type="pct"/>
            <w:shd w:val="clear" w:color="auto" w:fill="D9D9D9"/>
          </w:tcPr>
          <w:p w14:paraId="5B582B17" w14:textId="77777777" w:rsidR="00AA3841" w:rsidRPr="005B3691" w:rsidRDefault="00117BB4" w:rsidP="00AA3841">
            <w:pPr>
              <w:rPr>
                <w:sz w:val="19"/>
                <w:szCs w:val="19"/>
              </w:rPr>
            </w:pPr>
            <w:r w:rsidRPr="005B3691">
              <w:rPr>
                <w:sz w:val="19"/>
                <w:szCs w:val="19"/>
              </w:rPr>
              <w:t>saražojusi RO/SRO/ROA/SROA un tās biedri</w:t>
            </w:r>
          </w:p>
        </w:tc>
        <w:tc>
          <w:tcPr>
            <w:tcW w:w="312" w:type="pct"/>
            <w:shd w:val="clear" w:color="auto" w:fill="D9D9D9"/>
            <w:vAlign w:val="center"/>
          </w:tcPr>
          <w:p w14:paraId="6079E593" w14:textId="77777777" w:rsidR="00AA3841" w:rsidRPr="005B3691" w:rsidRDefault="00117BB4" w:rsidP="00A77D84">
            <w:pPr>
              <w:pStyle w:val="tvhtml"/>
              <w:spacing w:before="0" w:beforeAutospacing="0" w:after="0" w:afterAutospacing="0"/>
              <w:jc w:val="center"/>
              <w:rPr>
                <w:b/>
                <w:bCs/>
                <w:sz w:val="19"/>
                <w:szCs w:val="19"/>
              </w:rPr>
            </w:pPr>
            <w:r w:rsidRPr="005B3691">
              <w:rPr>
                <w:b/>
                <w:bCs/>
                <w:sz w:val="19"/>
                <w:szCs w:val="19"/>
              </w:rPr>
              <w:t>8</w:t>
            </w:r>
          </w:p>
        </w:tc>
        <w:tc>
          <w:tcPr>
            <w:tcW w:w="703" w:type="pct"/>
          </w:tcPr>
          <w:p w14:paraId="3F691889" w14:textId="77777777" w:rsidR="00AA3841" w:rsidRPr="005B3691" w:rsidRDefault="00AA3841" w:rsidP="001E470D">
            <w:pPr>
              <w:jc w:val="center"/>
              <w:rPr>
                <w:sz w:val="19"/>
                <w:szCs w:val="19"/>
              </w:rPr>
            </w:pPr>
          </w:p>
        </w:tc>
      </w:tr>
      <w:tr w:rsidR="00821DCC" w:rsidRPr="005B3691" w14:paraId="00ED3D47" w14:textId="77777777" w:rsidTr="00240DA9">
        <w:tc>
          <w:tcPr>
            <w:tcW w:w="1639" w:type="pct"/>
            <w:vMerge/>
            <w:shd w:val="clear" w:color="auto" w:fill="D9D9D9"/>
            <w:vAlign w:val="center"/>
          </w:tcPr>
          <w:p w14:paraId="3328645F" w14:textId="77777777" w:rsidR="00AA3841" w:rsidRPr="005B3691" w:rsidRDefault="00AA3841" w:rsidP="00A77D84">
            <w:pPr>
              <w:rPr>
                <w:sz w:val="19"/>
                <w:szCs w:val="19"/>
              </w:rPr>
            </w:pPr>
          </w:p>
        </w:tc>
        <w:tc>
          <w:tcPr>
            <w:tcW w:w="2346" w:type="pct"/>
            <w:shd w:val="clear" w:color="auto" w:fill="D9D9D9"/>
          </w:tcPr>
          <w:p w14:paraId="2F9F57D8" w14:textId="27D3826F" w:rsidR="00AA3841" w:rsidRPr="005B3691" w:rsidRDefault="00117BB4" w:rsidP="00AA3841">
            <w:pPr>
              <w:rPr>
                <w:sz w:val="19"/>
                <w:szCs w:val="19"/>
              </w:rPr>
            </w:pPr>
            <w:r w:rsidRPr="005B3691">
              <w:rPr>
                <w:sz w:val="19"/>
                <w:szCs w:val="19"/>
              </w:rPr>
              <w:t>saražojuši citi ražotāji, kas nav konkrētās RO/SRO/ROA/SROA biedri</w:t>
            </w:r>
          </w:p>
        </w:tc>
        <w:tc>
          <w:tcPr>
            <w:tcW w:w="312" w:type="pct"/>
            <w:shd w:val="clear" w:color="auto" w:fill="D9D9D9"/>
            <w:vAlign w:val="center"/>
          </w:tcPr>
          <w:p w14:paraId="0EF9D050" w14:textId="77777777" w:rsidR="00AA3841" w:rsidRPr="005B3691" w:rsidRDefault="00117BB4" w:rsidP="00A77D84">
            <w:pPr>
              <w:pStyle w:val="tvhtml"/>
              <w:spacing w:before="0" w:beforeAutospacing="0" w:after="0" w:afterAutospacing="0"/>
              <w:jc w:val="center"/>
              <w:rPr>
                <w:b/>
                <w:bCs/>
                <w:sz w:val="19"/>
                <w:szCs w:val="19"/>
              </w:rPr>
            </w:pPr>
            <w:r w:rsidRPr="005B3691">
              <w:rPr>
                <w:b/>
                <w:bCs/>
                <w:sz w:val="19"/>
                <w:szCs w:val="19"/>
              </w:rPr>
              <w:t>9</w:t>
            </w:r>
          </w:p>
        </w:tc>
        <w:tc>
          <w:tcPr>
            <w:tcW w:w="703" w:type="pct"/>
          </w:tcPr>
          <w:p w14:paraId="20B9548C" w14:textId="77777777" w:rsidR="00AA3841" w:rsidRPr="005B3691" w:rsidRDefault="00AA3841" w:rsidP="001E470D">
            <w:pPr>
              <w:jc w:val="center"/>
              <w:rPr>
                <w:sz w:val="19"/>
                <w:szCs w:val="19"/>
              </w:rPr>
            </w:pPr>
          </w:p>
        </w:tc>
      </w:tr>
      <w:tr w:rsidR="00821DCC" w:rsidRPr="005B3691" w14:paraId="5FE7ED3E" w14:textId="77777777" w:rsidTr="00240DA9">
        <w:tc>
          <w:tcPr>
            <w:tcW w:w="1639" w:type="pct"/>
            <w:vMerge/>
            <w:shd w:val="clear" w:color="auto" w:fill="D9D9D9"/>
            <w:vAlign w:val="center"/>
          </w:tcPr>
          <w:p w14:paraId="28548C09" w14:textId="77777777" w:rsidR="00AA3841" w:rsidRPr="005B3691" w:rsidRDefault="00AA3841" w:rsidP="00A77D84">
            <w:pPr>
              <w:rPr>
                <w:sz w:val="19"/>
                <w:szCs w:val="19"/>
              </w:rPr>
            </w:pPr>
          </w:p>
        </w:tc>
        <w:tc>
          <w:tcPr>
            <w:tcW w:w="2346" w:type="pct"/>
            <w:shd w:val="clear" w:color="auto" w:fill="D9D9D9"/>
          </w:tcPr>
          <w:p w14:paraId="4E8CF46F" w14:textId="1A165704" w:rsidR="00AA3841" w:rsidRPr="005B3691" w:rsidRDefault="00117BB4" w:rsidP="00A77D84">
            <w:pPr>
              <w:rPr>
                <w:b/>
                <w:sz w:val="19"/>
                <w:szCs w:val="19"/>
              </w:rPr>
            </w:pPr>
            <w:r w:rsidRPr="005B3691">
              <w:rPr>
                <w:b/>
                <w:sz w:val="19"/>
                <w:szCs w:val="19"/>
              </w:rPr>
              <w:t>Apjoms (tonnās), t.</w:t>
            </w:r>
            <w:r w:rsidR="00225108" w:rsidRPr="005B3691">
              <w:rPr>
                <w:b/>
                <w:sz w:val="19"/>
                <w:szCs w:val="19"/>
              </w:rPr>
              <w:t xml:space="preserve"> </w:t>
            </w:r>
            <w:r w:rsidRPr="005B3691">
              <w:rPr>
                <w:b/>
                <w:sz w:val="19"/>
                <w:szCs w:val="19"/>
              </w:rPr>
              <w:t>sk.:</w:t>
            </w:r>
          </w:p>
        </w:tc>
        <w:tc>
          <w:tcPr>
            <w:tcW w:w="312" w:type="pct"/>
            <w:shd w:val="clear" w:color="auto" w:fill="D9D9D9"/>
            <w:vAlign w:val="center"/>
          </w:tcPr>
          <w:p w14:paraId="108A3063" w14:textId="4A841170" w:rsidR="00AA3841" w:rsidRPr="005B3691" w:rsidRDefault="00117BB4" w:rsidP="00A77D84">
            <w:pPr>
              <w:pStyle w:val="tvhtml"/>
              <w:spacing w:before="0" w:beforeAutospacing="0" w:after="0" w:afterAutospacing="0"/>
              <w:jc w:val="center"/>
              <w:rPr>
                <w:b/>
                <w:bCs/>
                <w:sz w:val="19"/>
                <w:szCs w:val="19"/>
              </w:rPr>
            </w:pPr>
            <w:r w:rsidRPr="005B3691">
              <w:rPr>
                <w:b/>
                <w:bCs/>
                <w:sz w:val="19"/>
                <w:szCs w:val="19"/>
              </w:rPr>
              <w:t>10</w:t>
            </w:r>
          </w:p>
        </w:tc>
        <w:tc>
          <w:tcPr>
            <w:tcW w:w="703" w:type="pct"/>
          </w:tcPr>
          <w:p w14:paraId="206F10E5" w14:textId="77777777" w:rsidR="00AA3841" w:rsidRPr="005B3691" w:rsidRDefault="00AA3841" w:rsidP="00454130">
            <w:pPr>
              <w:jc w:val="center"/>
              <w:rPr>
                <w:sz w:val="19"/>
                <w:szCs w:val="19"/>
              </w:rPr>
            </w:pPr>
          </w:p>
        </w:tc>
      </w:tr>
      <w:tr w:rsidR="00821DCC" w:rsidRPr="005B3691" w14:paraId="216924A1" w14:textId="77777777" w:rsidTr="00240DA9">
        <w:tc>
          <w:tcPr>
            <w:tcW w:w="1639" w:type="pct"/>
            <w:vMerge/>
            <w:shd w:val="clear" w:color="auto" w:fill="D9D9D9"/>
            <w:vAlign w:val="center"/>
          </w:tcPr>
          <w:p w14:paraId="5F854B5F" w14:textId="77777777" w:rsidR="00AA3841" w:rsidRPr="005B3691" w:rsidRDefault="00AA3841" w:rsidP="00A77D84">
            <w:pPr>
              <w:rPr>
                <w:sz w:val="19"/>
                <w:szCs w:val="19"/>
              </w:rPr>
            </w:pPr>
          </w:p>
        </w:tc>
        <w:tc>
          <w:tcPr>
            <w:tcW w:w="2346" w:type="pct"/>
            <w:shd w:val="clear" w:color="auto" w:fill="D9D9D9"/>
          </w:tcPr>
          <w:p w14:paraId="17A97247" w14:textId="77777777" w:rsidR="00AA3841" w:rsidRPr="005B3691" w:rsidRDefault="00117BB4" w:rsidP="00A77D84">
            <w:pPr>
              <w:rPr>
                <w:sz w:val="19"/>
                <w:szCs w:val="19"/>
              </w:rPr>
            </w:pPr>
            <w:r w:rsidRPr="005B3691">
              <w:rPr>
                <w:sz w:val="19"/>
                <w:szCs w:val="19"/>
              </w:rPr>
              <w:t>saražojusi RO/SRO/ROA/SROA un tās biedri</w:t>
            </w:r>
          </w:p>
        </w:tc>
        <w:tc>
          <w:tcPr>
            <w:tcW w:w="312" w:type="pct"/>
            <w:shd w:val="clear" w:color="auto" w:fill="D9D9D9"/>
            <w:vAlign w:val="center"/>
          </w:tcPr>
          <w:p w14:paraId="5A91BD72" w14:textId="77777777" w:rsidR="00AA3841" w:rsidRPr="005B3691" w:rsidRDefault="00117BB4" w:rsidP="00A77D84">
            <w:pPr>
              <w:pStyle w:val="tvhtml"/>
              <w:spacing w:before="0" w:beforeAutospacing="0" w:after="0" w:afterAutospacing="0"/>
              <w:jc w:val="center"/>
              <w:rPr>
                <w:b/>
                <w:bCs/>
                <w:sz w:val="19"/>
                <w:szCs w:val="19"/>
              </w:rPr>
            </w:pPr>
            <w:r w:rsidRPr="005B3691">
              <w:rPr>
                <w:b/>
                <w:bCs/>
                <w:sz w:val="19"/>
                <w:szCs w:val="19"/>
              </w:rPr>
              <w:t>11</w:t>
            </w:r>
          </w:p>
        </w:tc>
        <w:tc>
          <w:tcPr>
            <w:tcW w:w="703" w:type="pct"/>
          </w:tcPr>
          <w:p w14:paraId="241DAC56" w14:textId="77777777" w:rsidR="00AA3841" w:rsidRPr="005B3691" w:rsidRDefault="00AA3841" w:rsidP="00454130">
            <w:pPr>
              <w:jc w:val="center"/>
              <w:rPr>
                <w:sz w:val="19"/>
                <w:szCs w:val="19"/>
              </w:rPr>
            </w:pPr>
          </w:p>
        </w:tc>
      </w:tr>
      <w:tr w:rsidR="00821DCC" w:rsidRPr="005B3691" w14:paraId="7DE9DFFC" w14:textId="77777777" w:rsidTr="00240DA9">
        <w:tc>
          <w:tcPr>
            <w:tcW w:w="1639" w:type="pct"/>
            <w:vMerge/>
            <w:shd w:val="clear" w:color="auto" w:fill="D9D9D9"/>
            <w:vAlign w:val="center"/>
          </w:tcPr>
          <w:p w14:paraId="59AEEF9B" w14:textId="77777777" w:rsidR="00AA3841" w:rsidRPr="005B3691" w:rsidRDefault="00AA3841" w:rsidP="00A77D84">
            <w:pPr>
              <w:rPr>
                <w:sz w:val="19"/>
                <w:szCs w:val="19"/>
              </w:rPr>
            </w:pPr>
          </w:p>
        </w:tc>
        <w:tc>
          <w:tcPr>
            <w:tcW w:w="2346" w:type="pct"/>
            <w:shd w:val="clear" w:color="auto" w:fill="D9D9D9"/>
          </w:tcPr>
          <w:p w14:paraId="272AF337" w14:textId="783FA41A" w:rsidR="00AA3841" w:rsidRPr="005B3691" w:rsidRDefault="00117BB4" w:rsidP="00A77D84">
            <w:pPr>
              <w:rPr>
                <w:sz w:val="19"/>
                <w:szCs w:val="19"/>
              </w:rPr>
            </w:pPr>
            <w:r w:rsidRPr="005B3691">
              <w:rPr>
                <w:sz w:val="19"/>
                <w:szCs w:val="19"/>
              </w:rPr>
              <w:t>saražojuši citi ražotāji, kas nav konkrētās RO/SRO/ROA/SROA biedri</w:t>
            </w:r>
          </w:p>
        </w:tc>
        <w:tc>
          <w:tcPr>
            <w:tcW w:w="312" w:type="pct"/>
            <w:shd w:val="clear" w:color="auto" w:fill="D9D9D9"/>
            <w:vAlign w:val="center"/>
          </w:tcPr>
          <w:p w14:paraId="35C139A8" w14:textId="77777777" w:rsidR="00AA3841" w:rsidRPr="005B3691" w:rsidRDefault="00117BB4" w:rsidP="00A77D84">
            <w:pPr>
              <w:pStyle w:val="tvhtml"/>
              <w:spacing w:before="0" w:beforeAutospacing="0" w:after="0" w:afterAutospacing="0"/>
              <w:jc w:val="center"/>
              <w:rPr>
                <w:b/>
                <w:bCs/>
                <w:sz w:val="19"/>
                <w:szCs w:val="19"/>
              </w:rPr>
            </w:pPr>
            <w:r w:rsidRPr="005B3691">
              <w:rPr>
                <w:b/>
                <w:bCs/>
                <w:sz w:val="19"/>
                <w:szCs w:val="19"/>
              </w:rPr>
              <w:t>12</w:t>
            </w:r>
          </w:p>
        </w:tc>
        <w:tc>
          <w:tcPr>
            <w:tcW w:w="703" w:type="pct"/>
          </w:tcPr>
          <w:p w14:paraId="50CDB01B" w14:textId="77777777" w:rsidR="00AA3841" w:rsidRPr="005B3691" w:rsidRDefault="00AA3841" w:rsidP="00454130">
            <w:pPr>
              <w:jc w:val="center"/>
              <w:rPr>
                <w:sz w:val="19"/>
                <w:szCs w:val="19"/>
              </w:rPr>
            </w:pPr>
          </w:p>
        </w:tc>
      </w:tr>
      <w:tr w:rsidR="00821DCC" w:rsidRPr="005B3691" w14:paraId="0BB67885" w14:textId="77777777" w:rsidTr="00240DA9">
        <w:tc>
          <w:tcPr>
            <w:tcW w:w="1639" w:type="pct"/>
            <w:vMerge w:val="restart"/>
            <w:shd w:val="clear" w:color="auto" w:fill="D9D9D9"/>
            <w:vAlign w:val="center"/>
          </w:tcPr>
          <w:p w14:paraId="1042C122" w14:textId="77777777" w:rsidR="00332225" w:rsidRPr="005B3691" w:rsidRDefault="00117BB4" w:rsidP="00A77D84">
            <w:pPr>
              <w:rPr>
                <w:sz w:val="19"/>
                <w:szCs w:val="19"/>
                <w:vertAlign w:val="superscript"/>
              </w:rPr>
            </w:pPr>
            <w:r w:rsidRPr="005B3691">
              <w:rPr>
                <w:sz w:val="19"/>
                <w:szCs w:val="19"/>
              </w:rPr>
              <w:t>Pārstrādei pārdotā produkcijas daļa</w:t>
            </w:r>
            <w:r w:rsidRPr="005B3691">
              <w:rPr>
                <w:sz w:val="19"/>
                <w:szCs w:val="19"/>
                <w:vertAlign w:val="superscript"/>
              </w:rPr>
              <w:t>2</w:t>
            </w:r>
          </w:p>
        </w:tc>
        <w:tc>
          <w:tcPr>
            <w:tcW w:w="2346" w:type="pct"/>
            <w:shd w:val="clear" w:color="auto" w:fill="D9D9D9"/>
          </w:tcPr>
          <w:p w14:paraId="6BF7EF1E" w14:textId="5ABDB878" w:rsidR="00332225" w:rsidRPr="005B3691" w:rsidRDefault="00117BB4" w:rsidP="00A77D84">
            <w:pPr>
              <w:rPr>
                <w:b/>
                <w:sz w:val="19"/>
                <w:szCs w:val="19"/>
              </w:rPr>
            </w:pPr>
            <w:r w:rsidRPr="005B3691">
              <w:rPr>
                <w:b/>
                <w:sz w:val="19"/>
                <w:szCs w:val="19"/>
              </w:rPr>
              <w:t xml:space="preserve">Vērtība, </w:t>
            </w:r>
            <w:r w:rsidRPr="005B3691">
              <w:rPr>
                <w:b/>
                <w:i/>
                <w:sz w:val="19"/>
                <w:szCs w:val="19"/>
              </w:rPr>
              <w:t>euro</w:t>
            </w:r>
            <w:r w:rsidRPr="005B3691">
              <w:rPr>
                <w:b/>
                <w:sz w:val="19"/>
                <w:szCs w:val="19"/>
              </w:rPr>
              <w:t>, t.</w:t>
            </w:r>
            <w:r w:rsidR="00225108" w:rsidRPr="005B3691">
              <w:rPr>
                <w:b/>
                <w:sz w:val="19"/>
                <w:szCs w:val="19"/>
              </w:rPr>
              <w:t xml:space="preserve"> </w:t>
            </w:r>
            <w:r w:rsidRPr="005B3691">
              <w:rPr>
                <w:b/>
                <w:sz w:val="19"/>
                <w:szCs w:val="19"/>
              </w:rPr>
              <w:t>sk.:</w:t>
            </w:r>
          </w:p>
        </w:tc>
        <w:tc>
          <w:tcPr>
            <w:tcW w:w="312" w:type="pct"/>
            <w:shd w:val="clear" w:color="auto" w:fill="D9D9D9"/>
            <w:vAlign w:val="center"/>
          </w:tcPr>
          <w:p w14:paraId="219D53D4" w14:textId="479DC63C" w:rsidR="00332225" w:rsidRPr="005B3691" w:rsidRDefault="00117BB4" w:rsidP="00A77D84">
            <w:pPr>
              <w:pStyle w:val="tvhtml"/>
              <w:spacing w:before="0" w:beforeAutospacing="0" w:after="0" w:afterAutospacing="0"/>
              <w:jc w:val="center"/>
              <w:rPr>
                <w:b/>
                <w:bCs/>
                <w:sz w:val="19"/>
                <w:szCs w:val="19"/>
              </w:rPr>
            </w:pPr>
            <w:r w:rsidRPr="005B3691">
              <w:rPr>
                <w:b/>
                <w:bCs/>
                <w:sz w:val="19"/>
                <w:szCs w:val="19"/>
              </w:rPr>
              <w:t>13</w:t>
            </w:r>
          </w:p>
        </w:tc>
        <w:tc>
          <w:tcPr>
            <w:tcW w:w="703" w:type="pct"/>
          </w:tcPr>
          <w:p w14:paraId="2BA59E4B" w14:textId="77777777" w:rsidR="00332225" w:rsidRPr="005B3691" w:rsidRDefault="00332225" w:rsidP="001E470D">
            <w:pPr>
              <w:jc w:val="center"/>
              <w:rPr>
                <w:sz w:val="19"/>
                <w:szCs w:val="19"/>
              </w:rPr>
            </w:pPr>
          </w:p>
        </w:tc>
      </w:tr>
      <w:tr w:rsidR="00821DCC" w:rsidRPr="005B3691" w14:paraId="13BFF93B" w14:textId="77777777" w:rsidTr="00240DA9">
        <w:tc>
          <w:tcPr>
            <w:tcW w:w="1639" w:type="pct"/>
            <w:vMerge/>
            <w:shd w:val="clear" w:color="auto" w:fill="D9D9D9"/>
            <w:vAlign w:val="center"/>
          </w:tcPr>
          <w:p w14:paraId="723A2E8D" w14:textId="77777777" w:rsidR="00332225" w:rsidRPr="005B3691" w:rsidRDefault="00332225" w:rsidP="00A77D84">
            <w:pPr>
              <w:rPr>
                <w:sz w:val="19"/>
                <w:szCs w:val="19"/>
              </w:rPr>
            </w:pPr>
          </w:p>
        </w:tc>
        <w:tc>
          <w:tcPr>
            <w:tcW w:w="2346" w:type="pct"/>
            <w:shd w:val="clear" w:color="auto" w:fill="D9D9D9"/>
          </w:tcPr>
          <w:p w14:paraId="3D18C5D1" w14:textId="77777777" w:rsidR="00332225" w:rsidRPr="005B3691" w:rsidRDefault="00117BB4" w:rsidP="00A77D84">
            <w:pPr>
              <w:rPr>
                <w:sz w:val="19"/>
                <w:szCs w:val="19"/>
              </w:rPr>
            </w:pPr>
            <w:r w:rsidRPr="005B3691">
              <w:rPr>
                <w:sz w:val="19"/>
                <w:szCs w:val="19"/>
              </w:rPr>
              <w:t>saražojusi RO/SRO/ROA/SROA un tās biedri</w:t>
            </w:r>
          </w:p>
        </w:tc>
        <w:tc>
          <w:tcPr>
            <w:tcW w:w="312" w:type="pct"/>
            <w:shd w:val="clear" w:color="auto" w:fill="D9D9D9"/>
            <w:vAlign w:val="center"/>
          </w:tcPr>
          <w:p w14:paraId="7A69C0A8" w14:textId="77777777" w:rsidR="00332225" w:rsidRPr="005B3691" w:rsidRDefault="00117BB4" w:rsidP="00A77D84">
            <w:pPr>
              <w:pStyle w:val="tvhtml"/>
              <w:spacing w:before="0" w:beforeAutospacing="0" w:after="0" w:afterAutospacing="0"/>
              <w:jc w:val="center"/>
              <w:rPr>
                <w:b/>
                <w:bCs/>
                <w:sz w:val="19"/>
                <w:szCs w:val="19"/>
              </w:rPr>
            </w:pPr>
            <w:r w:rsidRPr="005B3691">
              <w:rPr>
                <w:b/>
                <w:bCs/>
                <w:sz w:val="19"/>
                <w:szCs w:val="19"/>
              </w:rPr>
              <w:t>14</w:t>
            </w:r>
          </w:p>
        </w:tc>
        <w:tc>
          <w:tcPr>
            <w:tcW w:w="703" w:type="pct"/>
          </w:tcPr>
          <w:p w14:paraId="4610F626" w14:textId="77777777" w:rsidR="00332225" w:rsidRPr="005B3691" w:rsidRDefault="00332225" w:rsidP="001E470D">
            <w:pPr>
              <w:jc w:val="center"/>
              <w:rPr>
                <w:sz w:val="19"/>
                <w:szCs w:val="19"/>
              </w:rPr>
            </w:pPr>
          </w:p>
        </w:tc>
      </w:tr>
      <w:tr w:rsidR="00821DCC" w:rsidRPr="005B3691" w14:paraId="1BD8CB4D" w14:textId="77777777" w:rsidTr="00240DA9">
        <w:tc>
          <w:tcPr>
            <w:tcW w:w="1639" w:type="pct"/>
            <w:vMerge/>
            <w:shd w:val="clear" w:color="auto" w:fill="D9D9D9"/>
            <w:vAlign w:val="center"/>
          </w:tcPr>
          <w:p w14:paraId="46C915B7" w14:textId="77777777" w:rsidR="00332225" w:rsidRPr="005B3691" w:rsidRDefault="00332225" w:rsidP="00A77D84">
            <w:pPr>
              <w:rPr>
                <w:sz w:val="19"/>
                <w:szCs w:val="19"/>
              </w:rPr>
            </w:pPr>
          </w:p>
        </w:tc>
        <w:tc>
          <w:tcPr>
            <w:tcW w:w="2346" w:type="pct"/>
            <w:shd w:val="clear" w:color="auto" w:fill="D9D9D9"/>
          </w:tcPr>
          <w:p w14:paraId="2B52D9AF" w14:textId="3C877A19" w:rsidR="00332225" w:rsidRPr="005B3691" w:rsidRDefault="00117BB4" w:rsidP="00A77D84">
            <w:pPr>
              <w:rPr>
                <w:sz w:val="19"/>
                <w:szCs w:val="19"/>
              </w:rPr>
            </w:pPr>
            <w:r w:rsidRPr="005B3691">
              <w:rPr>
                <w:sz w:val="19"/>
                <w:szCs w:val="19"/>
              </w:rPr>
              <w:t>saražojuši citi ražotāji, kas nav konkrētās RO/SRO/ROA/SROA biedri</w:t>
            </w:r>
          </w:p>
        </w:tc>
        <w:tc>
          <w:tcPr>
            <w:tcW w:w="312" w:type="pct"/>
            <w:shd w:val="clear" w:color="auto" w:fill="D9D9D9"/>
            <w:vAlign w:val="center"/>
          </w:tcPr>
          <w:p w14:paraId="2475DE00" w14:textId="77777777" w:rsidR="00332225" w:rsidRPr="005B3691" w:rsidRDefault="00117BB4" w:rsidP="00A77D84">
            <w:pPr>
              <w:pStyle w:val="tvhtml"/>
              <w:spacing w:before="0" w:beforeAutospacing="0" w:after="0" w:afterAutospacing="0"/>
              <w:jc w:val="center"/>
              <w:rPr>
                <w:b/>
                <w:bCs/>
                <w:sz w:val="19"/>
                <w:szCs w:val="19"/>
              </w:rPr>
            </w:pPr>
            <w:r w:rsidRPr="005B3691">
              <w:rPr>
                <w:b/>
                <w:bCs/>
                <w:sz w:val="19"/>
                <w:szCs w:val="19"/>
              </w:rPr>
              <w:t>15</w:t>
            </w:r>
          </w:p>
        </w:tc>
        <w:tc>
          <w:tcPr>
            <w:tcW w:w="703" w:type="pct"/>
          </w:tcPr>
          <w:p w14:paraId="58D26E28" w14:textId="77777777" w:rsidR="00332225" w:rsidRPr="005B3691" w:rsidRDefault="00332225" w:rsidP="001E470D">
            <w:pPr>
              <w:jc w:val="center"/>
              <w:rPr>
                <w:sz w:val="19"/>
                <w:szCs w:val="19"/>
              </w:rPr>
            </w:pPr>
          </w:p>
        </w:tc>
      </w:tr>
      <w:tr w:rsidR="00821DCC" w:rsidRPr="005B3691" w14:paraId="27D4EFAA" w14:textId="77777777" w:rsidTr="00240DA9">
        <w:tc>
          <w:tcPr>
            <w:tcW w:w="1639" w:type="pct"/>
            <w:vMerge/>
            <w:shd w:val="clear" w:color="auto" w:fill="D9D9D9"/>
            <w:vAlign w:val="center"/>
          </w:tcPr>
          <w:p w14:paraId="66FC097C" w14:textId="77777777" w:rsidR="00332225" w:rsidRPr="005B3691" w:rsidRDefault="00332225" w:rsidP="00A77D84">
            <w:pPr>
              <w:rPr>
                <w:sz w:val="19"/>
                <w:szCs w:val="19"/>
              </w:rPr>
            </w:pPr>
          </w:p>
        </w:tc>
        <w:tc>
          <w:tcPr>
            <w:tcW w:w="2346" w:type="pct"/>
            <w:shd w:val="clear" w:color="auto" w:fill="D9D9D9"/>
          </w:tcPr>
          <w:p w14:paraId="6E04C2F2" w14:textId="18925759" w:rsidR="00332225" w:rsidRPr="005B3691" w:rsidRDefault="00117BB4" w:rsidP="00A77D84">
            <w:pPr>
              <w:rPr>
                <w:b/>
                <w:sz w:val="19"/>
                <w:szCs w:val="19"/>
              </w:rPr>
            </w:pPr>
            <w:r w:rsidRPr="005B3691">
              <w:rPr>
                <w:b/>
                <w:sz w:val="19"/>
                <w:szCs w:val="19"/>
              </w:rPr>
              <w:t>Apjoms (tonnās), t.</w:t>
            </w:r>
            <w:r w:rsidR="00225108" w:rsidRPr="005B3691">
              <w:rPr>
                <w:b/>
                <w:sz w:val="19"/>
                <w:szCs w:val="19"/>
              </w:rPr>
              <w:t xml:space="preserve"> </w:t>
            </w:r>
            <w:r w:rsidRPr="005B3691">
              <w:rPr>
                <w:b/>
                <w:sz w:val="19"/>
                <w:szCs w:val="19"/>
              </w:rPr>
              <w:t>sk.:</w:t>
            </w:r>
          </w:p>
        </w:tc>
        <w:tc>
          <w:tcPr>
            <w:tcW w:w="312" w:type="pct"/>
            <w:shd w:val="clear" w:color="auto" w:fill="D9D9D9"/>
            <w:vAlign w:val="center"/>
          </w:tcPr>
          <w:p w14:paraId="47B7A324" w14:textId="0ACACFC1" w:rsidR="00332225" w:rsidRPr="005B3691" w:rsidRDefault="00117BB4" w:rsidP="00A77D84">
            <w:pPr>
              <w:pStyle w:val="tvhtml"/>
              <w:spacing w:before="0" w:beforeAutospacing="0" w:after="0" w:afterAutospacing="0"/>
              <w:jc w:val="center"/>
              <w:rPr>
                <w:b/>
                <w:bCs/>
                <w:sz w:val="19"/>
                <w:szCs w:val="19"/>
              </w:rPr>
            </w:pPr>
            <w:r w:rsidRPr="005B3691">
              <w:rPr>
                <w:b/>
                <w:bCs/>
                <w:sz w:val="19"/>
                <w:szCs w:val="19"/>
              </w:rPr>
              <w:t>16</w:t>
            </w:r>
          </w:p>
        </w:tc>
        <w:tc>
          <w:tcPr>
            <w:tcW w:w="703" w:type="pct"/>
          </w:tcPr>
          <w:p w14:paraId="6AFA8533" w14:textId="77777777" w:rsidR="00332225" w:rsidRPr="005B3691" w:rsidRDefault="00332225" w:rsidP="001E470D">
            <w:pPr>
              <w:jc w:val="center"/>
              <w:rPr>
                <w:sz w:val="19"/>
                <w:szCs w:val="19"/>
              </w:rPr>
            </w:pPr>
          </w:p>
        </w:tc>
      </w:tr>
      <w:tr w:rsidR="00821DCC" w:rsidRPr="005B3691" w14:paraId="46FC2A50" w14:textId="77777777" w:rsidTr="00240DA9">
        <w:tc>
          <w:tcPr>
            <w:tcW w:w="1639" w:type="pct"/>
            <w:vMerge/>
            <w:shd w:val="clear" w:color="auto" w:fill="D9D9D9"/>
            <w:vAlign w:val="center"/>
          </w:tcPr>
          <w:p w14:paraId="2EFB033B" w14:textId="77777777" w:rsidR="00332225" w:rsidRPr="005B3691" w:rsidRDefault="00332225" w:rsidP="00A77D84">
            <w:pPr>
              <w:rPr>
                <w:sz w:val="19"/>
                <w:szCs w:val="19"/>
              </w:rPr>
            </w:pPr>
          </w:p>
        </w:tc>
        <w:tc>
          <w:tcPr>
            <w:tcW w:w="2346" w:type="pct"/>
            <w:shd w:val="clear" w:color="auto" w:fill="D9D9D9"/>
          </w:tcPr>
          <w:p w14:paraId="6EB7CA4B" w14:textId="77777777" w:rsidR="00332225" w:rsidRPr="005B3691" w:rsidRDefault="00117BB4" w:rsidP="00A77D84">
            <w:pPr>
              <w:rPr>
                <w:sz w:val="19"/>
                <w:szCs w:val="19"/>
              </w:rPr>
            </w:pPr>
            <w:r w:rsidRPr="005B3691">
              <w:rPr>
                <w:sz w:val="19"/>
                <w:szCs w:val="19"/>
              </w:rPr>
              <w:t>saražojusi RO/SRO/ROA/SROA un tās biedri</w:t>
            </w:r>
          </w:p>
        </w:tc>
        <w:tc>
          <w:tcPr>
            <w:tcW w:w="312" w:type="pct"/>
            <w:shd w:val="clear" w:color="auto" w:fill="D9D9D9"/>
            <w:vAlign w:val="center"/>
          </w:tcPr>
          <w:p w14:paraId="1BD8939D" w14:textId="77777777" w:rsidR="00332225" w:rsidRPr="005B3691" w:rsidRDefault="00117BB4" w:rsidP="00A77D84">
            <w:pPr>
              <w:pStyle w:val="tvhtml"/>
              <w:spacing w:before="0" w:beforeAutospacing="0" w:after="0" w:afterAutospacing="0"/>
              <w:jc w:val="center"/>
              <w:rPr>
                <w:b/>
                <w:bCs/>
                <w:sz w:val="19"/>
                <w:szCs w:val="19"/>
              </w:rPr>
            </w:pPr>
            <w:r w:rsidRPr="005B3691">
              <w:rPr>
                <w:b/>
                <w:bCs/>
                <w:sz w:val="19"/>
                <w:szCs w:val="19"/>
              </w:rPr>
              <w:t>17</w:t>
            </w:r>
          </w:p>
        </w:tc>
        <w:tc>
          <w:tcPr>
            <w:tcW w:w="703" w:type="pct"/>
          </w:tcPr>
          <w:p w14:paraId="5EA3A4F5" w14:textId="77777777" w:rsidR="00332225" w:rsidRPr="005B3691" w:rsidRDefault="00332225" w:rsidP="001E470D">
            <w:pPr>
              <w:jc w:val="center"/>
              <w:rPr>
                <w:sz w:val="19"/>
                <w:szCs w:val="19"/>
              </w:rPr>
            </w:pPr>
          </w:p>
        </w:tc>
      </w:tr>
      <w:tr w:rsidR="00821DCC" w:rsidRPr="005B3691" w14:paraId="47D1C525" w14:textId="77777777" w:rsidTr="00240DA9">
        <w:tc>
          <w:tcPr>
            <w:tcW w:w="1639" w:type="pct"/>
            <w:vMerge/>
            <w:shd w:val="clear" w:color="auto" w:fill="D9D9D9"/>
            <w:vAlign w:val="center"/>
          </w:tcPr>
          <w:p w14:paraId="52F01AB3" w14:textId="77777777" w:rsidR="00332225" w:rsidRPr="005B3691" w:rsidRDefault="00332225" w:rsidP="00A77D84">
            <w:pPr>
              <w:rPr>
                <w:sz w:val="19"/>
                <w:szCs w:val="19"/>
              </w:rPr>
            </w:pPr>
          </w:p>
        </w:tc>
        <w:tc>
          <w:tcPr>
            <w:tcW w:w="2346" w:type="pct"/>
            <w:shd w:val="clear" w:color="auto" w:fill="D9D9D9"/>
          </w:tcPr>
          <w:p w14:paraId="603D247C" w14:textId="3463E647" w:rsidR="00332225" w:rsidRPr="005B3691" w:rsidRDefault="00117BB4" w:rsidP="00A77D84">
            <w:pPr>
              <w:rPr>
                <w:sz w:val="19"/>
                <w:szCs w:val="19"/>
              </w:rPr>
            </w:pPr>
            <w:r w:rsidRPr="005B3691">
              <w:rPr>
                <w:sz w:val="19"/>
                <w:szCs w:val="19"/>
              </w:rPr>
              <w:t>saražojuši citi ražotāji, kas nav konkrētās RO/SRO/ROA/SROA biedri</w:t>
            </w:r>
          </w:p>
        </w:tc>
        <w:tc>
          <w:tcPr>
            <w:tcW w:w="312" w:type="pct"/>
            <w:shd w:val="clear" w:color="auto" w:fill="D9D9D9"/>
            <w:vAlign w:val="center"/>
          </w:tcPr>
          <w:p w14:paraId="24AD929F" w14:textId="77777777" w:rsidR="00332225" w:rsidRPr="005B3691" w:rsidRDefault="00117BB4" w:rsidP="00A77D84">
            <w:pPr>
              <w:pStyle w:val="tvhtml"/>
              <w:spacing w:before="0" w:beforeAutospacing="0" w:after="0" w:afterAutospacing="0"/>
              <w:jc w:val="center"/>
              <w:rPr>
                <w:b/>
                <w:bCs/>
                <w:sz w:val="19"/>
                <w:szCs w:val="19"/>
              </w:rPr>
            </w:pPr>
            <w:r w:rsidRPr="005B3691">
              <w:rPr>
                <w:b/>
                <w:bCs/>
                <w:sz w:val="19"/>
                <w:szCs w:val="19"/>
              </w:rPr>
              <w:t>18</w:t>
            </w:r>
          </w:p>
        </w:tc>
        <w:tc>
          <w:tcPr>
            <w:tcW w:w="703" w:type="pct"/>
          </w:tcPr>
          <w:p w14:paraId="31DEB4FB" w14:textId="77777777" w:rsidR="00332225" w:rsidRPr="005B3691" w:rsidRDefault="00332225" w:rsidP="001E470D">
            <w:pPr>
              <w:jc w:val="center"/>
              <w:rPr>
                <w:sz w:val="19"/>
                <w:szCs w:val="19"/>
              </w:rPr>
            </w:pPr>
          </w:p>
        </w:tc>
      </w:tr>
      <w:tr w:rsidR="00821DCC" w:rsidRPr="005B3691" w14:paraId="46EBD0E1" w14:textId="77777777" w:rsidTr="00240DA9">
        <w:tc>
          <w:tcPr>
            <w:tcW w:w="1639" w:type="pct"/>
            <w:vMerge w:val="restart"/>
            <w:shd w:val="clear" w:color="auto" w:fill="D9D9D9"/>
            <w:vAlign w:val="center"/>
          </w:tcPr>
          <w:p w14:paraId="5584EC9D" w14:textId="77777777" w:rsidR="00BC7F32" w:rsidRPr="005B3691" w:rsidRDefault="00117BB4" w:rsidP="00A77D84">
            <w:pPr>
              <w:rPr>
                <w:sz w:val="19"/>
                <w:szCs w:val="19"/>
              </w:rPr>
            </w:pPr>
            <w:r w:rsidRPr="005B3691">
              <w:rPr>
                <w:sz w:val="19"/>
                <w:szCs w:val="19"/>
              </w:rPr>
              <w:lastRenderedPageBreak/>
              <w:t>Svaigie produkti, kurus</w:t>
            </w:r>
            <w:r w:rsidRPr="005B3691">
              <w:rPr>
                <w:sz w:val="19"/>
                <w:szCs w:val="19"/>
                <w:vertAlign w:val="superscript"/>
              </w:rPr>
              <w:t xml:space="preserve"> </w:t>
            </w:r>
            <w:r w:rsidRPr="005B3691">
              <w:rPr>
                <w:sz w:val="19"/>
                <w:szCs w:val="19"/>
              </w:rPr>
              <w:t>RO/SRO/ROA/SROA/tās biedri pārstrādājuši paši</w:t>
            </w:r>
            <w:r w:rsidRPr="005B3691">
              <w:rPr>
                <w:sz w:val="19"/>
                <w:szCs w:val="19"/>
                <w:vertAlign w:val="superscript"/>
              </w:rPr>
              <w:t>3</w:t>
            </w:r>
          </w:p>
        </w:tc>
        <w:tc>
          <w:tcPr>
            <w:tcW w:w="2346" w:type="pct"/>
            <w:shd w:val="clear" w:color="auto" w:fill="D9D9D9"/>
          </w:tcPr>
          <w:p w14:paraId="67762A82" w14:textId="4AD6A74D" w:rsidR="00BC7F32" w:rsidRPr="005B3691" w:rsidRDefault="00117BB4" w:rsidP="00A77D84">
            <w:pPr>
              <w:rPr>
                <w:b/>
                <w:sz w:val="19"/>
                <w:szCs w:val="19"/>
              </w:rPr>
            </w:pPr>
            <w:r w:rsidRPr="005B3691">
              <w:rPr>
                <w:b/>
                <w:sz w:val="19"/>
                <w:szCs w:val="19"/>
              </w:rPr>
              <w:t xml:space="preserve">Vērtība, </w:t>
            </w:r>
            <w:r w:rsidRPr="005B3691">
              <w:rPr>
                <w:b/>
                <w:i/>
                <w:sz w:val="19"/>
                <w:szCs w:val="19"/>
              </w:rPr>
              <w:t xml:space="preserve">euro, </w:t>
            </w:r>
            <w:r w:rsidRPr="005B3691">
              <w:rPr>
                <w:b/>
                <w:sz w:val="19"/>
                <w:szCs w:val="19"/>
              </w:rPr>
              <w:t>t.</w:t>
            </w:r>
            <w:r w:rsidR="00225108" w:rsidRPr="005B3691">
              <w:rPr>
                <w:b/>
                <w:sz w:val="19"/>
                <w:szCs w:val="19"/>
              </w:rPr>
              <w:t xml:space="preserve"> </w:t>
            </w:r>
            <w:r w:rsidRPr="005B3691">
              <w:rPr>
                <w:b/>
                <w:sz w:val="19"/>
                <w:szCs w:val="19"/>
              </w:rPr>
              <w:t>sk.:</w:t>
            </w:r>
          </w:p>
        </w:tc>
        <w:tc>
          <w:tcPr>
            <w:tcW w:w="312" w:type="pct"/>
            <w:shd w:val="clear" w:color="auto" w:fill="D9D9D9"/>
            <w:vAlign w:val="center"/>
          </w:tcPr>
          <w:p w14:paraId="3B49B783" w14:textId="2190DE6E" w:rsidR="00BC7F32" w:rsidRPr="005B3691" w:rsidRDefault="00117BB4" w:rsidP="00A77D84">
            <w:pPr>
              <w:pStyle w:val="tvhtml"/>
              <w:spacing w:before="0" w:beforeAutospacing="0" w:after="0" w:afterAutospacing="0"/>
              <w:jc w:val="center"/>
              <w:rPr>
                <w:b/>
                <w:bCs/>
                <w:sz w:val="19"/>
                <w:szCs w:val="19"/>
              </w:rPr>
            </w:pPr>
            <w:r w:rsidRPr="005B3691">
              <w:rPr>
                <w:b/>
                <w:bCs/>
                <w:sz w:val="19"/>
                <w:szCs w:val="19"/>
              </w:rPr>
              <w:t>19</w:t>
            </w:r>
          </w:p>
        </w:tc>
        <w:tc>
          <w:tcPr>
            <w:tcW w:w="703" w:type="pct"/>
          </w:tcPr>
          <w:p w14:paraId="1611E0DA" w14:textId="77777777" w:rsidR="00BC7F32" w:rsidRPr="005B3691" w:rsidRDefault="00BC7F32" w:rsidP="001E470D">
            <w:pPr>
              <w:jc w:val="center"/>
              <w:rPr>
                <w:sz w:val="19"/>
                <w:szCs w:val="19"/>
              </w:rPr>
            </w:pPr>
          </w:p>
        </w:tc>
      </w:tr>
      <w:tr w:rsidR="00821DCC" w:rsidRPr="005B3691" w14:paraId="40EF4C27" w14:textId="77777777" w:rsidTr="00240DA9">
        <w:tc>
          <w:tcPr>
            <w:tcW w:w="1639" w:type="pct"/>
            <w:vMerge/>
            <w:shd w:val="clear" w:color="auto" w:fill="D9D9D9"/>
            <w:vAlign w:val="center"/>
          </w:tcPr>
          <w:p w14:paraId="3A7C3912" w14:textId="77777777" w:rsidR="00BC7F32" w:rsidRPr="005B3691" w:rsidRDefault="00BC7F32" w:rsidP="00A77D84">
            <w:pPr>
              <w:rPr>
                <w:sz w:val="19"/>
                <w:szCs w:val="19"/>
              </w:rPr>
            </w:pPr>
          </w:p>
        </w:tc>
        <w:tc>
          <w:tcPr>
            <w:tcW w:w="2346" w:type="pct"/>
            <w:shd w:val="clear" w:color="auto" w:fill="D9D9D9"/>
          </w:tcPr>
          <w:p w14:paraId="4AA64DD1" w14:textId="168E44DF" w:rsidR="00BC7F32" w:rsidRPr="005B3691" w:rsidRDefault="00117BB4" w:rsidP="00A77D84">
            <w:pPr>
              <w:rPr>
                <w:sz w:val="19"/>
                <w:szCs w:val="19"/>
              </w:rPr>
            </w:pPr>
            <w:r w:rsidRPr="005B3691">
              <w:rPr>
                <w:sz w:val="19"/>
                <w:szCs w:val="19"/>
              </w:rPr>
              <w:t>saražojusi RO/SRO/ROA/SROA un tās biedri</w:t>
            </w:r>
          </w:p>
        </w:tc>
        <w:tc>
          <w:tcPr>
            <w:tcW w:w="312" w:type="pct"/>
            <w:shd w:val="clear" w:color="auto" w:fill="D9D9D9"/>
            <w:vAlign w:val="center"/>
          </w:tcPr>
          <w:p w14:paraId="69042271" w14:textId="1CC572B8" w:rsidR="00BC7F32" w:rsidRPr="005B3691" w:rsidRDefault="00117BB4" w:rsidP="00A77D84">
            <w:pPr>
              <w:pStyle w:val="tvhtml"/>
              <w:spacing w:before="0" w:beforeAutospacing="0" w:after="0" w:afterAutospacing="0"/>
              <w:jc w:val="center"/>
              <w:rPr>
                <w:b/>
                <w:bCs/>
                <w:sz w:val="19"/>
                <w:szCs w:val="19"/>
              </w:rPr>
            </w:pPr>
            <w:r w:rsidRPr="005B3691">
              <w:rPr>
                <w:b/>
                <w:bCs/>
                <w:sz w:val="19"/>
                <w:szCs w:val="19"/>
              </w:rPr>
              <w:t>20</w:t>
            </w:r>
          </w:p>
        </w:tc>
        <w:tc>
          <w:tcPr>
            <w:tcW w:w="703" w:type="pct"/>
          </w:tcPr>
          <w:p w14:paraId="5EAA28E2" w14:textId="77777777" w:rsidR="00BC7F32" w:rsidRPr="005B3691" w:rsidRDefault="00BC7F32" w:rsidP="001E470D">
            <w:pPr>
              <w:jc w:val="center"/>
              <w:rPr>
                <w:sz w:val="19"/>
                <w:szCs w:val="19"/>
              </w:rPr>
            </w:pPr>
          </w:p>
        </w:tc>
      </w:tr>
      <w:tr w:rsidR="00821DCC" w:rsidRPr="005B3691" w14:paraId="22F5D6D8" w14:textId="77777777" w:rsidTr="00240DA9">
        <w:tc>
          <w:tcPr>
            <w:tcW w:w="1639" w:type="pct"/>
            <w:vMerge/>
            <w:shd w:val="clear" w:color="auto" w:fill="D9D9D9"/>
            <w:vAlign w:val="center"/>
          </w:tcPr>
          <w:p w14:paraId="6DB9BCDE" w14:textId="77777777" w:rsidR="00BC7F32" w:rsidRPr="005B3691" w:rsidRDefault="00BC7F32" w:rsidP="00A77D84">
            <w:pPr>
              <w:rPr>
                <w:sz w:val="19"/>
                <w:szCs w:val="19"/>
              </w:rPr>
            </w:pPr>
          </w:p>
        </w:tc>
        <w:tc>
          <w:tcPr>
            <w:tcW w:w="2346" w:type="pct"/>
            <w:shd w:val="clear" w:color="auto" w:fill="D9D9D9"/>
          </w:tcPr>
          <w:p w14:paraId="098F6FF6" w14:textId="7785F96C" w:rsidR="00BC7F32" w:rsidRPr="005B3691" w:rsidRDefault="00117BB4" w:rsidP="00A77D84">
            <w:pPr>
              <w:rPr>
                <w:sz w:val="19"/>
                <w:szCs w:val="19"/>
              </w:rPr>
            </w:pPr>
            <w:r w:rsidRPr="005B3691">
              <w:rPr>
                <w:sz w:val="19"/>
                <w:szCs w:val="19"/>
              </w:rPr>
              <w:t>saražojuši citi ražotāji, kas nav konkrētās RO/SRO/ROA/SROA biedri</w:t>
            </w:r>
          </w:p>
        </w:tc>
        <w:tc>
          <w:tcPr>
            <w:tcW w:w="312" w:type="pct"/>
            <w:shd w:val="clear" w:color="auto" w:fill="D9D9D9"/>
            <w:vAlign w:val="center"/>
          </w:tcPr>
          <w:p w14:paraId="5EC6E5A4" w14:textId="60430972" w:rsidR="00BC7F32" w:rsidRPr="005B3691" w:rsidRDefault="00117BB4" w:rsidP="00A77D84">
            <w:pPr>
              <w:pStyle w:val="tvhtml"/>
              <w:spacing w:before="0" w:beforeAutospacing="0" w:after="0" w:afterAutospacing="0"/>
              <w:jc w:val="center"/>
              <w:rPr>
                <w:b/>
                <w:bCs/>
                <w:sz w:val="19"/>
                <w:szCs w:val="19"/>
              </w:rPr>
            </w:pPr>
            <w:r w:rsidRPr="005B3691">
              <w:rPr>
                <w:b/>
                <w:bCs/>
                <w:sz w:val="19"/>
                <w:szCs w:val="19"/>
              </w:rPr>
              <w:t>21</w:t>
            </w:r>
          </w:p>
        </w:tc>
        <w:tc>
          <w:tcPr>
            <w:tcW w:w="703" w:type="pct"/>
          </w:tcPr>
          <w:p w14:paraId="0F64A40A" w14:textId="77777777" w:rsidR="00BC7F32" w:rsidRPr="005B3691" w:rsidRDefault="00BC7F32" w:rsidP="001E470D">
            <w:pPr>
              <w:jc w:val="center"/>
              <w:rPr>
                <w:sz w:val="19"/>
                <w:szCs w:val="19"/>
              </w:rPr>
            </w:pPr>
          </w:p>
        </w:tc>
      </w:tr>
      <w:tr w:rsidR="00821DCC" w:rsidRPr="005B3691" w14:paraId="239B4C82" w14:textId="77777777" w:rsidTr="00240DA9">
        <w:tc>
          <w:tcPr>
            <w:tcW w:w="1639" w:type="pct"/>
            <w:vMerge/>
            <w:shd w:val="clear" w:color="auto" w:fill="D9D9D9"/>
            <w:vAlign w:val="center"/>
          </w:tcPr>
          <w:p w14:paraId="5FB91EBA" w14:textId="77777777" w:rsidR="00BC7F32" w:rsidRPr="005B3691" w:rsidRDefault="00BC7F32" w:rsidP="00A77D84">
            <w:pPr>
              <w:rPr>
                <w:sz w:val="19"/>
                <w:szCs w:val="19"/>
              </w:rPr>
            </w:pPr>
          </w:p>
        </w:tc>
        <w:tc>
          <w:tcPr>
            <w:tcW w:w="2346" w:type="pct"/>
            <w:shd w:val="clear" w:color="auto" w:fill="D9D9D9"/>
          </w:tcPr>
          <w:p w14:paraId="5BDCC15A" w14:textId="3155AC3A" w:rsidR="00BC7F32" w:rsidRPr="005B3691" w:rsidRDefault="00117BB4" w:rsidP="00A77D84">
            <w:pPr>
              <w:rPr>
                <w:b/>
                <w:sz w:val="19"/>
                <w:szCs w:val="19"/>
              </w:rPr>
            </w:pPr>
            <w:r w:rsidRPr="005B3691">
              <w:rPr>
                <w:b/>
                <w:sz w:val="19"/>
                <w:szCs w:val="19"/>
              </w:rPr>
              <w:t>Apjoms (tonnās), t.</w:t>
            </w:r>
            <w:r w:rsidR="00225108" w:rsidRPr="005B3691">
              <w:rPr>
                <w:b/>
                <w:sz w:val="19"/>
                <w:szCs w:val="19"/>
              </w:rPr>
              <w:t xml:space="preserve"> </w:t>
            </w:r>
            <w:r w:rsidRPr="005B3691">
              <w:rPr>
                <w:b/>
                <w:sz w:val="19"/>
                <w:szCs w:val="19"/>
              </w:rPr>
              <w:t>sk.:</w:t>
            </w:r>
          </w:p>
        </w:tc>
        <w:tc>
          <w:tcPr>
            <w:tcW w:w="312" w:type="pct"/>
            <w:shd w:val="clear" w:color="auto" w:fill="D9D9D9"/>
            <w:vAlign w:val="center"/>
          </w:tcPr>
          <w:p w14:paraId="3EF2763B" w14:textId="4DB1E818" w:rsidR="00BC7F32" w:rsidRPr="005B3691" w:rsidRDefault="00117BB4" w:rsidP="00BC7F32">
            <w:pPr>
              <w:pStyle w:val="tvhtml"/>
              <w:spacing w:before="0" w:beforeAutospacing="0" w:after="0" w:afterAutospacing="0"/>
              <w:jc w:val="center"/>
              <w:rPr>
                <w:b/>
                <w:bCs/>
                <w:sz w:val="19"/>
                <w:szCs w:val="19"/>
              </w:rPr>
            </w:pPr>
            <w:r w:rsidRPr="005B3691">
              <w:rPr>
                <w:b/>
                <w:bCs/>
                <w:sz w:val="19"/>
                <w:szCs w:val="19"/>
              </w:rPr>
              <w:t>22</w:t>
            </w:r>
          </w:p>
        </w:tc>
        <w:tc>
          <w:tcPr>
            <w:tcW w:w="703" w:type="pct"/>
          </w:tcPr>
          <w:p w14:paraId="76AE9BC8" w14:textId="77777777" w:rsidR="00BC7F32" w:rsidRPr="005B3691" w:rsidRDefault="00BC7F32" w:rsidP="001E470D">
            <w:pPr>
              <w:jc w:val="center"/>
              <w:rPr>
                <w:sz w:val="19"/>
                <w:szCs w:val="19"/>
              </w:rPr>
            </w:pPr>
          </w:p>
        </w:tc>
      </w:tr>
      <w:tr w:rsidR="00821DCC" w:rsidRPr="005B3691" w14:paraId="37DAF792" w14:textId="77777777" w:rsidTr="00240DA9">
        <w:tc>
          <w:tcPr>
            <w:tcW w:w="1639" w:type="pct"/>
            <w:vMerge/>
            <w:shd w:val="clear" w:color="auto" w:fill="D9D9D9"/>
            <w:vAlign w:val="center"/>
          </w:tcPr>
          <w:p w14:paraId="0E08BC48" w14:textId="77777777" w:rsidR="00BC7F32" w:rsidRPr="005B3691" w:rsidRDefault="00BC7F32" w:rsidP="00A77D84">
            <w:pPr>
              <w:rPr>
                <w:sz w:val="19"/>
                <w:szCs w:val="19"/>
              </w:rPr>
            </w:pPr>
          </w:p>
        </w:tc>
        <w:tc>
          <w:tcPr>
            <w:tcW w:w="2346" w:type="pct"/>
            <w:shd w:val="clear" w:color="auto" w:fill="D9D9D9"/>
          </w:tcPr>
          <w:p w14:paraId="002BDA6C" w14:textId="7FE84FF8" w:rsidR="00BC7F32" w:rsidRPr="005B3691" w:rsidRDefault="00117BB4" w:rsidP="00A77D84">
            <w:pPr>
              <w:rPr>
                <w:sz w:val="19"/>
                <w:szCs w:val="19"/>
              </w:rPr>
            </w:pPr>
            <w:r w:rsidRPr="005B3691">
              <w:rPr>
                <w:sz w:val="19"/>
                <w:szCs w:val="19"/>
              </w:rPr>
              <w:t>saražojusi RO/SRO/ROA/SROA un tās biedri</w:t>
            </w:r>
          </w:p>
        </w:tc>
        <w:tc>
          <w:tcPr>
            <w:tcW w:w="312" w:type="pct"/>
            <w:shd w:val="clear" w:color="auto" w:fill="D9D9D9"/>
            <w:vAlign w:val="center"/>
          </w:tcPr>
          <w:p w14:paraId="2D67008E" w14:textId="09FC2551" w:rsidR="00BC7F32" w:rsidRPr="005B3691" w:rsidRDefault="00117BB4" w:rsidP="00A77D84">
            <w:pPr>
              <w:pStyle w:val="tvhtml"/>
              <w:spacing w:before="0" w:beforeAutospacing="0" w:after="0" w:afterAutospacing="0"/>
              <w:jc w:val="center"/>
              <w:rPr>
                <w:b/>
                <w:bCs/>
                <w:sz w:val="19"/>
                <w:szCs w:val="19"/>
              </w:rPr>
            </w:pPr>
            <w:r w:rsidRPr="005B3691">
              <w:rPr>
                <w:b/>
                <w:bCs/>
                <w:sz w:val="19"/>
                <w:szCs w:val="19"/>
              </w:rPr>
              <w:t>23</w:t>
            </w:r>
          </w:p>
        </w:tc>
        <w:tc>
          <w:tcPr>
            <w:tcW w:w="703" w:type="pct"/>
          </w:tcPr>
          <w:p w14:paraId="638D1E94" w14:textId="77777777" w:rsidR="00BC7F32" w:rsidRPr="005B3691" w:rsidRDefault="00BC7F32" w:rsidP="001E470D">
            <w:pPr>
              <w:jc w:val="center"/>
              <w:rPr>
                <w:sz w:val="19"/>
                <w:szCs w:val="19"/>
              </w:rPr>
            </w:pPr>
          </w:p>
        </w:tc>
      </w:tr>
      <w:tr w:rsidR="00821DCC" w:rsidRPr="005B3691" w14:paraId="7F329C96" w14:textId="77777777" w:rsidTr="00240DA9">
        <w:tc>
          <w:tcPr>
            <w:tcW w:w="1639" w:type="pct"/>
            <w:vMerge/>
            <w:shd w:val="clear" w:color="auto" w:fill="D9D9D9"/>
            <w:vAlign w:val="center"/>
          </w:tcPr>
          <w:p w14:paraId="5102840E" w14:textId="77777777" w:rsidR="00BC7F32" w:rsidRPr="005B3691" w:rsidRDefault="00BC7F32" w:rsidP="00A77D84">
            <w:pPr>
              <w:rPr>
                <w:sz w:val="19"/>
                <w:szCs w:val="19"/>
              </w:rPr>
            </w:pPr>
          </w:p>
        </w:tc>
        <w:tc>
          <w:tcPr>
            <w:tcW w:w="2346" w:type="pct"/>
            <w:shd w:val="clear" w:color="auto" w:fill="D9D9D9"/>
          </w:tcPr>
          <w:p w14:paraId="689100EC" w14:textId="69BE96F3" w:rsidR="00BC7F32" w:rsidRPr="005B3691" w:rsidRDefault="00117BB4" w:rsidP="00A77D84">
            <w:pPr>
              <w:rPr>
                <w:sz w:val="19"/>
                <w:szCs w:val="19"/>
              </w:rPr>
            </w:pPr>
            <w:r w:rsidRPr="005B3691">
              <w:rPr>
                <w:sz w:val="19"/>
                <w:szCs w:val="19"/>
              </w:rPr>
              <w:t>saražojuši citi ražotāji, kas nav konkrētās RO/SRO/ROA/SROA biedri</w:t>
            </w:r>
          </w:p>
        </w:tc>
        <w:tc>
          <w:tcPr>
            <w:tcW w:w="312" w:type="pct"/>
            <w:shd w:val="clear" w:color="auto" w:fill="D9D9D9"/>
            <w:vAlign w:val="center"/>
          </w:tcPr>
          <w:p w14:paraId="1DDD56E5" w14:textId="3C6898E9" w:rsidR="00BC7F32" w:rsidRPr="005B3691" w:rsidRDefault="00117BB4" w:rsidP="00A77D84">
            <w:pPr>
              <w:pStyle w:val="tvhtml"/>
              <w:spacing w:before="0" w:beforeAutospacing="0" w:after="0" w:afterAutospacing="0"/>
              <w:jc w:val="center"/>
              <w:rPr>
                <w:b/>
                <w:bCs/>
                <w:sz w:val="19"/>
                <w:szCs w:val="19"/>
              </w:rPr>
            </w:pPr>
            <w:r w:rsidRPr="005B3691">
              <w:rPr>
                <w:b/>
                <w:bCs/>
                <w:sz w:val="19"/>
                <w:szCs w:val="19"/>
              </w:rPr>
              <w:t>24</w:t>
            </w:r>
          </w:p>
        </w:tc>
        <w:tc>
          <w:tcPr>
            <w:tcW w:w="703" w:type="pct"/>
          </w:tcPr>
          <w:p w14:paraId="4F5B5E04" w14:textId="77777777" w:rsidR="00BC7F32" w:rsidRPr="005B3691" w:rsidRDefault="00BC7F32" w:rsidP="001E470D">
            <w:pPr>
              <w:jc w:val="center"/>
              <w:rPr>
                <w:sz w:val="19"/>
                <w:szCs w:val="19"/>
              </w:rPr>
            </w:pPr>
          </w:p>
        </w:tc>
      </w:tr>
      <w:tr w:rsidR="00821DCC" w:rsidRPr="005B3691" w14:paraId="53C3F663" w14:textId="77777777" w:rsidTr="00240DA9">
        <w:tc>
          <w:tcPr>
            <w:tcW w:w="3985" w:type="pct"/>
            <w:gridSpan w:val="2"/>
            <w:shd w:val="clear" w:color="auto" w:fill="D9D9D9"/>
            <w:vAlign w:val="center"/>
          </w:tcPr>
          <w:p w14:paraId="17D2CCA7" w14:textId="4FB1C5B6" w:rsidR="008D53B5" w:rsidRPr="005B3691" w:rsidRDefault="00117BB4" w:rsidP="00A77D84">
            <w:pPr>
              <w:rPr>
                <w:sz w:val="19"/>
                <w:szCs w:val="19"/>
              </w:rPr>
            </w:pPr>
            <w:r w:rsidRPr="005B3691">
              <w:rPr>
                <w:sz w:val="19"/>
                <w:szCs w:val="19"/>
              </w:rPr>
              <w:t xml:space="preserve">Augļu un dārzeņu (izņemot </w:t>
            </w:r>
            <w:r w:rsidR="000B4476" w:rsidRPr="005B3691">
              <w:rPr>
                <w:sz w:val="19"/>
                <w:szCs w:val="19"/>
              </w:rPr>
              <w:t>sē</w:t>
            </w:r>
            <w:r w:rsidR="000B4476">
              <w:rPr>
                <w:sz w:val="19"/>
                <w:szCs w:val="19"/>
              </w:rPr>
              <w:t>nes</w:t>
            </w:r>
            <w:r w:rsidRPr="005B3691">
              <w:rPr>
                <w:sz w:val="19"/>
                <w:szCs w:val="19"/>
              </w:rPr>
              <w:t>) audzēšanai izmantotā kopējā platība</w:t>
            </w:r>
            <w:r w:rsidRPr="005B3691">
              <w:rPr>
                <w:sz w:val="19"/>
                <w:szCs w:val="19"/>
                <w:vertAlign w:val="superscript"/>
              </w:rPr>
              <w:t>4</w:t>
            </w:r>
            <w:r w:rsidRPr="005B3691">
              <w:rPr>
                <w:sz w:val="19"/>
                <w:szCs w:val="19"/>
              </w:rPr>
              <w:t xml:space="preserve">, ha </w:t>
            </w:r>
          </w:p>
        </w:tc>
        <w:tc>
          <w:tcPr>
            <w:tcW w:w="312" w:type="pct"/>
            <w:shd w:val="clear" w:color="auto" w:fill="D9D9D9"/>
            <w:vAlign w:val="center"/>
          </w:tcPr>
          <w:p w14:paraId="0D01E9B4" w14:textId="3D21BB28" w:rsidR="008D53B5" w:rsidRPr="005B3691" w:rsidRDefault="00117BB4" w:rsidP="00BC7F32">
            <w:pPr>
              <w:pStyle w:val="tvhtml"/>
              <w:spacing w:before="0" w:beforeAutospacing="0" w:after="0" w:afterAutospacing="0"/>
              <w:jc w:val="center"/>
              <w:rPr>
                <w:b/>
                <w:bCs/>
                <w:sz w:val="19"/>
                <w:szCs w:val="19"/>
              </w:rPr>
            </w:pPr>
            <w:r w:rsidRPr="005B3691">
              <w:rPr>
                <w:b/>
                <w:bCs/>
                <w:sz w:val="19"/>
                <w:szCs w:val="19"/>
              </w:rPr>
              <w:t>2</w:t>
            </w:r>
            <w:r w:rsidR="00BC7F32" w:rsidRPr="005B3691">
              <w:rPr>
                <w:b/>
                <w:bCs/>
                <w:sz w:val="19"/>
                <w:szCs w:val="19"/>
              </w:rPr>
              <w:t>5</w:t>
            </w:r>
          </w:p>
        </w:tc>
        <w:tc>
          <w:tcPr>
            <w:tcW w:w="703" w:type="pct"/>
          </w:tcPr>
          <w:p w14:paraId="1D6F595D" w14:textId="77777777" w:rsidR="008D53B5" w:rsidRPr="005B3691" w:rsidRDefault="008D53B5" w:rsidP="001E470D">
            <w:pPr>
              <w:jc w:val="center"/>
              <w:rPr>
                <w:sz w:val="19"/>
                <w:szCs w:val="19"/>
              </w:rPr>
            </w:pPr>
          </w:p>
        </w:tc>
      </w:tr>
    </w:tbl>
    <w:p w14:paraId="4710BB38" w14:textId="77777777" w:rsidR="000423DD" w:rsidRPr="00240DA9" w:rsidRDefault="000423DD" w:rsidP="00240DA9">
      <w:pPr>
        <w:pStyle w:val="tvhtml"/>
        <w:shd w:val="clear" w:color="auto" w:fill="FFFFFF"/>
        <w:spacing w:before="0" w:beforeAutospacing="0" w:after="0" w:afterAutospacing="0"/>
        <w:ind w:firstLine="720"/>
        <w:jc w:val="both"/>
        <w:rPr>
          <w:sz w:val="16"/>
          <w:szCs w:val="16"/>
        </w:rPr>
      </w:pPr>
    </w:p>
    <w:p w14:paraId="0D189937" w14:textId="4189305A" w:rsidR="008D53B5" w:rsidRPr="00240DA9" w:rsidRDefault="00117BB4" w:rsidP="00240DA9">
      <w:pPr>
        <w:pStyle w:val="tvhtml"/>
        <w:shd w:val="clear" w:color="auto" w:fill="FFFFFF"/>
        <w:spacing w:before="0" w:beforeAutospacing="0" w:after="40" w:afterAutospacing="0"/>
        <w:ind w:firstLine="720"/>
        <w:jc w:val="both"/>
        <w:rPr>
          <w:sz w:val="17"/>
          <w:szCs w:val="17"/>
        </w:rPr>
      </w:pPr>
      <w:r w:rsidRPr="00240DA9">
        <w:rPr>
          <w:sz w:val="17"/>
          <w:szCs w:val="17"/>
        </w:rPr>
        <w:t xml:space="preserve">Piezīmes. </w:t>
      </w:r>
    </w:p>
    <w:p w14:paraId="03BA97D8" w14:textId="4B41A08B" w:rsidR="008D53B5" w:rsidRPr="005B3691" w:rsidRDefault="00117BB4" w:rsidP="00240DA9">
      <w:pPr>
        <w:pStyle w:val="tvhtml"/>
        <w:shd w:val="clear" w:color="auto" w:fill="FFFFFF"/>
        <w:spacing w:before="0" w:beforeAutospacing="0" w:after="40" w:afterAutospacing="0"/>
        <w:ind w:firstLine="720"/>
        <w:jc w:val="both"/>
        <w:rPr>
          <w:sz w:val="17"/>
          <w:szCs w:val="17"/>
        </w:rPr>
      </w:pPr>
      <w:r w:rsidRPr="005B3691">
        <w:rPr>
          <w:sz w:val="17"/>
          <w:szCs w:val="17"/>
          <w:vertAlign w:val="superscript"/>
        </w:rPr>
        <w:t>1</w:t>
      </w:r>
      <w:r w:rsidRPr="00240DA9">
        <w:rPr>
          <w:sz w:val="17"/>
          <w:szCs w:val="17"/>
        </w:rPr>
        <w:t> Svaigo produktu tirgum paredzētā produkcijas daļa ietver</w:t>
      </w:r>
      <w:r w:rsidR="00AB2621" w:rsidRPr="00240DA9">
        <w:rPr>
          <w:sz w:val="17"/>
          <w:szCs w:val="17"/>
        </w:rPr>
        <w:t xml:space="preserve"> pašas</w:t>
      </w:r>
      <w:r w:rsidRPr="00240DA9">
        <w:rPr>
          <w:sz w:val="17"/>
          <w:szCs w:val="17"/>
        </w:rPr>
        <w:t xml:space="preserve"> RO/SRO/ROA/SROA un tās biedru</w:t>
      </w:r>
      <w:r w:rsidR="00AB2621" w:rsidRPr="00240DA9">
        <w:rPr>
          <w:sz w:val="17"/>
          <w:szCs w:val="17"/>
        </w:rPr>
        <w:t xml:space="preserve">, ražotāju, kas ir citas RO/SRO/ROA/SROA biedri, un ražotāju, kas nav nevienas RO/SRO/ROA/SROA biedri, </w:t>
      </w:r>
      <w:r w:rsidRPr="00240DA9">
        <w:rPr>
          <w:sz w:val="17"/>
          <w:szCs w:val="17"/>
        </w:rPr>
        <w:t>saražotos svaigos augļus un dārzeņus, kurus pārdevusi RO/SRO/ROA/SROA un par kuriem organizācijai ir piešķirta atzīšana.</w:t>
      </w:r>
    </w:p>
    <w:p w14:paraId="285FEA2D" w14:textId="2FB8CDD0" w:rsidR="008D53B5" w:rsidRPr="00240DA9" w:rsidRDefault="00117BB4" w:rsidP="00240DA9">
      <w:pPr>
        <w:pStyle w:val="tvhtml"/>
        <w:shd w:val="clear" w:color="auto" w:fill="FFFFFF"/>
        <w:spacing w:before="0" w:beforeAutospacing="0" w:after="40" w:afterAutospacing="0"/>
        <w:ind w:firstLine="720"/>
        <w:jc w:val="both"/>
        <w:rPr>
          <w:sz w:val="17"/>
          <w:szCs w:val="17"/>
        </w:rPr>
      </w:pPr>
      <w:r w:rsidRPr="005B3691">
        <w:rPr>
          <w:sz w:val="17"/>
          <w:szCs w:val="17"/>
          <w:vertAlign w:val="superscript"/>
        </w:rPr>
        <w:t>2</w:t>
      </w:r>
      <w:r w:rsidRPr="00240DA9">
        <w:rPr>
          <w:sz w:val="17"/>
          <w:szCs w:val="17"/>
        </w:rPr>
        <w:t> Pārstrādei pārdotā produkcijas daļa ietver</w:t>
      </w:r>
      <w:r w:rsidR="00267104" w:rsidRPr="00240DA9">
        <w:rPr>
          <w:sz w:val="17"/>
          <w:szCs w:val="17"/>
        </w:rPr>
        <w:t xml:space="preserve"> pašas</w:t>
      </w:r>
      <w:r w:rsidRPr="00240DA9">
        <w:rPr>
          <w:sz w:val="17"/>
          <w:szCs w:val="17"/>
        </w:rPr>
        <w:t xml:space="preserve"> RO/SRO/ROA/SROA un tās biedru</w:t>
      </w:r>
      <w:r w:rsidR="00267104" w:rsidRPr="00240DA9">
        <w:rPr>
          <w:sz w:val="17"/>
          <w:szCs w:val="17"/>
        </w:rPr>
        <w:t>,</w:t>
      </w:r>
      <w:r w:rsidRPr="00240DA9">
        <w:rPr>
          <w:sz w:val="17"/>
          <w:szCs w:val="17"/>
        </w:rPr>
        <w:t xml:space="preserve"> </w:t>
      </w:r>
      <w:r w:rsidR="00267104" w:rsidRPr="00240DA9">
        <w:rPr>
          <w:sz w:val="17"/>
          <w:szCs w:val="17"/>
        </w:rPr>
        <w:t xml:space="preserve">ražotāju, kas ir citas RO/SRO/ROA/SROA biedri, un ražotāju, kas nav nevienas RO/SRO/ROA/SROA biedri, </w:t>
      </w:r>
      <w:r w:rsidRPr="00240DA9">
        <w:rPr>
          <w:sz w:val="17"/>
          <w:szCs w:val="17"/>
        </w:rPr>
        <w:t xml:space="preserve">saražotos svaigos augļus un dārzeņus, par kuriem organizācijai ir piešķirta atzīšana un kuri svaigā veidā pārdoti pārstrādes uzņēmumiem ārpus RO/SRO/ROA/SROA. </w:t>
      </w:r>
    </w:p>
    <w:p w14:paraId="3EA68E25" w14:textId="2A6D5DDB" w:rsidR="009546D1" w:rsidRPr="00240DA9" w:rsidRDefault="00117BB4" w:rsidP="00240DA9">
      <w:pPr>
        <w:pStyle w:val="tvhtml"/>
        <w:shd w:val="clear" w:color="auto" w:fill="FFFFFF"/>
        <w:spacing w:before="0" w:beforeAutospacing="0" w:after="40" w:afterAutospacing="0"/>
        <w:ind w:firstLine="720"/>
        <w:jc w:val="both"/>
        <w:rPr>
          <w:sz w:val="17"/>
          <w:szCs w:val="17"/>
        </w:rPr>
      </w:pPr>
      <w:r w:rsidRPr="005B3691">
        <w:rPr>
          <w:sz w:val="17"/>
          <w:szCs w:val="17"/>
          <w:vertAlign w:val="superscript"/>
        </w:rPr>
        <w:t>3</w:t>
      </w:r>
      <w:r w:rsidRPr="00240DA9">
        <w:rPr>
          <w:sz w:val="17"/>
          <w:szCs w:val="17"/>
        </w:rPr>
        <w:t> </w:t>
      </w:r>
      <w:r w:rsidR="00687BEE" w:rsidRPr="005B3691">
        <w:rPr>
          <w:sz w:val="17"/>
          <w:szCs w:val="17"/>
        </w:rPr>
        <w:t xml:space="preserve">Pašas </w:t>
      </w:r>
      <w:r w:rsidRPr="00240DA9">
        <w:rPr>
          <w:sz w:val="17"/>
          <w:szCs w:val="17"/>
        </w:rPr>
        <w:t>RO/SRO/ROA/SROA un tās biedru</w:t>
      </w:r>
      <w:r w:rsidR="00BF1F72" w:rsidRPr="00240DA9">
        <w:rPr>
          <w:sz w:val="17"/>
          <w:szCs w:val="17"/>
        </w:rPr>
        <w:t>,</w:t>
      </w:r>
      <w:r w:rsidRPr="00240DA9">
        <w:rPr>
          <w:sz w:val="17"/>
          <w:szCs w:val="17"/>
        </w:rPr>
        <w:t xml:space="preserve"> </w:t>
      </w:r>
      <w:r w:rsidR="00BF1F72" w:rsidRPr="00240DA9">
        <w:rPr>
          <w:sz w:val="17"/>
          <w:szCs w:val="17"/>
        </w:rPr>
        <w:t>ražotāju, kas ir citas RO/SRO/ROA/SROA biedri, un ražotāju, kas nav nevienas RO/SRO/ROA/SROA biedri,</w:t>
      </w:r>
      <w:r w:rsidRPr="00240DA9">
        <w:rPr>
          <w:sz w:val="17"/>
          <w:szCs w:val="17"/>
        </w:rPr>
        <w:t xml:space="preserve"> saražotie svaigie augļi un dārzeņi, par kuriem organizācijai ir piešķirta atzīšana un kurus pati RO/SRO/ROA/SROA un (vai) tās biedri ir pārstrādājuši produktos, kas minēti Regulas (ES) 2017/891 22. panta 2. punkta otrajā daļā. </w:t>
      </w:r>
    </w:p>
    <w:p w14:paraId="6D74F2ED" w14:textId="09528AE1" w:rsidR="008D53B5" w:rsidRPr="005B3691" w:rsidRDefault="00117BB4" w:rsidP="00240DA9">
      <w:pPr>
        <w:pStyle w:val="tvhtml"/>
        <w:shd w:val="clear" w:color="auto" w:fill="FFFFFF"/>
        <w:spacing w:before="0" w:beforeAutospacing="0" w:after="40" w:afterAutospacing="0"/>
        <w:ind w:firstLine="720"/>
        <w:jc w:val="both"/>
        <w:rPr>
          <w:sz w:val="17"/>
          <w:szCs w:val="17"/>
        </w:rPr>
      </w:pPr>
      <w:r w:rsidRPr="005B3691">
        <w:rPr>
          <w:sz w:val="17"/>
          <w:szCs w:val="17"/>
          <w:vertAlign w:val="superscript"/>
        </w:rPr>
        <w:t>4</w:t>
      </w:r>
      <w:r w:rsidRPr="00240DA9">
        <w:rPr>
          <w:sz w:val="17"/>
          <w:szCs w:val="17"/>
        </w:rPr>
        <w:t> Kopējā platība ir platība, kuru RO/SRO/ROA/SROA vai tās biedri izmanto tādu produktu audzēšanai, kurus pārdod RO/SRO/ROA/SROA un par kuriem organizācijai ir piešķirta atzīšana.</w:t>
      </w:r>
      <w:r w:rsidR="000D07EB" w:rsidRPr="00240DA9">
        <w:rPr>
          <w:sz w:val="17"/>
          <w:szCs w:val="17"/>
        </w:rPr>
        <w:t xml:space="preserve"> Ja no vienas un tās pašas platības pārskata gada laikā novāc vairākas ražas, platību uzskaita tikai vienreiz.</w:t>
      </w:r>
    </w:p>
    <w:p w14:paraId="29F8B438" w14:textId="77777777" w:rsidR="00793560" w:rsidRPr="00240DA9" w:rsidRDefault="00793560" w:rsidP="00240DA9">
      <w:pPr>
        <w:pStyle w:val="tvhtml"/>
        <w:shd w:val="clear" w:color="auto" w:fill="FFFFFF"/>
        <w:spacing w:before="0" w:beforeAutospacing="0" w:after="0" w:afterAutospacing="0"/>
        <w:ind w:firstLine="720"/>
        <w:rPr>
          <w:sz w:val="22"/>
          <w:szCs w:val="22"/>
        </w:rPr>
      </w:pPr>
    </w:p>
    <w:p w14:paraId="3A9854D4" w14:textId="3D8E345F" w:rsidR="008D53B5" w:rsidRPr="005B3691" w:rsidRDefault="00117BB4" w:rsidP="00240DA9">
      <w:pPr>
        <w:pStyle w:val="tvhtml"/>
        <w:shd w:val="clear" w:color="auto" w:fill="FFFFFF"/>
        <w:spacing w:before="0" w:beforeAutospacing="0" w:after="0" w:afterAutospacing="0"/>
        <w:ind w:firstLine="720"/>
        <w:rPr>
          <w:b/>
          <w:bCs/>
          <w:sz w:val="22"/>
          <w:szCs w:val="22"/>
        </w:rPr>
      </w:pPr>
      <w:r w:rsidRPr="00240DA9">
        <w:rPr>
          <w:b/>
          <w:bCs/>
          <w:sz w:val="22"/>
          <w:szCs w:val="22"/>
        </w:rPr>
        <w:t>2. Informācija par izdevumiem</w:t>
      </w:r>
    </w:p>
    <w:p w14:paraId="137BEA8B" w14:textId="77777777" w:rsidR="00793560" w:rsidRPr="00240DA9" w:rsidRDefault="00793560" w:rsidP="00240DA9">
      <w:pPr>
        <w:pStyle w:val="tvhtml"/>
        <w:shd w:val="clear" w:color="auto" w:fill="FFFFFF"/>
        <w:spacing w:before="0" w:beforeAutospacing="0" w:after="0" w:afterAutospacing="0"/>
        <w:ind w:firstLine="720"/>
        <w:rPr>
          <w:sz w:val="22"/>
          <w:szCs w:val="22"/>
        </w:rPr>
      </w:pPr>
    </w:p>
    <w:p w14:paraId="00FB149F" w14:textId="6BDA799E" w:rsidR="008D53B5" w:rsidRPr="00240DA9" w:rsidRDefault="00117BB4" w:rsidP="00240DA9">
      <w:pPr>
        <w:pStyle w:val="tvhtml"/>
        <w:shd w:val="clear" w:color="auto" w:fill="FFFFFF"/>
        <w:spacing w:before="0" w:beforeAutospacing="0" w:after="0" w:afterAutospacing="0"/>
        <w:ind w:firstLine="720"/>
        <w:rPr>
          <w:b/>
          <w:bCs/>
          <w:sz w:val="20"/>
          <w:szCs w:val="20"/>
        </w:rPr>
      </w:pPr>
      <w:r w:rsidRPr="00240DA9">
        <w:rPr>
          <w:b/>
          <w:bCs/>
          <w:sz w:val="20"/>
          <w:szCs w:val="20"/>
        </w:rPr>
        <w:t>2.1. Izdevumi attiecībā uz RO/SRO/ROA/SROA</w:t>
      </w:r>
    </w:p>
    <w:p w14:paraId="37789484" w14:textId="77777777" w:rsidR="00793560" w:rsidRPr="00240DA9" w:rsidRDefault="00793560" w:rsidP="00240DA9">
      <w:pPr>
        <w:pStyle w:val="tvhtml"/>
        <w:shd w:val="clear" w:color="auto" w:fill="FFFFFF"/>
        <w:spacing w:before="0" w:beforeAutospacing="0" w:after="0" w:afterAutospacing="0"/>
        <w:ind w:firstLine="720"/>
        <w:rPr>
          <w:sz w:val="16"/>
          <w:szCs w:val="16"/>
        </w:rPr>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2262"/>
        <w:gridCol w:w="4963"/>
        <w:gridCol w:w="566"/>
        <w:gridCol w:w="1275"/>
      </w:tblGrid>
      <w:tr w:rsidR="00821DCC" w:rsidRPr="005B3691" w14:paraId="7DEE1B32" w14:textId="77777777" w:rsidTr="00240DA9">
        <w:tc>
          <w:tcPr>
            <w:tcW w:w="1248" w:type="pct"/>
            <w:vMerge w:val="restart"/>
            <w:shd w:val="clear" w:color="auto" w:fill="D9D9D9"/>
            <w:vAlign w:val="center"/>
            <w:hideMark/>
          </w:tcPr>
          <w:p w14:paraId="73E10298" w14:textId="77777777" w:rsidR="008D53B5" w:rsidRPr="005B3691" w:rsidRDefault="00117BB4" w:rsidP="00240DA9">
            <w:pPr>
              <w:spacing w:before="20" w:after="20"/>
              <w:rPr>
                <w:sz w:val="19"/>
                <w:szCs w:val="19"/>
              </w:rPr>
            </w:pPr>
            <w:r w:rsidRPr="005B3691">
              <w:rPr>
                <w:sz w:val="19"/>
                <w:szCs w:val="19"/>
              </w:rPr>
              <w:t>Dalībvalsts apstiprinātais darbības fonds</w:t>
            </w:r>
            <w:r w:rsidRPr="005B3691">
              <w:rPr>
                <w:sz w:val="19"/>
                <w:szCs w:val="19"/>
                <w:vertAlign w:val="superscript"/>
              </w:rPr>
              <w:t>1</w:t>
            </w:r>
          </w:p>
        </w:tc>
        <w:tc>
          <w:tcPr>
            <w:tcW w:w="2737" w:type="pct"/>
            <w:shd w:val="clear" w:color="auto" w:fill="D9D9D9"/>
            <w:vAlign w:val="center"/>
            <w:hideMark/>
          </w:tcPr>
          <w:p w14:paraId="1A2D86D2" w14:textId="71FAC45C" w:rsidR="008D53B5" w:rsidRPr="005B3691" w:rsidRDefault="00117BB4" w:rsidP="00240DA9">
            <w:pPr>
              <w:spacing w:before="20" w:after="20"/>
              <w:rPr>
                <w:sz w:val="19"/>
                <w:szCs w:val="19"/>
              </w:rPr>
            </w:pPr>
            <w:r w:rsidRPr="005B3691">
              <w:rPr>
                <w:sz w:val="19"/>
                <w:szCs w:val="19"/>
              </w:rPr>
              <w:t xml:space="preserve">Kopējais apstiprinātais darbības fonds </w:t>
            </w:r>
            <w:r w:rsidRPr="005B3691">
              <w:rPr>
                <w:sz w:val="19"/>
                <w:szCs w:val="19"/>
              </w:rPr>
              <w:br/>
              <w:t>(saskaņā ar regulas</w:t>
            </w:r>
            <w:r w:rsidRPr="005B3691">
              <w:rPr>
                <w:rStyle w:val="apple-converted-space"/>
                <w:sz w:val="19"/>
                <w:szCs w:val="19"/>
              </w:rPr>
              <w:t xml:space="preserve"> </w:t>
            </w:r>
            <w:r w:rsidRPr="005B3691">
              <w:rPr>
                <w:sz w:val="19"/>
                <w:szCs w:val="19"/>
              </w:rPr>
              <w:t>2017/892</w:t>
            </w:r>
            <w:r w:rsidR="008521F3" w:rsidRPr="005B3691">
              <w:rPr>
                <w:sz w:val="19"/>
                <w:szCs w:val="19"/>
                <w:vertAlign w:val="superscript"/>
              </w:rPr>
              <w:t>2</w:t>
            </w:r>
            <w:r w:rsidRPr="005B3691">
              <w:rPr>
                <w:sz w:val="19"/>
                <w:szCs w:val="19"/>
              </w:rPr>
              <w:t xml:space="preserve"> 8. pantu),</w:t>
            </w:r>
            <w:r w:rsidRPr="005B3691">
              <w:rPr>
                <w:rStyle w:val="apple-converted-space"/>
                <w:sz w:val="19"/>
                <w:szCs w:val="19"/>
              </w:rPr>
              <w:t xml:space="preserve"> </w:t>
            </w:r>
            <w:r w:rsidRPr="005B3691">
              <w:rPr>
                <w:i/>
                <w:iCs/>
                <w:sz w:val="19"/>
                <w:szCs w:val="19"/>
              </w:rPr>
              <w:t>euro</w:t>
            </w:r>
          </w:p>
        </w:tc>
        <w:tc>
          <w:tcPr>
            <w:tcW w:w="312" w:type="pct"/>
            <w:shd w:val="clear" w:color="auto" w:fill="D9D9D9"/>
            <w:vAlign w:val="center"/>
          </w:tcPr>
          <w:p w14:paraId="5F99D4AB" w14:textId="77777777" w:rsidR="008D53B5" w:rsidRPr="005B3691" w:rsidRDefault="00117BB4" w:rsidP="00240DA9">
            <w:pPr>
              <w:pStyle w:val="tvhtml"/>
              <w:spacing w:before="20" w:beforeAutospacing="0" w:after="20" w:afterAutospacing="0"/>
              <w:jc w:val="center"/>
              <w:rPr>
                <w:b/>
                <w:bCs/>
                <w:sz w:val="19"/>
                <w:szCs w:val="19"/>
              </w:rPr>
            </w:pPr>
            <w:r w:rsidRPr="005B3691">
              <w:rPr>
                <w:b/>
                <w:bCs/>
                <w:sz w:val="19"/>
                <w:szCs w:val="19"/>
              </w:rPr>
              <w:t>1</w:t>
            </w:r>
          </w:p>
        </w:tc>
        <w:tc>
          <w:tcPr>
            <w:tcW w:w="703" w:type="pct"/>
          </w:tcPr>
          <w:p w14:paraId="2B808EAC" w14:textId="77777777" w:rsidR="008D53B5" w:rsidRPr="005B3691" w:rsidRDefault="008D53B5" w:rsidP="00240DA9">
            <w:pPr>
              <w:spacing w:before="20" w:after="20"/>
              <w:jc w:val="center"/>
              <w:rPr>
                <w:sz w:val="19"/>
                <w:szCs w:val="19"/>
              </w:rPr>
            </w:pPr>
          </w:p>
        </w:tc>
      </w:tr>
      <w:tr w:rsidR="00821DCC" w:rsidRPr="005B3691" w14:paraId="019897B8" w14:textId="77777777" w:rsidTr="00240DA9">
        <w:tc>
          <w:tcPr>
            <w:tcW w:w="1248" w:type="pct"/>
            <w:vMerge/>
            <w:shd w:val="clear" w:color="auto" w:fill="D9D9D9"/>
            <w:vAlign w:val="center"/>
            <w:hideMark/>
          </w:tcPr>
          <w:p w14:paraId="32964EA4" w14:textId="77777777" w:rsidR="008D53B5" w:rsidRPr="005B3691" w:rsidRDefault="008D53B5" w:rsidP="00240DA9">
            <w:pPr>
              <w:spacing w:before="20" w:after="20"/>
              <w:rPr>
                <w:sz w:val="19"/>
                <w:szCs w:val="19"/>
              </w:rPr>
            </w:pPr>
          </w:p>
        </w:tc>
        <w:tc>
          <w:tcPr>
            <w:tcW w:w="2737" w:type="pct"/>
            <w:shd w:val="clear" w:color="auto" w:fill="D9D9D9"/>
            <w:vAlign w:val="center"/>
            <w:hideMark/>
          </w:tcPr>
          <w:p w14:paraId="4B53BE9F" w14:textId="77777777" w:rsidR="008D53B5" w:rsidRPr="005B3691" w:rsidRDefault="00117BB4" w:rsidP="00240DA9">
            <w:pPr>
              <w:spacing w:before="20" w:after="20"/>
              <w:ind w:left="347"/>
              <w:rPr>
                <w:sz w:val="19"/>
                <w:szCs w:val="19"/>
              </w:rPr>
            </w:pPr>
            <w:r w:rsidRPr="005B3691">
              <w:rPr>
                <w:sz w:val="19"/>
                <w:szCs w:val="19"/>
              </w:rPr>
              <w:t>Organizācijas un (vai) organizācijas biedru finansiālā ieguldījuma apmērs,</w:t>
            </w:r>
            <w:r w:rsidRPr="005B3691">
              <w:rPr>
                <w:rStyle w:val="apple-converted-space"/>
                <w:sz w:val="19"/>
                <w:szCs w:val="19"/>
              </w:rPr>
              <w:t xml:space="preserve"> </w:t>
            </w:r>
            <w:r w:rsidRPr="005B3691">
              <w:rPr>
                <w:i/>
                <w:iCs/>
                <w:sz w:val="19"/>
                <w:szCs w:val="19"/>
              </w:rPr>
              <w:t>euro</w:t>
            </w:r>
          </w:p>
        </w:tc>
        <w:tc>
          <w:tcPr>
            <w:tcW w:w="312" w:type="pct"/>
            <w:shd w:val="clear" w:color="auto" w:fill="D9D9D9"/>
            <w:vAlign w:val="center"/>
          </w:tcPr>
          <w:p w14:paraId="66C4B9D1" w14:textId="77777777" w:rsidR="008D53B5" w:rsidRPr="005B3691" w:rsidRDefault="00117BB4" w:rsidP="00240DA9">
            <w:pPr>
              <w:pStyle w:val="tvhtml"/>
              <w:spacing w:before="20" w:beforeAutospacing="0" w:after="20" w:afterAutospacing="0"/>
              <w:jc w:val="center"/>
              <w:rPr>
                <w:b/>
                <w:bCs/>
                <w:sz w:val="19"/>
                <w:szCs w:val="19"/>
              </w:rPr>
            </w:pPr>
            <w:r w:rsidRPr="005B3691">
              <w:rPr>
                <w:b/>
                <w:bCs/>
                <w:sz w:val="19"/>
                <w:szCs w:val="19"/>
              </w:rPr>
              <w:t>2</w:t>
            </w:r>
          </w:p>
        </w:tc>
        <w:tc>
          <w:tcPr>
            <w:tcW w:w="703" w:type="pct"/>
          </w:tcPr>
          <w:p w14:paraId="241981E3" w14:textId="77777777" w:rsidR="008D53B5" w:rsidRPr="005B3691" w:rsidRDefault="008D53B5" w:rsidP="00240DA9">
            <w:pPr>
              <w:spacing w:before="20" w:after="20"/>
              <w:jc w:val="center"/>
              <w:rPr>
                <w:sz w:val="19"/>
                <w:szCs w:val="19"/>
              </w:rPr>
            </w:pPr>
          </w:p>
        </w:tc>
      </w:tr>
      <w:tr w:rsidR="00821DCC" w:rsidRPr="005B3691" w14:paraId="30A9D46E" w14:textId="77777777" w:rsidTr="00240DA9">
        <w:tc>
          <w:tcPr>
            <w:tcW w:w="1248" w:type="pct"/>
            <w:vMerge/>
            <w:shd w:val="clear" w:color="auto" w:fill="D9D9D9"/>
            <w:vAlign w:val="center"/>
            <w:hideMark/>
          </w:tcPr>
          <w:p w14:paraId="56010E70" w14:textId="77777777" w:rsidR="008D53B5" w:rsidRPr="005B3691" w:rsidRDefault="008D53B5" w:rsidP="00240DA9">
            <w:pPr>
              <w:spacing w:before="20" w:after="20"/>
              <w:rPr>
                <w:sz w:val="19"/>
                <w:szCs w:val="19"/>
              </w:rPr>
            </w:pPr>
          </w:p>
        </w:tc>
        <w:tc>
          <w:tcPr>
            <w:tcW w:w="2737" w:type="pct"/>
            <w:shd w:val="clear" w:color="auto" w:fill="D9D9D9"/>
            <w:vAlign w:val="center"/>
            <w:hideMark/>
          </w:tcPr>
          <w:p w14:paraId="0193B90E" w14:textId="16791CC6" w:rsidR="008D53B5" w:rsidRPr="005B3691" w:rsidRDefault="00117BB4" w:rsidP="00240DA9">
            <w:pPr>
              <w:spacing w:before="20" w:after="20"/>
              <w:ind w:left="347"/>
              <w:rPr>
                <w:sz w:val="19"/>
                <w:szCs w:val="19"/>
              </w:rPr>
            </w:pPr>
            <w:r w:rsidRPr="005B3691">
              <w:rPr>
                <w:sz w:val="19"/>
                <w:szCs w:val="19"/>
              </w:rPr>
              <w:t>Eiropas Savienības finansiālās palīdzības apmērs,</w:t>
            </w:r>
            <w:r w:rsidRPr="005B3691">
              <w:rPr>
                <w:rStyle w:val="apple-converted-space"/>
                <w:sz w:val="19"/>
                <w:szCs w:val="19"/>
              </w:rPr>
              <w:t xml:space="preserve"> </w:t>
            </w:r>
            <w:r w:rsidRPr="005B3691">
              <w:rPr>
                <w:i/>
                <w:iCs/>
                <w:sz w:val="19"/>
                <w:szCs w:val="19"/>
              </w:rPr>
              <w:t>euro</w:t>
            </w:r>
            <w:r w:rsidRPr="005B3691">
              <w:rPr>
                <w:rStyle w:val="apple-converted-space"/>
                <w:sz w:val="19"/>
                <w:szCs w:val="19"/>
              </w:rPr>
              <w:t xml:space="preserve"> </w:t>
            </w:r>
            <w:r w:rsidRPr="005B3691">
              <w:rPr>
                <w:sz w:val="19"/>
                <w:szCs w:val="19"/>
              </w:rPr>
              <w:t>(regulas Nr. 1308/</w:t>
            </w:r>
            <w:r w:rsidR="00281509" w:rsidRPr="005B3691">
              <w:rPr>
                <w:sz w:val="19"/>
                <w:szCs w:val="19"/>
              </w:rPr>
              <w:t>2013</w:t>
            </w:r>
            <w:r w:rsidR="00281509" w:rsidRPr="005B3691">
              <w:rPr>
                <w:sz w:val="19"/>
                <w:szCs w:val="19"/>
                <w:vertAlign w:val="superscript"/>
              </w:rPr>
              <w:t>3</w:t>
            </w:r>
            <w:r w:rsidR="00281509" w:rsidRPr="005B3691">
              <w:rPr>
                <w:sz w:val="19"/>
                <w:szCs w:val="19"/>
              </w:rPr>
              <w:t xml:space="preserve"> </w:t>
            </w:r>
            <w:r w:rsidRPr="005B3691">
              <w:rPr>
                <w:sz w:val="19"/>
                <w:szCs w:val="19"/>
              </w:rPr>
              <w:t>34. pants)</w:t>
            </w:r>
          </w:p>
        </w:tc>
        <w:tc>
          <w:tcPr>
            <w:tcW w:w="312" w:type="pct"/>
            <w:shd w:val="clear" w:color="auto" w:fill="D9D9D9"/>
            <w:vAlign w:val="center"/>
          </w:tcPr>
          <w:p w14:paraId="1B2F0F47" w14:textId="77777777" w:rsidR="008D53B5" w:rsidRPr="005B3691" w:rsidRDefault="00117BB4" w:rsidP="00240DA9">
            <w:pPr>
              <w:pStyle w:val="tvhtml"/>
              <w:spacing w:before="20" w:beforeAutospacing="0" w:after="20" w:afterAutospacing="0"/>
              <w:jc w:val="center"/>
              <w:rPr>
                <w:b/>
                <w:bCs/>
                <w:sz w:val="19"/>
                <w:szCs w:val="19"/>
              </w:rPr>
            </w:pPr>
            <w:r w:rsidRPr="005B3691">
              <w:rPr>
                <w:b/>
                <w:bCs/>
                <w:sz w:val="19"/>
                <w:szCs w:val="19"/>
              </w:rPr>
              <w:t>3</w:t>
            </w:r>
          </w:p>
        </w:tc>
        <w:tc>
          <w:tcPr>
            <w:tcW w:w="703" w:type="pct"/>
          </w:tcPr>
          <w:p w14:paraId="7769CB51" w14:textId="77777777" w:rsidR="008D53B5" w:rsidRPr="005B3691" w:rsidRDefault="008D53B5" w:rsidP="00240DA9">
            <w:pPr>
              <w:spacing w:before="20" w:after="20"/>
              <w:jc w:val="center"/>
              <w:rPr>
                <w:sz w:val="19"/>
                <w:szCs w:val="19"/>
              </w:rPr>
            </w:pPr>
          </w:p>
        </w:tc>
      </w:tr>
      <w:tr w:rsidR="00821DCC" w:rsidRPr="005B3691" w14:paraId="5FA9B8C0" w14:textId="77777777" w:rsidTr="00240DA9">
        <w:tc>
          <w:tcPr>
            <w:tcW w:w="1248" w:type="pct"/>
            <w:vMerge w:val="restart"/>
            <w:shd w:val="clear" w:color="auto" w:fill="D9D9D9"/>
            <w:vAlign w:val="center"/>
            <w:hideMark/>
          </w:tcPr>
          <w:p w14:paraId="7E4754B4" w14:textId="3F51A82E" w:rsidR="008D53B5" w:rsidRPr="005B3691" w:rsidRDefault="00117BB4" w:rsidP="00240DA9">
            <w:pPr>
              <w:spacing w:before="20" w:after="20"/>
              <w:rPr>
                <w:sz w:val="19"/>
                <w:szCs w:val="19"/>
              </w:rPr>
            </w:pPr>
            <w:r w:rsidRPr="005B3691">
              <w:rPr>
                <w:sz w:val="19"/>
                <w:szCs w:val="19"/>
              </w:rPr>
              <w:t>Galīgais darbības fonds</w:t>
            </w:r>
            <w:r w:rsidR="008521F3" w:rsidRPr="005B3691">
              <w:rPr>
                <w:sz w:val="19"/>
                <w:szCs w:val="19"/>
                <w:vertAlign w:val="superscript"/>
              </w:rPr>
              <w:t>4</w:t>
            </w:r>
          </w:p>
        </w:tc>
        <w:tc>
          <w:tcPr>
            <w:tcW w:w="2737" w:type="pct"/>
            <w:shd w:val="clear" w:color="auto" w:fill="D9D9D9"/>
            <w:vAlign w:val="center"/>
            <w:hideMark/>
          </w:tcPr>
          <w:p w14:paraId="118967F1" w14:textId="77777777" w:rsidR="008D53B5" w:rsidRPr="005B3691" w:rsidRDefault="00117BB4" w:rsidP="00240DA9">
            <w:pPr>
              <w:spacing w:before="20" w:after="20"/>
              <w:rPr>
                <w:sz w:val="19"/>
                <w:szCs w:val="19"/>
              </w:rPr>
            </w:pPr>
            <w:r w:rsidRPr="005B3691">
              <w:rPr>
                <w:sz w:val="19"/>
                <w:szCs w:val="19"/>
              </w:rPr>
              <w:t>Kopējie iztērētie līdzekļi,</w:t>
            </w:r>
            <w:r w:rsidRPr="005B3691">
              <w:rPr>
                <w:rStyle w:val="apple-converted-space"/>
                <w:sz w:val="19"/>
                <w:szCs w:val="19"/>
              </w:rPr>
              <w:t xml:space="preserve"> </w:t>
            </w:r>
            <w:r w:rsidRPr="005B3691">
              <w:rPr>
                <w:i/>
                <w:iCs/>
                <w:sz w:val="19"/>
                <w:szCs w:val="19"/>
              </w:rPr>
              <w:t>euro</w:t>
            </w:r>
            <w:r w:rsidRPr="005B3691">
              <w:rPr>
                <w:sz w:val="19"/>
                <w:szCs w:val="19"/>
              </w:rPr>
              <w:t>, t. sk.:</w:t>
            </w:r>
          </w:p>
        </w:tc>
        <w:tc>
          <w:tcPr>
            <w:tcW w:w="312" w:type="pct"/>
            <w:shd w:val="clear" w:color="auto" w:fill="D9D9D9"/>
            <w:vAlign w:val="center"/>
          </w:tcPr>
          <w:p w14:paraId="5F65476A" w14:textId="77777777" w:rsidR="008D53B5" w:rsidRPr="005B3691" w:rsidRDefault="00117BB4" w:rsidP="00240DA9">
            <w:pPr>
              <w:pStyle w:val="tvhtml"/>
              <w:spacing w:before="20" w:beforeAutospacing="0" w:after="20" w:afterAutospacing="0"/>
              <w:jc w:val="center"/>
              <w:rPr>
                <w:b/>
                <w:bCs/>
                <w:sz w:val="19"/>
                <w:szCs w:val="19"/>
              </w:rPr>
            </w:pPr>
            <w:r w:rsidRPr="005B3691">
              <w:rPr>
                <w:b/>
                <w:bCs/>
                <w:sz w:val="19"/>
                <w:szCs w:val="19"/>
              </w:rPr>
              <w:t>4</w:t>
            </w:r>
          </w:p>
        </w:tc>
        <w:tc>
          <w:tcPr>
            <w:tcW w:w="703" w:type="pct"/>
          </w:tcPr>
          <w:p w14:paraId="4B71968F" w14:textId="77777777" w:rsidR="008D53B5" w:rsidRPr="005B3691" w:rsidRDefault="008D53B5" w:rsidP="00240DA9">
            <w:pPr>
              <w:spacing w:before="20" w:after="20"/>
              <w:jc w:val="center"/>
              <w:rPr>
                <w:sz w:val="19"/>
                <w:szCs w:val="19"/>
              </w:rPr>
            </w:pPr>
          </w:p>
        </w:tc>
      </w:tr>
      <w:tr w:rsidR="00821DCC" w:rsidRPr="005B3691" w14:paraId="1E92EF4B" w14:textId="77777777" w:rsidTr="00240DA9">
        <w:tc>
          <w:tcPr>
            <w:tcW w:w="1248" w:type="pct"/>
            <w:vMerge/>
            <w:shd w:val="clear" w:color="auto" w:fill="D9D9D9"/>
            <w:vAlign w:val="center"/>
            <w:hideMark/>
          </w:tcPr>
          <w:p w14:paraId="0D217E90" w14:textId="77777777" w:rsidR="008D53B5" w:rsidRPr="005B3691" w:rsidRDefault="008D53B5" w:rsidP="00240DA9">
            <w:pPr>
              <w:spacing w:before="20" w:after="20"/>
              <w:rPr>
                <w:sz w:val="19"/>
                <w:szCs w:val="19"/>
              </w:rPr>
            </w:pPr>
          </w:p>
        </w:tc>
        <w:tc>
          <w:tcPr>
            <w:tcW w:w="2737" w:type="pct"/>
            <w:shd w:val="clear" w:color="auto" w:fill="D9D9D9"/>
            <w:vAlign w:val="center"/>
            <w:hideMark/>
          </w:tcPr>
          <w:p w14:paraId="59010180" w14:textId="77777777" w:rsidR="008D53B5" w:rsidRPr="005B3691" w:rsidRDefault="00117BB4" w:rsidP="00240DA9">
            <w:pPr>
              <w:spacing w:before="20" w:after="20"/>
              <w:ind w:left="347"/>
              <w:rPr>
                <w:sz w:val="19"/>
                <w:szCs w:val="19"/>
              </w:rPr>
            </w:pPr>
            <w:r w:rsidRPr="005B3691">
              <w:rPr>
                <w:sz w:val="19"/>
                <w:szCs w:val="19"/>
              </w:rPr>
              <w:t>Organizācijas un (vai) organizācijas biedru finansiālā ieguldījuma apmērs,</w:t>
            </w:r>
            <w:r w:rsidRPr="005B3691">
              <w:rPr>
                <w:rStyle w:val="apple-converted-space"/>
                <w:sz w:val="19"/>
                <w:szCs w:val="19"/>
              </w:rPr>
              <w:t xml:space="preserve"> </w:t>
            </w:r>
            <w:r w:rsidRPr="005B3691">
              <w:rPr>
                <w:i/>
                <w:iCs/>
                <w:sz w:val="19"/>
                <w:szCs w:val="19"/>
              </w:rPr>
              <w:t>euro</w:t>
            </w:r>
          </w:p>
        </w:tc>
        <w:tc>
          <w:tcPr>
            <w:tcW w:w="312" w:type="pct"/>
            <w:shd w:val="clear" w:color="auto" w:fill="D9D9D9"/>
            <w:vAlign w:val="center"/>
          </w:tcPr>
          <w:p w14:paraId="16A36544" w14:textId="77777777" w:rsidR="008D53B5" w:rsidRPr="005B3691" w:rsidRDefault="00117BB4" w:rsidP="00240DA9">
            <w:pPr>
              <w:pStyle w:val="tvhtml"/>
              <w:spacing w:before="20" w:beforeAutospacing="0" w:after="20" w:afterAutospacing="0"/>
              <w:jc w:val="center"/>
              <w:rPr>
                <w:b/>
                <w:bCs/>
                <w:sz w:val="19"/>
                <w:szCs w:val="19"/>
              </w:rPr>
            </w:pPr>
            <w:r w:rsidRPr="005B3691">
              <w:rPr>
                <w:b/>
                <w:bCs/>
                <w:sz w:val="19"/>
                <w:szCs w:val="19"/>
              </w:rPr>
              <w:t>5</w:t>
            </w:r>
          </w:p>
        </w:tc>
        <w:tc>
          <w:tcPr>
            <w:tcW w:w="703" w:type="pct"/>
          </w:tcPr>
          <w:p w14:paraId="1570AC69" w14:textId="77777777" w:rsidR="008D53B5" w:rsidRPr="005B3691" w:rsidRDefault="008D53B5" w:rsidP="00240DA9">
            <w:pPr>
              <w:spacing w:before="20" w:after="20"/>
              <w:jc w:val="center"/>
              <w:rPr>
                <w:sz w:val="19"/>
                <w:szCs w:val="19"/>
              </w:rPr>
            </w:pPr>
          </w:p>
        </w:tc>
      </w:tr>
      <w:tr w:rsidR="00821DCC" w:rsidRPr="005B3691" w14:paraId="710DA99E" w14:textId="77777777" w:rsidTr="00240DA9">
        <w:tc>
          <w:tcPr>
            <w:tcW w:w="1248" w:type="pct"/>
            <w:vMerge/>
            <w:shd w:val="clear" w:color="auto" w:fill="D9D9D9"/>
            <w:vAlign w:val="center"/>
            <w:hideMark/>
          </w:tcPr>
          <w:p w14:paraId="05F2DE1A" w14:textId="77777777" w:rsidR="008D53B5" w:rsidRPr="005B3691" w:rsidRDefault="008D53B5" w:rsidP="00240DA9">
            <w:pPr>
              <w:spacing w:before="20" w:after="20"/>
              <w:rPr>
                <w:sz w:val="19"/>
                <w:szCs w:val="19"/>
              </w:rPr>
            </w:pPr>
          </w:p>
        </w:tc>
        <w:tc>
          <w:tcPr>
            <w:tcW w:w="2737" w:type="pct"/>
            <w:shd w:val="clear" w:color="auto" w:fill="D9D9D9"/>
            <w:vAlign w:val="center"/>
            <w:hideMark/>
          </w:tcPr>
          <w:p w14:paraId="513F345B" w14:textId="77777777" w:rsidR="008D53B5" w:rsidRPr="005B3691" w:rsidRDefault="00117BB4" w:rsidP="00240DA9">
            <w:pPr>
              <w:spacing w:before="20" w:after="20"/>
              <w:ind w:left="347"/>
              <w:rPr>
                <w:sz w:val="19"/>
                <w:szCs w:val="19"/>
              </w:rPr>
            </w:pPr>
            <w:r w:rsidRPr="005B3691">
              <w:rPr>
                <w:sz w:val="19"/>
                <w:szCs w:val="19"/>
              </w:rPr>
              <w:t>Eiropas Savienības finansiālās palīdzības apmērs,</w:t>
            </w:r>
            <w:r w:rsidRPr="005B3691">
              <w:rPr>
                <w:rStyle w:val="apple-converted-space"/>
                <w:sz w:val="19"/>
                <w:szCs w:val="19"/>
              </w:rPr>
              <w:t xml:space="preserve"> </w:t>
            </w:r>
            <w:r w:rsidRPr="005B3691">
              <w:rPr>
                <w:i/>
                <w:iCs/>
                <w:sz w:val="19"/>
                <w:szCs w:val="19"/>
              </w:rPr>
              <w:t>euro</w:t>
            </w:r>
            <w:r w:rsidRPr="005B3691">
              <w:rPr>
                <w:rStyle w:val="apple-converted-space"/>
                <w:sz w:val="19"/>
                <w:szCs w:val="19"/>
              </w:rPr>
              <w:t xml:space="preserve"> </w:t>
            </w:r>
            <w:r w:rsidRPr="005B3691">
              <w:rPr>
                <w:sz w:val="19"/>
                <w:szCs w:val="19"/>
              </w:rPr>
              <w:t>(regulas Nr. 1308/2013 34. pants)</w:t>
            </w:r>
          </w:p>
        </w:tc>
        <w:tc>
          <w:tcPr>
            <w:tcW w:w="312" w:type="pct"/>
            <w:shd w:val="clear" w:color="auto" w:fill="D9D9D9"/>
            <w:vAlign w:val="center"/>
          </w:tcPr>
          <w:p w14:paraId="00C867A5" w14:textId="77777777" w:rsidR="008D53B5" w:rsidRPr="005B3691" w:rsidRDefault="00117BB4" w:rsidP="00240DA9">
            <w:pPr>
              <w:pStyle w:val="tvhtml"/>
              <w:spacing w:before="20" w:beforeAutospacing="0" w:after="20" w:afterAutospacing="0"/>
              <w:jc w:val="center"/>
              <w:rPr>
                <w:b/>
                <w:bCs/>
                <w:sz w:val="19"/>
                <w:szCs w:val="19"/>
              </w:rPr>
            </w:pPr>
            <w:r w:rsidRPr="005B3691">
              <w:rPr>
                <w:b/>
                <w:bCs/>
                <w:sz w:val="19"/>
                <w:szCs w:val="19"/>
              </w:rPr>
              <w:t>6</w:t>
            </w:r>
          </w:p>
        </w:tc>
        <w:tc>
          <w:tcPr>
            <w:tcW w:w="703" w:type="pct"/>
          </w:tcPr>
          <w:p w14:paraId="233CDD97" w14:textId="77777777" w:rsidR="008D53B5" w:rsidRPr="005B3691" w:rsidRDefault="008D53B5" w:rsidP="00240DA9">
            <w:pPr>
              <w:spacing w:before="20" w:after="20"/>
              <w:jc w:val="center"/>
              <w:rPr>
                <w:sz w:val="19"/>
                <w:szCs w:val="19"/>
              </w:rPr>
            </w:pPr>
          </w:p>
        </w:tc>
      </w:tr>
      <w:tr w:rsidR="00821DCC" w:rsidRPr="005B3691" w14:paraId="27E13099" w14:textId="77777777" w:rsidTr="00240DA9">
        <w:tc>
          <w:tcPr>
            <w:tcW w:w="1248" w:type="pct"/>
            <w:shd w:val="clear" w:color="auto" w:fill="D9D9D9"/>
            <w:vAlign w:val="center"/>
            <w:hideMark/>
          </w:tcPr>
          <w:p w14:paraId="34310DD8" w14:textId="3AADB4CB" w:rsidR="009546D1" w:rsidRPr="005B3691" w:rsidRDefault="00117BB4" w:rsidP="00240DA9">
            <w:pPr>
              <w:spacing w:before="20" w:after="20"/>
              <w:rPr>
                <w:sz w:val="19"/>
                <w:szCs w:val="19"/>
              </w:rPr>
            </w:pPr>
            <w:r w:rsidRPr="005B3691">
              <w:rPr>
                <w:sz w:val="19"/>
                <w:szCs w:val="19"/>
              </w:rPr>
              <w:t>Valsts finansiālā palīdzība (regulas Nr. 1308/2013 35. pants)</w:t>
            </w:r>
            <w:r w:rsidR="008521F3" w:rsidRPr="005B3691">
              <w:rPr>
                <w:sz w:val="19"/>
                <w:szCs w:val="19"/>
                <w:vertAlign w:val="superscript"/>
              </w:rPr>
              <w:t>5</w:t>
            </w:r>
          </w:p>
        </w:tc>
        <w:tc>
          <w:tcPr>
            <w:tcW w:w="2737" w:type="pct"/>
            <w:shd w:val="clear" w:color="auto" w:fill="D9D9D9"/>
            <w:vAlign w:val="center"/>
            <w:hideMark/>
          </w:tcPr>
          <w:p w14:paraId="58ECE7DE" w14:textId="77777777" w:rsidR="009546D1" w:rsidRPr="005B3691" w:rsidRDefault="00117BB4" w:rsidP="00240DA9">
            <w:pPr>
              <w:spacing w:before="20" w:after="20"/>
              <w:rPr>
                <w:sz w:val="19"/>
                <w:szCs w:val="19"/>
              </w:rPr>
            </w:pPr>
            <w:r w:rsidRPr="005B3691">
              <w:rPr>
                <w:sz w:val="19"/>
                <w:szCs w:val="19"/>
              </w:rPr>
              <w:t>Faktiski izmaksātās valsts finansiālās palīdzības galīgais apmērs,</w:t>
            </w:r>
            <w:r w:rsidRPr="005B3691">
              <w:rPr>
                <w:rStyle w:val="apple-converted-space"/>
                <w:sz w:val="19"/>
                <w:szCs w:val="19"/>
              </w:rPr>
              <w:t xml:space="preserve"> </w:t>
            </w:r>
            <w:r w:rsidRPr="005B3691">
              <w:rPr>
                <w:i/>
                <w:iCs/>
                <w:sz w:val="19"/>
                <w:szCs w:val="19"/>
              </w:rPr>
              <w:t>euro</w:t>
            </w:r>
          </w:p>
        </w:tc>
        <w:tc>
          <w:tcPr>
            <w:tcW w:w="312" w:type="pct"/>
            <w:shd w:val="clear" w:color="auto" w:fill="D9D9D9"/>
            <w:vAlign w:val="center"/>
          </w:tcPr>
          <w:p w14:paraId="138805AB" w14:textId="77777777" w:rsidR="009546D1" w:rsidRPr="005B3691" w:rsidRDefault="00117BB4" w:rsidP="00240DA9">
            <w:pPr>
              <w:pStyle w:val="tvhtml"/>
              <w:spacing w:before="20" w:beforeAutospacing="0" w:after="20" w:afterAutospacing="0"/>
              <w:jc w:val="center"/>
              <w:rPr>
                <w:b/>
                <w:bCs/>
                <w:sz w:val="19"/>
                <w:szCs w:val="19"/>
              </w:rPr>
            </w:pPr>
            <w:r w:rsidRPr="005B3691">
              <w:rPr>
                <w:b/>
                <w:bCs/>
                <w:sz w:val="19"/>
                <w:szCs w:val="19"/>
              </w:rPr>
              <w:t>7</w:t>
            </w:r>
          </w:p>
        </w:tc>
        <w:tc>
          <w:tcPr>
            <w:tcW w:w="703" w:type="pct"/>
          </w:tcPr>
          <w:p w14:paraId="644E38AD" w14:textId="77777777" w:rsidR="009546D1" w:rsidRPr="005B3691" w:rsidRDefault="009546D1" w:rsidP="00240DA9">
            <w:pPr>
              <w:spacing w:before="20" w:after="20"/>
              <w:jc w:val="center"/>
              <w:rPr>
                <w:sz w:val="19"/>
                <w:szCs w:val="19"/>
              </w:rPr>
            </w:pPr>
          </w:p>
        </w:tc>
      </w:tr>
      <w:tr w:rsidR="00821DCC" w:rsidRPr="005B3691" w14:paraId="721BB73F" w14:textId="77777777" w:rsidTr="00240DA9">
        <w:tc>
          <w:tcPr>
            <w:tcW w:w="3985" w:type="pct"/>
            <w:gridSpan w:val="2"/>
            <w:shd w:val="clear" w:color="auto" w:fill="D9D9D9"/>
            <w:vAlign w:val="center"/>
          </w:tcPr>
          <w:p w14:paraId="1C0A5E19" w14:textId="2AE3C37F" w:rsidR="008D53B5" w:rsidRPr="00240DA9" w:rsidRDefault="00117BB4" w:rsidP="00240DA9">
            <w:pPr>
              <w:spacing w:before="20" w:after="20"/>
              <w:rPr>
                <w:spacing w:val="-2"/>
                <w:sz w:val="19"/>
                <w:szCs w:val="19"/>
              </w:rPr>
            </w:pPr>
            <w:r w:rsidRPr="00240DA9">
              <w:rPr>
                <w:spacing w:val="-2"/>
                <w:sz w:val="19"/>
                <w:szCs w:val="19"/>
              </w:rPr>
              <w:t xml:space="preserve">Pārskata gadā pārdotās produkcijas </w:t>
            </w:r>
            <w:r w:rsidR="009C2A5D" w:rsidRPr="00240DA9">
              <w:rPr>
                <w:spacing w:val="-2"/>
                <w:sz w:val="19"/>
                <w:szCs w:val="19"/>
              </w:rPr>
              <w:t>vērtība</w:t>
            </w:r>
            <w:r w:rsidR="008521F3" w:rsidRPr="00240DA9">
              <w:rPr>
                <w:spacing w:val="-2"/>
                <w:sz w:val="19"/>
                <w:szCs w:val="19"/>
                <w:vertAlign w:val="superscript"/>
              </w:rPr>
              <w:t>6</w:t>
            </w:r>
            <w:r w:rsidR="009C2A5D" w:rsidRPr="00240DA9">
              <w:rPr>
                <w:spacing w:val="-2"/>
                <w:sz w:val="19"/>
                <w:szCs w:val="19"/>
                <w:vertAlign w:val="superscript"/>
              </w:rPr>
              <w:t xml:space="preserve"> </w:t>
            </w:r>
            <w:r w:rsidRPr="00240DA9">
              <w:rPr>
                <w:spacing w:val="-2"/>
                <w:sz w:val="19"/>
                <w:szCs w:val="19"/>
              </w:rPr>
              <w:t>(aprēķināta saskaņā ar regulas 2017/</w:t>
            </w:r>
            <w:r w:rsidR="009C2A5D" w:rsidRPr="00240DA9">
              <w:rPr>
                <w:spacing w:val="-2"/>
                <w:sz w:val="19"/>
                <w:szCs w:val="19"/>
              </w:rPr>
              <w:t>891</w:t>
            </w:r>
            <w:r w:rsidR="008521F3" w:rsidRPr="00240DA9">
              <w:rPr>
                <w:spacing w:val="-2"/>
                <w:sz w:val="19"/>
                <w:szCs w:val="19"/>
                <w:vertAlign w:val="superscript"/>
              </w:rPr>
              <w:t>7</w:t>
            </w:r>
            <w:r w:rsidR="009C2A5D" w:rsidRPr="00240DA9">
              <w:rPr>
                <w:spacing w:val="-2"/>
                <w:sz w:val="19"/>
                <w:szCs w:val="19"/>
              </w:rPr>
              <w:t xml:space="preserve"> </w:t>
            </w:r>
            <w:r w:rsidRPr="00240DA9">
              <w:rPr>
                <w:spacing w:val="-2"/>
                <w:sz w:val="19"/>
                <w:szCs w:val="19"/>
              </w:rPr>
              <w:t>22. pantu)</w:t>
            </w:r>
          </w:p>
        </w:tc>
        <w:tc>
          <w:tcPr>
            <w:tcW w:w="312" w:type="pct"/>
            <w:shd w:val="clear" w:color="auto" w:fill="D9D9D9"/>
            <w:vAlign w:val="center"/>
          </w:tcPr>
          <w:p w14:paraId="54C8A166" w14:textId="02EEAA7B" w:rsidR="008D53B5" w:rsidRPr="005B3691" w:rsidRDefault="00117BB4" w:rsidP="00240DA9">
            <w:pPr>
              <w:pStyle w:val="tvhtml"/>
              <w:spacing w:before="20" w:beforeAutospacing="0" w:after="20" w:afterAutospacing="0"/>
              <w:jc w:val="center"/>
              <w:rPr>
                <w:b/>
                <w:bCs/>
                <w:sz w:val="19"/>
                <w:szCs w:val="19"/>
              </w:rPr>
            </w:pPr>
            <w:r w:rsidRPr="005B3691">
              <w:rPr>
                <w:b/>
                <w:bCs/>
                <w:sz w:val="19"/>
                <w:szCs w:val="19"/>
              </w:rPr>
              <w:t>8</w:t>
            </w:r>
          </w:p>
        </w:tc>
        <w:tc>
          <w:tcPr>
            <w:tcW w:w="703" w:type="pct"/>
          </w:tcPr>
          <w:p w14:paraId="2FE4A85D" w14:textId="77777777" w:rsidR="008D53B5" w:rsidRPr="005B3691" w:rsidRDefault="008D53B5" w:rsidP="00240DA9">
            <w:pPr>
              <w:spacing w:before="20" w:after="20"/>
              <w:jc w:val="center"/>
              <w:rPr>
                <w:sz w:val="19"/>
                <w:szCs w:val="19"/>
              </w:rPr>
            </w:pPr>
          </w:p>
        </w:tc>
      </w:tr>
    </w:tbl>
    <w:p w14:paraId="253495CF" w14:textId="77777777" w:rsidR="000423DD" w:rsidRPr="00240DA9" w:rsidRDefault="000423DD" w:rsidP="00240DA9">
      <w:pPr>
        <w:pStyle w:val="tvhtml"/>
        <w:shd w:val="clear" w:color="auto" w:fill="FFFFFF"/>
        <w:spacing w:before="0" w:beforeAutospacing="0" w:after="0" w:afterAutospacing="0"/>
        <w:ind w:firstLine="720"/>
        <w:jc w:val="both"/>
        <w:rPr>
          <w:sz w:val="16"/>
          <w:szCs w:val="16"/>
        </w:rPr>
      </w:pPr>
    </w:p>
    <w:p w14:paraId="185F186E" w14:textId="78530D5D" w:rsidR="009546D1" w:rsidRPr="00240DA9" w:rsidRDefault="00117BB4" w:rsidP="00240DA9">
      <w:pPr>
        <w:pStyle w:val="tvhtml"/>
        <w:shd w:val="clear" w:color="auto" w:fill="FFFFFF"/>
        <w:spacing w:before="0" w:beforeAutospacing="0" w:after="0" w:afterAutospacing="0"/>
        <w:ind w:firstLine="720"/>
        <w:jc w:val="both"/>
        <w:rPr>
          <w:sz w:val="17"/>
          <w:szCs w:val="17"/>
        </w:rPr>
      </w:pPr>
      <w:r w:rsidRPr="00240DA9">
        <w:rPr>
          <w:sz w:val="17"/>
          <w:szCs w:val="17"/>
        </w:rPr>
        <w:t>P</w:t>
      </w:r>
      <w:r w:rsidR="008D53B5" w:rsidRPr="00240DA9">
        <w:rPr>
          <w:sz w:val="17"/>
          <w:szCs w:val="17"/>
        </w:rPr>
        <w:t>iezīmes.</w:t>
      </w:r>
    </w:p>
    <w:p w14:paraId="0A74CC19" w14:textId="11DAF7BF" w:rsidR="008D53B5" w:rsidRPr="00240DA9" w:rsidRDefault="00117BB4" w:rsidP="00240DA9">
      <w:pPr>
        <w:pStyle w:val="tvhtml"/>
        <w:shd w:val="clear" w:color="auto" w:fill="FFFFFF"/>
        <w:spacing w:before="0" w:beforeAutospacing="0" w:after="0" w:afterAutospacing="0"/>
        <w:ind w:firstLine="720"/>
        <w:jc w:val="both"/>
        <w:rPr>
          <w:sz w:val="17"/>
          <w:szCs w:val="17"/>
        </w:rPr>
      </w:pPr>
      <w:r w:rsidRPr="00240DA9">
        <w:rPr>
          <w:sz w:val="17"/>
          <w:szCs w:val="17"/>
        </w:rPr>
        <w:t>Visiem šajā tabulā norādītajiem skaitļiem jāattiecas uz pārskata gadu.</w:t>
      </w:r>
    </w:p>
    <w:p w14:paraId="3DC68438" w14:textId="77777777" w:rsidR="008D53B5" w:rsidRPr="00240DA9" w:rsidRDefault="00117BB4" w:rsidP="00240DA9">
      <w:pPr>
        <w:pStyle w:val="tvhtml"/>
        <w:shd w:val="clear" w:color="auto" w:fill="FFFFFF"/>
        <w:spacing w:before="0" w:beforeAutospacing="0" w:after="0" w:afterAutospacing="0"/>
        <w:ind w:firstLine="720"/>
        <w:jc w:val="both"/>
        <w:rPr>
          <w:sz w:val="17"/>
          <w:szCs w:val="17"/>
        </w:rPr>
      </w:pPr>
      <w:r w:rsidRPr="005B3691">
        <w:rPr>
          <w:sz w:val="17"/>
          <w:szCs w:val="17"/>
          <w:vertAlign w:val="superscript"/>
        </w:rPr>
        <w:t>1</w:t>
      </w:r>
      <w:r w:rsidRPr="005B3691">
        <w:rPr>
          <w:rStyle w:val="apple-converted-space"/>
          <w:sz w:val="17"/>
          <w:szCs w:val="17"/>
        </w:rPr>
        <w:t> </w:t>
      </w:r>
      <w:r w:rsidRPr="00240DA9">
        <w:rPr>
          <w:sz w:val="17"/>
          <w:szCs w:val="17"/>
        </w:rPr>
        <w:t xml:space="preserve">Dalībvalsts apstiprinātais darbības fonds konkrētajam pārskata gadam. </w:t>
      </w:r>
    </w:p>
    <w:p w14:paraId="60F1FA30" w14:textId="74893E7E" w:rsidR="00E94038" w:rsidRPr="005B3691" w:rsidRDefault="00E94038" w:rsidP="00E94038">
      <w:pPr>
        <w:pStyle w:val="tvhtml"/>
        <w:shd w:val="clear" w:color="auto" w:fill="FFFFFF"/>
        <w:spacing w:before="0" w:beforeAutospacing="0" w:after="0" w:afterAutospacing="0"/>
        <w:ind w:firstLine="720"/>
        <w:jc w:val="both"/>
        <w:rPr>
          <w:sz w:val="17"/>
          <w:szCs w:val="17"/>
        </w:rPr>
      </w:pPr>
      <w:r w:rsidRPr="00240DA9">
        <w:rPr>
          <w:sz w:val="19"/>
          <w:szCs w:val="19"/>
          <w:vertAlign w:val="superscript"/>
        </w:rPr>
        <w:t>2</w:t>
      </w:r>
      <w:r w:rsidRPr="005B3691">
        <w:rPr>
          <w:sz w:val="17"/>
          <w:szCs w:val="17"/>
        </w:rPr>
        <w:t> Komisijas 2017. gada 13. marta Īstenošanas regula (ES) 2017/892, ar ko nosaka noteikumus par Eiropas Parlamenta un Padomes Regulas (ES) Nr. 1308/2013 piemērošanu attiecībā uz augļu un dārzeņu un pārstrādātu augļu un dārzeņu nozari (turpmāk – regula 2017/892).</w:t>
      </w:r>
    </w:p>
    <w:p w14:paraId="3E17E345" w14:textId="0F5BBC74" w:rsidR="00E94038" w:rsidRPr="005B3691" w:rsidRDefault="00E94038" w:rsidP="00E94038">
      <w:pPr>
        <w:pStyle w:val="tvhtml"/>
        <w:shd w:val="clear" w:color="auto" w:fill="FFFFFF"/>
        <w:spacing w:before="0" w:beforeAutospacing="0" w:after="0" w:afterAutospacing="0"/>
        <w:ind w:firstLine="720"/>
        <w:jc w:val="both"/>
        <w:rPr>
          <w:sz w:val="17"/>
          <w:szCs w:val="17"/>
        </w:rPr>
      </w:pPr>
      <w:r w:rsidRPr="00240DA9">
        <w:rPr>
          <w:sz w:val="19"/>
          <w:szCs w:val="19"/>
          <w:vertAlign w:val="superscript"/>
        </w:rPr>
        <w:t>3</w:t>
      </w:r>
      <w:r w:rsidRPr="005B3691">
        <w:rPr>
          <w:sz w:val="17"/>
          <w:szCs w:val="17"/>
        </w:rPr>
        <w:t> Eiropas Parlamenta un Padomes 2013. gada 17. decembra Regula (ES) Nr. 1308/2013, ar ko izveido lauksaimniecības produktu tirgu kopīgu organizāciju un atceļ Padomes Regulas (EEK) Nr. 922/72, (EEK) 234/79, (EK) Nr. 1037/2001, (EK) Nr. 1037/2001 un (EK) Nr. 1234/2007 (turpmāk – regula Nr. 1308/2013).</w:t>
      </w:r>
    </w:p>
    <w:p w14:paraId="03CB2779" w14:textId="7ECF965B" w:rsidR="008D53B5" w:rsidRPr="00240DA9" w:rsidRDefault="00281509" w:rsidP="00240DA9">
      <w:pPr>
        <w:pStyle w:val="tvhtml"/>
        <w:shd w:val="clear" w:color="auto" w:fill="FFFFFF"/>
        <w:spacing w:before="0" w:beforeAutospacing="0" w:after="0" w:afterAutospacing="0"/>
        <w:ind w:firstLine="720"/>
        <w:jc w:val="both"/>
        <w:rPr>
          <w:spacing w:val="-3"/>
          <w:sz w:val="17"/>
          <w:szCs w:val="17"/>
        </w:rPr>
      </w:pPr>
      <w:r w:rsidRPr="00240DA9">
        <w:rPr>
          <w:sz w:val="19"/>
          <w:szCs w:val="19"/>
          <w:vertAlign w:val="superscript"/>
        </w:rPr>
        <w:t>4</w:t>
      </w:r>
      <w:r w:rsidR="00117BB4" w:rsidRPr="00240DA9">
        <w:rPr>
          <w:rStyle w:val="apple-converted-space"/>
          <w:spacing w:val="-3"/>
          <w:sz w:val="17"/>
          <w:szCs w:val="17"/>
        </w:rPr>
        <w:t> </w:t>
      </w:r>
      <w:r w:rsidR="00117BB4" w:rsidRPr="00240DA9">
        <w:rPr>
          <w:spacing w:val="-3"/>
          <w:sz w:val="17"/>
          <w:szCs w:val="17"/>
        </w:rPr>
        <w:t>Galīgais darbības fonds ir darbības fonds, ko RO/SRO/ROA/SROA faktiski izmantojusi darbības programmai attiecīgajā gadā.</w:t>
      </w:r>
    </w:p>
    <w:p w14:paraId="23B5F93E" w14:textId="23F041AE" w:rsidR="008D53B5" w:rsidRPr="005B3691" w:rsidRDefault="00E94038" w:rsidP="00240DA9">
      <w:pPr>
        <w:pStyle w:val="tvhtml"/>
        <w:shd w:val="clear" w:color="auto" w:fill="FFFFFF"/>
        <w:spacing w:before="0" w:beforeAutospacing="0" w:after="0" w:afterAutospacing="0"/>
        <w:ind w:firstLine="720"/>
        <w:jc w:val="both"/>
        <w:rPr>
          <w:sz w:val="17"/>
          <w:szCs w:val="17"/>
        </w:rPr>
      </w:pPr>
      <w:r w:rsidRPr="00240DA9">
        <w:rPr>
          <w:sz w:val="19"/>
          <w:szCs w:val="19"/>
          <w:vertAlign w:val="superscript"/>
        </w:rPr>
        <w:t>5</w:t>
      </w:r>
      <w:r w:rsidR="00117BB4" w:rsidRPr="005B3691">
        <w:rPr>
          <w:rStyle w:val="apple-converted-space"/>
          <w:sz w:val="17"/>
          <w:szCs w:val="17"/>
        </w:rPr>
        <w:t> </w:t>
      </w:r>
      <w:r w:rsidR="00117BB4" w:rsidRPr="00240DA9">
        <w:rPr>
          <w:sz w:val="17"/>
          <w:szCs w:val="17"/>
        </w:rPr>
        <w:t xml:space="preserve">Aizpilda </w:t>
      </w:r>
      <w:r w:rsidR="008521F3" w:rsidRPr="00240DA9">
        <w:rPr>
          <w:sz w:val="17"/>
          <w:szCs w:val="17"/>
        </w:rPr>
        <w:t>dalībvalst</w:t>
      </w:r>
      <w:r w:rsidR="008521F3" w:rsidRPr="005B3691">
        <w:rPr>
          <w:sz w:val="17"/>
          <w:szCs w:val="17"/>
        </w:rPr>
        <w:t>i</w:t>
      </w:r>
      <w:r w:rsidR="008521F3" w:rsidRPr="00240DA9">
        <w:rPr>
          <w:sz w:val="17"/>
          <w:szCs w:val="17"/>
        </w:rPr>
        <w:t>s</w:t>
      </w:r>
      <w:r w:rsidR="00117BB4" w:rsidRPr="00240DA9">
        <w:rPr>
          <w:sz w:val="17"/>
          <w:szCs w:val="17"/>
        </w:rPr>
        <w:t>, kas atbilst regulas Nr. 1308/2013 35. panta nosacījumiem</w:t>
      </w:r>
      <w:r w:rsidR="00117BB4" w:rsidRPr="005B3691">
        <w:rPr>
          <w:sz w:val="17"/>
          <w:szCs w:val="17"/>
        </w:rPr>
        <w:t>.</w:t>
      </w:r>
    </w:p>
    <w:p w14:paraId="61762185" w14:textId="6D24B9B5" w:rsidR="008D53B5" w:rsidRPr="00240DA9" w:rsidRDefault="00E94038" w:rsidP="00240DA9">
      <w:pPr>
        <w:pStyle w:val="tvhtml"/>
        <w:shd w:val="clear" w:color="auto" w:fill="FFFFFF"/>
        <w:spacing w:before="0" w:beforeAutospacing="0" w:after="0" w:afterAutospacing="0"/>
        <w:ind w:firstLine="720"/>
        <w:jc w:val="both"/>
        <w:rPr>
          <w:sz w:val="17"/>
          <w:szCs w:val="17"/>
        </w:rPr>
      </w:pPr>
      <w:r w:rsidRPr="00240DA9">
        <w:rPr>
          <w:sz w:val="19"/>
          <w:szCs w:val="19"/>
          <w:vertAlign w:val="superscript"/>
        </w:rPr>
        <w:t>6</w:t>
      </w:r>
      <w:r w:rsidR="009C2A5D" w:rsidRPr="005B3691">
        <w:rPr>
          <w:sz w:val="17"/>
          <w:szCs w:val="17"/>
        </w:rPr>
        <w:t> </w:t>
      </w:r>
      <w:r w:rsidR="00117BB4" w:rsidRPr="00240DA9">
        <w:rPr>
          <w:sz w:val="17"/>
          <w:szCs w:val="17"/>
        </w:rPr>
        <w:t>Pārdotās produkcijas vērtība atbilst to produktu vērtībai:</w:t>
      </w:r>
    </w:p>
    <w:p w14:paraId="0BF0E24E" w14:textId="0C07D36A" w:rsidR="008D53B5" w:rsidRPr="00240DA9" w:rsidRDefault="00117BB4" w:rsidP="00240DA9">
      <w:pPr>
        <w:pStyle w:val="tvhtml"/>
        <w:shd w:val="clear" w:color="auto" w:fill="FFFFFF"/>
        <w:spacing w:before="0" w:beforeAutospacing="0" w:after="0" w:afterAutospacing="0"/>
        <w:ind w:firstLine="720"/>
        <w:jc w:val="both"/>
        <w:rPr>
          <w:sz w:val="17"/>
          <w:szCs w:val="17"/>
        </w:rPr>
      </w:pPr>
      <w:r w:rsidRPr="00240DA9">
        <w:rPr>
          <w:sz w:val="17"/>
          <w:szCs w:val="17"/>
        </w:rPr>
        <w:t>a) kurus pārdevusi attiecīgā RO/SRO/ROA/SROA</w:t>
      </w:r>
      <w:r w:rsidR="00676E14">
        <w:rPr>
          <w:sz w:val="17"/>
          <w:szCs w:val="17"/>
        </w:rPr>
        <w:t>;</w:t>
      </w:r>
    </w:p>
    <w:p w14:paraId="33268EE5" w14:textId="23464334" w:rsidR="008D53B5" w:rsidRPr="00240DA9" w:rsidRDefault="00117BB4" w:rsidP="00240DA9">
      <w:pPr>
        <w:pStyle w:val="tvhtml"/>
        <w:shd w:val="clear" w:color="auto" w:fill="FFFFFF"/>
        <w:spacing w:before="0" w:beforeAutospacing="0" w:after="0" w:afterAutospacing="0"/>
        <w:ind w:firstLine="720"/>
        <w:jc w:val="both"/>
        <w:rPr>
          <w:sz w:val="17"/>
          <w:szCs w:val="17"/>
        </w:rPr>
      </w:pPr>
      <w:r w:rsidRPr="00240DA9">
        <w:rPr>
          <w:sz w:val="17"/>
          <w:szCs w:val="17"/>
        </w:rPr>
        <w:t>b) kurus saražojusi RO/SRO/ROA/SROA un tās biedri</w:t>
      </w:r>
      <w:r w:rsidR="00676E14">
        <w:rPr>
          <w:sz w:val="17"/>
          <w:szCs w:val="17"/>
        </w:rPr>
        <w:t>;</w:t>
      </w:r>
      <w:r w:rsidRPr="00240DA9">
        <w:rPr>
          <w:sz w:val="17"/>
          <w:szCs w:val="17"/>
        </w:rPr>
        <w:t xml:space="preserve"> </w:t>
      </w:r>
    </w:p>
    <w:p w14:paraId="6944C8BF" w14:textId="77777777" w:rsidR="008D53B5" w:rsidRPr="00240DA9" w:rsidRDefault="00117BB4" w:rsidP="00240DA9">
      <w:pPr>
        <w:pStyle w:val="tvhtml"/>
        <w:shd w:val="clear" w:color="auto" w:fill="FFFFFF"/>
        <w:spacing w:before="0" w:beforeAutospacing="0" w:after="0" w:afterAutospacing="0"/>
        <w:ind w:firstLine="720"/>
        <w:jc w:val="both"/>
        <w:rPr>
          <w:sz w:val="17"/>
          <w:szCs w:val="17"/>
        </w:rPr>
      </w:pPr>
      <w:r w:rsidRPr="00240DA9">
        <w:rPr>
          <w:sz w:val="17"/>
          <w:szCs w:val="17"/>
        </w:rPr>
        <w:t xml:space="preserve">c) par kuriem RO/SRO/ROA/SROA ir piešķirta atzīšana. </w:t>
      </w:r>
    </w:p>
    <w:p w14:paraId="7C400B62" w14:textId="598CF67C" w:rsidR="009C2A5D" w:rsidRPr="005B3691" w:rsidRDefault="00E94038" w:rsidP="009C2A5D">
      <w:pPr>
        <w:pStyle w:val="tvhtml"/>
        <w:shd w:val="clear" w:color="auto" w:fill="FFFFFF"/>
        <w:spacing w:before="0" w:beforeAutospacing="0" w:after="0" w:afterAutospacing="0"/>
        <w:ind w:firstLine="720"/>
        <w:jc w:val="both"/>
        <w:rPr>
          <w:sz w:val="17"/>
          <w:szCs w:val="17"/>
        </w:rPr>
      </w:pPr>
      <w:r w:rsidRPr="00240DA9">
        <w:rPr>
          <w:sz w:val="19"/>
          <w:szCs w:val="19"/>
          <w:vertAlign w:val="superscript"/>
        </w:rPr>
        <w:lastRenderedPageBreak/>
        <w:t>7</w:t>
      </w:r>
      <w:r w:rsidR="009C2A5D" w:rsidRPr="005B3691">
        <w:rPr>
          <w:sz w:val="17"/>
          <w:szCs w:val="17"/>
        </w:rPr>
        <w:t> Komisijas 2017. gada 13. marta Deleģētā regula (ES) 2017/891, ar ko Eiropas Parlamenta un Padomes Regulu (ES) Nr. 1308/2013 papildina attiecībā uz augļu un dārzeņu un pārstrādātu augļu un dārzeņu nozari un Eiropas Parlamenta un Padomes Regulu (ES) Nr. 1306/2013 papildina attiecībā uz sodiem, kas piemērojami minētajās nozarēs, un groza Komisijas Īstenošanas regulu (ES) Nr. 543/2011 (turpmāk – regula 2017/891).</w:t>
      </w:r>
    </w:p>
    <w:p w14:paraId="55C29AAA" w14:textId="77777777" w:rsidR="00225108" w:rsidRPr="005B3691" w:rsidRDefault="00225108" w:rsidP="00240DA9">
      <w:pPr>
        <w:pStyle w:val="tvhtml"/>
        <w:shd w:val="clear" w:color="auto" w:fill="FFFFFF"/>
        <w:spacing w:before="0" w:beforeAutospacing="0" w:after="0" w:afterAutospacing="0"/>
        <w:ind w:firstLine="539"/>
        <w:jc w:val="both"/>
        <w:rPr>
          <w:b/>
          <w:bCs/>
          <w:sz w:val="19"/>
          <w:szCs w:val="19"/>
        </w:rPr>
      </w:pPr>
    </w:p>
    <w:p w14:paraId="689F85A4" w14:textId="424E6D44" w:rsidR="008D53B5" w:rsidRPr="00240DA9" w:rsidRDefault="00117BB4" w:rsidP="00240DA9">
      <w:pPr>
        <w:pStyle w:val="tvhtml"/>
        <w:shd w:val="clear" w:color="auto" w:fill="FFFFFF"/>
        <w:spacing w:before="0" w:beforeAutospacing="0" w:after="0" w:afterAutospacing="0"/>
        <w:ind w:firstLine="539"/>
        <w:jc w:val="both"/>
        <w:rPr>
          <w:b/>
          <w:bCs/>
          <w:sz w:val="20"/>
          <w:szCs w:val="20"/>
        </w:rPr>
      </w:pPr>
      <w:r w:rsidRPr="00240DA9">
        <w:rPr>
          <w:b/>
          <w:bCs/>
          <w:sz w:val="20"/>
          <w:szCs w:val="20"/>
        </w:rPr>
        <w:t>2.2. Kopīgie faktiskie izdevumi attiecībā uz RO/SRO/ROA/SROA darbības programmām</w:t>
      </w:r>
    </w:p>
    <w:p w14:paraId="62BE1469" w14:textId="77777777" w:rsidR="00225108" w:rsidRPr="00240DA9" w:rsidRDefault="00225108" w:rsidP="00240DA9">
      <w:pPr>
        <w:pStyle w:val="tvhtml"/>
        <w:shd w:val="clear" w:color="auto" w:fill="FFFFFF"/>
        <w:spacing w:before="0" w:beforeAutospacing="0" w:after="0" w:afterAutospacing="0"/>
        <w:ind w:firstLine="539"/>
        <w:jc w:val="both"/>
        <w:rPr>
          <w:sz w:val="16"/>
          <w:szCs w:val="16"/>
        </w:rPr>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3257"/>
        <w:gridCol w:w="3824"/>
        <w:gridCol w:w="569"/>
        <w:gridCol w:w="1416"/>
      </w:tblGrid>
      <w:tr w:rsidR="00821DCC" w:rsidRPr="005B3691" w14:paraId="55C048A4" w14:textId="77777777" w:rsidTr="00240DA9">
        <w:tc>
          <w:tcPr>
            <w:tcW w:w="1796" w:type="pct"/>
            <w:shd w:val="clear" w:color="auto" w:fill="D9D9D9"/>
            <w:vAlign w:val="center"/>
          </w:tcPr>
          <w:p w14:paraId="2C5974C7" w14:textId="6EBAA230" w:rsidR="008D53B5" w:rsidRPr="005B3691" w:rsidRDefault="00117BB4" w:rsidP="00EA5E8D">
            <w:pPr>
              <w:jc w:val="center"/>
              <w:rPr>
                <w:sz w:val="19"/>
                <w:szCs w:val="19"/>
              </w:rPr>
            </w:pPr>
            <w:r w:rsidRPr="005B3691">
              <w:rPr>
                <w:b/>
                <w:bCs/>
                <w:sz w:val="19"/>
                <w:szCs w:val="19"/>
              </w:rPr>
              <w:t xml:space="preserve">Darbības/pasākumi </w:t>
            </w:r>
            <w:r w:rsidR="00EA5E8D" w:rsidRPr="005B3691">
              <w:rPr>
                <w:b/>
                <w:bCs/>
                <w:sz w:val="19"/>
                <w:szCs w:val="19"/>
              </w:rPr>
              <w:br/>
            </w:r>
            <w:r w:rsidRPr="005B3691">
              <w:rPr>
                <w:b/>
                <w:bCs/>
                <w:sz w:val="19"/>
                <w:szCs w:val="19"/>
              </w:rPr>
              <w:t xml:space="preserve">(regulas 2017/891 2. panta </w:t>
            </w:r>
            <w:r w:rsidR="00EA5E8D" w:rsidRPr="005B3691">
              <w:rPr>
                <w:b/>
                <w:bCs/>
                <w:sz w:val="19"/>
                <w:szCs w:val="19"/>
              </w:rPr>
              <w:br/>
            </w:r>
            <w:r w:rsidRPr="005B3691">
              <w:rPr>
                <w:b/>
                <w:bCs/>
                <w:sz w:val="19"/>
                <w:szCs w:val="19"/>
              </w:rPr>
              <w:t>"f" un "g" punkts)</w:t>
            </w:r>
          </w:p>
        </w:tc>
        <w:tc>
          <w:tcPr>
            <w:tcW w:w="2109" w:type="pct"/>
            <w:shd w:val="clear" w:color="auto" w:fill="D9D9D9"/>
            <w:vAlign w:val="center"/>
          </w:tcPr>
          <w:p w14:paraId="7EE1B1EF" w14:textId="77777777" w:rsidR="008D53B5" w:rsidRPr="005B3691" w:rsidRDefault="00117BB4" w:rsidP="00EA5E8D">
            <w:pPr>
              <w:pStyle w:val="tbl-hdr"/>
              <w:spacing w:before="0" w:beforeAutospacing="0" w:after="0" w:afterAutospacing="0"/>
              <w:jc w:val="center"/>
              <w:rPr>
                <w:rFonts w:eastAsia="Calibri"/>
                <w:b/>
                <w:bCs/>
                <w:sz w:val="19"/>
                <w:szCs w:val="19"/>
                <w:lang w:eastAsia="en-US"/>
              </w:rPr>
            </w:pPr>
            <w:r w:rsidRPr="005B3691">
              <w:rPr>
                <w:rFonts w:eastAsia="Calibri"/>
                <w:b/>
                <w:bCs/>
                <w:sz w:val="19"/>
                <w:szCs w:val="19"/>
                <w:lang w:eastAsia="en-US"/>
              </w:rPr>
              <w:t>Mērķi</w:t>
            </w:r>
          </w:p>
          <w:p w14:paraId="33740E25" w14:textId="14A15308" w:rsidR="008D53B5" w:rsidRPr="005B3691" w:rsidRDefault="00117BB4" w:rsidP="00EA5E8D">
            <w:pPr>
              <w:pStyle w:val="tbl-hdr"/>
              <w:spacing w:before="0" w:beforeAutospacing="0" w:after="0" w:afterAutospacing="0"/>
              <w:jc w:val="center"/>
              <w:rPr>
                <w:rFonts w:eastAsia="Calibri"/>
                <w:b/>
                <w:bCs/>
                <w:sz w:val="19"/>
                <w:szCs w:val="19"/>
                <w:lang w:eastAsia="en-US"/>
              </w:rPr>
            </w:pPr>
            <w:r w:rsidRPr="005B3691">
              <w:rPr>
                <w:rFonts w:eastAsia="Calibri"/>
                <w:b/>
                <w:sz w:val="19"/>
                <w:szCs w:val="19"/>
                <w:lang w:eastAsia="en-US"/>
              </w:rPr>
              <w:t xml:space="preserve">(regulas Nr. 1308/2013 </w:t>
            </w:r>
            <w:r w:rsidR="00EA5E8D" w:rsidRPr="005B3691">
              <w:rPr>
                <w:rFonts w:eastAsia="Calibri"/>
                <w:b/>
                <w:sz w:val="19"/>
                <w:szCs w:val="19"/>
                <w:lang w:eastAsia="en-US"/>
              </w:rPr>
              <w:br/>
            </w:r>
            <w:r w:rsidRPr="005B3691">
              <w:rPr>
                <w:rFonts w:eastAsia="Calibri"/>
                <w:b/>
                <w:sz w:val="19"/>
                <w:szCs w:val="19"/>
                <w:lang w:eastAsia="en-US"/>
              </w:rPr>
              <w:t xml:space="preserve">33. panta 1. un 3. punkts un </w:t>
            </w:r>
            <w:r w:rsidR="00EA5E8D" w:rsidRPr="005B3691">
              <w:rPr>
                <w:rFonts w:eastAsia="Calibri"/>
                <w:b/>
                <w:sz w:val="19"/>
                <w:szCs w:val="19"/>
                <w:lang w:eastAsia="en-US"/>
              </w:rPr>
              <w:br/>
            </w:r>
            <w:r w:rsidRPr="005B3691">
              <w:rPr>
                <w:rFonts w:eastAsia="Calibri"/>
                <w:b/>
                <w:sz w:val="19"/>
                <w:szCs w:val="19"/>
                <w:lang w:eastAsia="en-US"/>
              </w:rPr>
              <w:t>152. panta 1. punkta "c" apakšpunkts)</w:t>
            </w:r>
          </w:p>
        </w:tc>
        <w:tc>
          <w:tcPr>
            <w:tcW w:w="314" w:type="pct"/>
            <w:shd w:val="clear" w:color="auto" w:fill="D9D9D9"/>
            <w:vAlign w:val="center"/>
          </w:tcPr>
          <w:p w14:paraId="064F5FB6" w14:textId="77777777" w:rsidR="008D53B5" w:rsidRPr="005B3691" w:rsidRDefault="008D53B5" w:rsidP="00EA5E8D">
            <w:pPr>
              <w:pStyle w:val="tvhtml"/>
              <w:spacing w:before="0" w:beforeAutospacing="0" w:after="0" w:afterAutospacing="0"/>
              <w:jc w:val="center"/>
              <w:rPr>
                <w:b/>
                <w:bCs/>
                <w:sz w:val="19"/>
                <w:szCs w:val="19"/>
              </w:rPr>
            </w:pPr>
          </w:p>
        </w:tc>
        <w:tc>
          <w:tcPr>
            <w:tcW w:w="781" w:type="pct"/>
          </w:tcPr>
          <w:p w14:paraId="2E177A6C" w14:textId="192F4C86" w:rsidR="008D53B5" w:rsidRPr="005B3691" w:rsidRDefault="00117BB4" w:rsidP="00EA5E8D">
            <w:pPr>
              <w:jc w:val="center"/>
              <w:rPr>
                <w:sz w:val="19"/>
                <w:szCs w:val="19"/>
              </w:rPr>
            </w:pPr>
            <w:r w:rsidRPr="005B3691">
              <w:rPr>
                <w:b/>
                <w:sz w:val="19"/>
                <w:szCs w:val="19"/>
              </w:rPr>
              <w:t xml:space="preserve">Kopējie faktiskie izdevumi, </w:t>
            </w:r>
            <w:r w:rsidR="00EA5E8D" w:rsidRPr="005B3691">
              <w:rPr>
                <w:b/>
                <w:sz w:val="19"/>
                <w:szCs w:val="19"/>
              </w:rPr>
              <w:br/>
            </w:r>
            <w:r w:rsidRPr="00240DA9">
              <w:rPr>
                <w:b/>
                <w:bCs/>
                <w:i/>
                <w:sz w:val="19"/>
                <w:szCs w:val="19"/>
              </w:rPr>
              <w:t>euro</w:t>
            </w:r>
          </w:p>
        </w:tc>
      </w:tr>
      <w:tr w:rsidR="00821DCC" w:rsidRPr="005B3691" w14:paraId="2AF7EE9D" w14:textId="77777777" w:rsidTr="00240DA9">
        <w:tc>
          <w:tcPr>
            <w:tcW w:w="1796" w:type="pct"/>
            <w:vMerge w:val="restart"/>
            <w:shd w:val="clear" w:color="auto" w:fill="D9D9D9"/>
            <w:vAlign w:val="center"/>
          </w:tcPr>
          <w:p w14:paraId="4CAF9963" w14:textId="77777777" w:rsidR="008D53B5" w:rsidRPr="005B3691" w:rsidRDefault="00117BB4" w:rsidP="00EA5E8D">
            <w:pPr>
              <w:rPr>
                <w:bCs/>
                <w:sz w:val="19"/>
                <w:szCs w:val="19"/>
              </w:rPr>
            </w:pPr>
            <w:r w:rsidRPr="005B3691">
              <w:rPr>
                <w:bCs/>
                <w:sz w:val="19"/>
                <w:szCs w:val="19"/>
              </w:rPr>
              <w:t>Ieguldījumi</w:t>
            </w:r>
          </w:p>
        </w:tc>
        <w:tc>
          <w:tcPr>
            <w:tcW w:w="2109" w:type="pct"/>
            <w:shd w:val="clear" w:color="auto" w:fill="D9D9D9"/>
            <w:vAlign w:val="center"/>
          </w:tcPr>
          <w:p w14:paraId="079C54B1" w14:textId="77777777" w:rsidR="008D53B5" w:rsidRPr="005B3691" w:rsidRDefault="00117BB4" w:rsidP="00EA5E8D">
            <w:pPr>
              <w:pStyle w:val="tvhtml"/>
              <w:spacing w:before="0" w:beforeAutospacing="0" w:after="0" w:afterAutospacing="0"/>
              <w:rPr>
                <w:sz w:val="19"/>
                <w:szCs w:val="19"/>
              </w:rPr>
            </w:pPr>
            <w:r w:rsidRPr="005B3691">
              <w:rPr>
                <w:sz w:val="19"/>
                <w:szCs w:val="19"/>
              </w:rPr>
              <w:t>Ražošanas plānošana</w:t>
            </w:r>
            <w:r w:rsidRPr="005B3691">
              <w:rPr>
                <w:sz w:val="19"/>
                <w:szCs w:val="19"/>
                <w:vertAlign w:val="superscript"/>
              </w:rPr>
              <w:t>1</w:t>
            </w:r>
          </w:p>
        </w:tc>
        <w:tc>
          <w:tcPr>
            <w:tcW w:w="314" w:type="pct"/>
            <w:shd w:val="clear" w:color="auto" w:fill="D9D9D9"/>
            <w:vAlign w:val="center"/>
          </w:tcPr>
          <w:p w14:paraId="1369C918" w14:textId="77777777" w:rsidR="008D53B5" w:rsidRPr="005B3691" w:rsidRDefault="00117BB4" w:rsidP="00EA5E8D">
            <w:pPr>
              <w:pStyle w:val="tvhtml"/>
              <w:spacing w:before="0" w:beforeAutospacing="0" w:after="0" w:afterAutospacing="0"/>
              <w:jc w:val="center"/>
              <w:rPr>
                <w:b/>
                <w:bCs/>
                <w:sz w:val="19"/>
                <w:szCs w:val="19"/>
              </w:rPr>
            </w:pPr>
            <w:r w:rsidRPr="005B3691">
              <w:rPr>
                <w:b/>
                <w:bCs/>
                <w:sz w:val="19"/>
                <w:szCs w:val="19"/>
              </w:rPr>
              <w:t>1</w:t>
            </w:r>
          </w:p>
        </w:tc>
        <w:tc>
          <w:tcPr>
            <w:tcW w:w="781" w:type="pct"/>
          </w:tcPr>
          <w:p w14:paraId="5C54596F" w14:textId="77777777" w:rsidR="008D53B5" w:rsidRPr="005B3691" w:rsidRDefault="008D53B5" w:rsidP="00240DA9">
            <w:pPr>
              <w:rPr>
                <w:sz w:val="19"/>
                <w:szCs w:val="19"/>
              </w:rPr>
            </w:pPr>
          </w:p>
        </w:tc>
      </w:tr>
      <w:tr w:rsidR="00821DCC" w:rsidRPr="005B3691" w14:paraId="1BEC271F" w14:textId="77777777" w:rsidTr="00240DA9">
        <w:tc>
          <w:tcPr>
            <w:tcW w:w="1796" w:type="pct"/>
            <w:vMerge/>
            <w:shd w:val="clear" w:color="auto" w:fill="D9D9D9"/>
            <w:vAlign w:val="center"/>
            <w:hideMark/>
          </w:tcPr>
          <w:p w14:paraId="0489B71C" w14:textId="77777777" w:rsidR="008D53B5" w:rsidRPr="005B3691" w:rsidRDefault="008D53B5" w:rsidP="00EA5E8D">
            <w:pPr>
              <w:rPr>
                <w:bCs/>
                <w:sz w:val="19"/>
                <w:szCs w:val="19"/>
              </w:rPr>
            </w:pPr>
          </w:p>
        </w:tc>
        <w:tc>
          <w:tcPr>
            <w:tcW w:w="2109" w:type="pct"/>
            <w:shd w:val="clear" w:color="auto" w:fill="D9D9D9"/>
            <w:vAlign w:val="center"/>
          </w:tcPr>
          <w:p w14:paraId="324257E2" w14:textId="0660F96D" w:rsidR="008D53B5" w:rsidRPr="005B3691" w:rsidRDefault="00117BB4" w:rsidP="00EA5E8D">
            <w:pPr>
              <w:pStyle w:val="tvhtml"/>
              <w:spacing w:before="0" w:beforeAutospacing="0" w:after="0" w:afterAutospacing="0"/>
              <w:rPr>
                <w:sz w:val="19"/>
                <w:szCs w:val="19"/>
              </w:rPr>
            </w:pPr>
            <w:r w:rsidRPr="005B3691">
              <w:rPr>
                <w:sz w:val="19"/>
                <w:szCs w:val="19"/>
              </w:rPr>
              <w:t>Produktu kvalitātes uzlabošana</w:t>
            </w:r>
            <w:r w:rsidRPr="005B3691">
              <w:rPr>
                <w:sz w:val="19"/>
                <w:szCs w:val="19"/>
                <w:vertAlign w:val="superscript"/>
              </w:rPr>
              <w:t>2</w:t>
            </w:r>
          </w:p>
        </w:tc>
        <w:tc>
          <w:tcPr>
            <w:tcW w:w="314" w:type="pct"/>
            <w:shd w:val="clear" w:color="auto" w:fill="D9D9D9"/>
            <w:vAlign w:val="center"/>
          </w:tcPr>
          <w:p w14:paraId="3632411C" w14:textId="77777777" w:rsidR="008D53B5" w:rsidRPr="005B3691" w:rsidRDefault="00117BB4" w:rsidP="00EA5E8D">
            <w:pPr>
              <w:pStyle w:val="tvhtml"/>
              <w:spacing w:before="0" w:beforeAutospacing="0" w:after="0" w:afterAutospacing="0"/>
              <w:jc w:val="center"/>
              <w:rPr>
                <w:b/>
                <w:bCs/>
                <w:sz w:val="19"/>
                <w:szCs w:val="19"/>
              </w:rPr>
            </w:pPr>
            <w:r w:rsidRPr="005B3691">
              <w:rPr>
                <w:b/>
                <w:bCs/>
                <w:sz w:val="19"/>
                <w:szCs w:val="19"/>
              </w:rPr>
              <w:t>2</w:t>
            </w:r>
          </w:p>
        </w:tc>
        <w:tc>
          <w:tcPr>
            <w:tcW w:w="781" w:type="pct"/>
          </w:tcPr>
          <w:p w14:paraId="40F89801" w14:textId="77777777" w:rsidR="008D53B5" w:rsidRPr="005B3691" w:rsidRDefault="008D53B5" w:rsidP="00240DA9">
            <w:pPr>
              <w:rPr>
                <w:sz w:val="19"/>
                <w:szCs w:val="19"/>
              </w:rPr>
            </w:pPr>
          </w:p>
        </w:tc>
      </w:tr>
      <w:tr w:rsidR="00821DCC" w:rsidRPr="005B3691" w14:paraId="1C96967B" w14:textId="77777777" w:rsidTr="00240DA9">
        <w:tc>
          <w:tcPr>
            <w:tcW w:w="1796" w:type="pct"/>
            <w:vMerge/>
            <w:shd w:val="clear" w:color="auto" w:fill="D9D9D9"/>
            <w:vAlign w:val="center"/>
            <w:hideMark/>
          </w:tcPr>
          <w:p w14:paraId="4DA5920C" w14:textId="77777777" w:rsidR="008D53B5" w:rsidRPr="005B3691" w:rsidRDefault="008D53B5" w:rsidP="00EA5E8D">
            <w:pPr>
              <w:rPr>
                <w:bCs/>
                <w:sz w:val="19"/>
                <w:szCs w:val="19"/>
              </w:rPr>
            </w:pPr>
          </w:p>
        </w:tc>
        <w:tc>
          <w:tcPr>
            <w:tcW w:w="2109" w:type="pct"/>
            <w:shd w:val="clear" w:color="auto" w:fill="D9D9D9"/>
            <w:vAlign w:val="center"/>
          </w:tcPr>
          <w:p w14:paraId="63E0C2A1" w14:textId="77777777" w:rsidR="008D53B5" w:rsidRPr="005B3691" w:rsidRDefault="00117BB4" w:rsidP="00EA5E8D">
            <w:pPr>
              <w:pStyle w:val="tvhtml"/>
              <w:spacing w:before="0" w:beforeAutospacing="0" w:after="0" w:afterAutospacing="0"/>
              <w:rPr>
                <w:sz w:val="19"/>
                <w:szCs w:val="19"/>
              </w:rPr>
            </w:pPr>
            <w:r w:rsidRPr="005B3691">
              <w:rPr>
                <w:sz w:val="19"/>
                <w:szCs w:val="19"/>
              </w:rPr>
              <w:t>Produktu komerciālās vērtības paaugstināšana</w:t>
            </w:r>
            <w:r w:rsidRPr="005B3691">
              <w:rPr>
                <w:sz w:val="19"/>
                <w:szCs w:val="19"/>
                <w:vertAlign w:val="superscript"/>
              </w:rPr>
              <w:t>3</w:t>
            </w:r>
          </w:p>
        </w:tc>
        <w:tc>
          <w:tcPr>
            <w:tcW w:w="314" w:type="pct"/>
            <w:shd w:val="clear" w:color="auto" w:fill="D9D9D9"/>
            <w:vAlign w:val="center"/>
          </w:tcPr>
          <w:p w14:paraId="40978663" w14:textId="77777777" w:rsidR="008D53B5" w:rsidRPr="005B3691" w:rsidRDefault="00117BB4" w:rsidP="00EA5E8D">
            <w:pPr>
              <w:pStyle w:val="tvhtml"/>
              <w:spacing w:before="0" w:beforeAutospacing="0" w:after="0" w:afterAutospacing="0"/>
              <w:jc w:val="center"/>
              <w:rPr>
                <w:b/>
                <w:bCs/>
                <w:sz w:val="19"/>
                <w:szCs w:val="19"/>
              </w:rPr>
            </w:pPr>
            <w:r w:rsidRPr="005B3691">
              <w:rPr>
                <w:b/>
                <w:bCs/>
                <w:sz w:val="19"/>
                <w:szCs w:val="19"/>
              </w:rPr>
              <w:t>3</w:t>
            </w:r>
          </w:p>
        </w:tc>
        <w:tc>
          <w:tcPr>
            <w:tcW w:w="781" w:type="pct"/>
          </w:tcPr>
          <w:p w14:paraId="100B4D06" w14:textId="77777777" w:rsidR="008D53B5" w:rsidRPr="005B3691" w:rsidRDefault="008D53B5" w:rsidP="00240DA9">
            <w:pPr>
              <w:rPr>
                <w:sz w:val="19"/>
                <w:szCs w:val="19"/>
              </w:rPr>
            </w:pPr>
          </w:p>
        </w:tc>
      </w:tr>
      <w:tr w:rsidR="00821DCC" w:rsidRPr="005B3691" w14:paraId="2B046EEA" w14:textId="77777777" w:rsidTr="00240DA9">
        <w:tc>
          <w:tcPr>
            <w:tcW w:w="1796" w:type="pct"/>
            <w:vMerge/>
            <w:shd w:val="clear" w:color="auto" w:fill="D9D9D9"/>
            <w:vAlign w:val="center"/>
          </w:tcPr>
          <w:p w14:paraId="5817A21B" w14:textId="77777777" w:rsidR="008D53B5" w:rsidRPr="005B3691" w:rsidRDefault="008D53B5" w:rsidP="00EA5E8D">
            <w:pPr>
              <w:rPr>
                <w:bCs/>
                <w:sz w:val="19"/>
                <w:szCs w:val="19"/>
              </w:rPr>
            </w:pPr>
          </w:p>
        </w:tc>
        <w:tc>
          <w:tcPr>
            <w:tcW w:w="2109" w:type="pct"/>
            <w:shd w:val="clear" w:color="auto" w:fill="D9D9D9"/>
            <w:vAlign w:val="center"/>
          </w:tcPr>
          <w:p w14:paraId="1DB2D335" w14:textId="4E0C5A24" w:rsidR="008D53B5" w:rsidRPr="005B3691" w:rsidRDefault="00117BB4" w:rsidP="00EA5E8D">
            <w:pPr>
              <w:pStyle w:val="tvhtml"/>
              <w:spacing w:before="0" w:beforeAutospacing="0" w:after="0" w:afterAutospacing="0"/>
              <w:rPr>
                <w:sz w:val="19"/>
                <w:szCs w:val="19"/>
              </w:rPr>
            </w:pPr>
            <w:r w:rsidRPr="005B3691">
              <w:rPr>
                <w:bCs/>
                <w:sz w:val="19"/>
                <w:szCs w:val="19"/>
              </w:rPr>
              <w:t>Ar vidi saistītas darbības</w:t>
            </w:r>
            <w:r w:rsidR="00281509" w:rsidRPr="005B3691">
              <w:rPr>
                <w:sz w:val="19"/>
                <w:szCs w:val="19"/>
                <w:vertAlign w:val="superscript"/>
              </w:rPr>
              <w:t>4</w:t>
            </w:r>
          </w:p>
        </w:tc>
        <w:tc>
          <w:tcPr>
            <w:tcW w:w="314" w:type="pct"/>
            <w:shd w:val="clear" w:color="auto" w:fill="D9D9D9"/>
            <w:vAlign w:val="center"/>
          </w:tcPr>
          <w:p w14:paraId="705D5338" w14:textId="77777777" w:rsidR="008D53B5" w:rsidRPr="005B3691" w:rsidRDefault="00117BB4" w:rsidP="00EA5E8D">
            <w:pPr>
              <w:pStyle w:val="tvhtml"/>
              <w:spacing w:before="0" w:beforeAutospacing="0" w:after="0" w:afterAutospacing="0"/>
              <w:jc w:val="center"/>
              <w:rPr>
                <w:b/>
                <w:bCs/>
                <w:sz w:val="19"/>
                <w:szCs w:val="19"/>
              </w:rPr>
            </w:pPr>
            <w:r w:rsidRPr="005B3691">
              <w:rPr>
                <w:b/>
                <w:bCs/>
                <w:sz w:val="19"/>
                <w:szCs w:val="19"/>
              </w:rPr>
              <w:t>4</w:t>
            </w:r>
          </w:p>
        </w:tc>
        <w:tc>
          <w:tcPr>
            <w:tcW w:w="781" w:type="pct"/>
            <w:vAlign w:val="center"/>
          </w:tcPr>
          <w:p w14:paraId="474E89AC" w14:textId="77777777" w:rsidR="008D53B5" w:rsidRPr="005B3691" w:rsidRDefault="008D53B5" w:rsidP="00240DA9">
            <w:pPr>
              <w:rPr>
                <w:sz w:val="19"/>
                <w:szCs w:val="19"/>
              </w:rPr>
            </w:pPr>
          </w:p>
        </w:tc>
      </w:tr>
      <w:tr w:rsidR="00821DCC" w:rsidRPr="005B3691" w14:paraId="0F622ADF" w14:textId="77777777" w:rsidTr="00240DA9">
        <w:tc>
          <w:tcPr>
            <w:tcW w:w="1796" w:type="pct"/>
            <w:vMerge/>
            <w:shd w:val="clear" w:color="auto" w:fill="D9D9D9"/>
            <w:vAlign w:val="center"/>
          </w:tcPr>
          <w:p w14:paraId="641FE245" w14:textId="77777777" w:rsidR="008D53B5" w:rsidRPr="005B3691" w:rsidRDefault="008D53B5" w:rsidP="00EA5E8D">
            <w:pPr>
              <w:rPr>
                <w:bCs/>
                <w:sz w:val="19"/>
                <w:szCs w:val="19"/>
              </w:rPr>
            </w:pPr>
          </w:p>
        </w:tc>
        <w:tc>
          <w:tcPr>
            <w:tcW w:w="2109" w:type="pct"/>
            <w:shd w:val="clear" w:color="auto" w:fill="D9D9D9"/>
            <w:vAlign w:val="center"/>
          </w:tcPr>
          <w:p w14:paraId="3638540C" w14:textId="4AEAE35B" w:rsidR="008D53B5" w:rsidRPr="005B3691" w:rsidRDefault="00117BB4" w:rsidP="00EA5E8D">
            <w:pPr>
              <w:pStyle w:val="tvhtml"/>
              <w:spacing w:before="0" w:beforeAutospacing="0" w:after="0" w:afterAutospacing="0"/>
              <w:rPr>
                <w:sz w:val="19"/>
                <w:szCs w:val="19"/>
              </w:rPr>
            </w:pPr>
            <w:r w:rsidRPr="005B3691">
              <w:rPr>
                <w:sz w:val="19"/>
                <w:szCs w:val="19"/>
              </w:rPr>
              <w:t>Krīžu novēršana un pārvarēšana</w:t>
            </w:r>
            <w:r w:rsidR="00281509" w:rsidRPr="005B3691">
              <w:rPr>
                <w:sz w:val="19"/>
                <w:szCs w:val="19"/>
                <w:vertAlign w:val="superscript"/>
              </w:rPr>
              <w:t>5</w:t>
            </w:r>
          </w:p>
        </w:tc>
        <w:tc>
          <w:tcPr>
            <w:tcW w:w="314" w:type="pct"/>
            <w:shd w:val="clear" w:color="auto" w:fill="D9D9D9"/>
            <w:vAlign w:val="center"/>
          </w:tcPr>
          <w:p w14:paraId="29FD282D" w14:textId="77777777" w:rsidR="008D53B5" w:rsidRPr="005B3691" w:rsidRDefault="00117BB4" w:rsidP="00EA5E8D">
            <w:pPr>
              <w:pStyle w:val="tvhtml"/>
              <w:spacing w:before="0" w:beforeAutospacing="0" w:after="0" w:afterAutospacing="0"/>
              <w:jc w:val="center"/>
              <w:rPr>
                <w:b/>
                <w:bCs/>
                <w:sz w:val="19"/>
                <w:szCs w:val="19"/>
              </w:rPr>
            </w:pPr>
            <w:r w:rsidRPr="005B3691">
              <w:rPr>
                <w:b/>
                <w:bCs/>
                <w:sz w:val="19"/>
                <w:szCs w:val="19"/>
              </w:rPr>
              <w:t>5</w:t>
            </w:r>
          </w:p>
        </w:tc>
        <w:tc>
          <w:tcPr>
            <w:tcW w:w="781" w:type="pct"/>
          </w:tcPr>
          <w:p w14:paraId="6FFB1BB0" w14:textId="77777777" w:rsidR="008D53B5" w:rsidRPr="005B3691" w:rsidRDefault="008D53B5" w:rsidP="00EA5E8D">
            <w:pPr>
              <w:rPr>
                <w:sz w:val="19"/>
                <w:szCs w:val="19"/>
              </w:rPr>
            </w:pPr>
          </w:p>
        </w:tc>
      </w:tr>
      <w:tr w:rsidR="00821DCC" w:rsidRPr="005B3691" w14:paraId="52D4D268" w14:textId="77777777" w:rsidTr="00240DA9">
        <w:tc>
          <w:tcPr>
            <w:tcW w:w="1796" w:type="pct"/>
            <w:vMerge/>
            <w:shd w:val="clear" w:color="auto" w:fill="D9D9D9"/>
            <w:vAlign w:val="center"/>
          </w:tcPr>
          <w:p w14:paraId="44137145" w14:textId="77777777" w:rsidR="008D53B5" w:rsidRPr="005B3691" w:rsidRDefault="008D53B5" w:rsidP="00EA5E8D">
            <w:pPr>
              <w:rPr>
                <w:bCs/>
                <w:sz w:val="19"/>
                <w:szCs w:val="19"/>
              </w:rPr>
            </w:pPr>
          </w:p>
        </w:tc>
        <w:tc>
          <w:tcPr>
            <w:tcW w:w="2109" w:type="pct"/>
            <w:shd w:val="clear" w:color="auto" w:fill="D9D9D9"/>
            <w:vAlign w:val="center"/>
          </w:tcPr>
          <w:p w14:paraId="38ED501D" w14:textId="3020F074" w:rsidR="008D53B5" w:rsidRPr="005B3691" w:rsidRDefault="00117BB4" w:rsidP="00EA5E8D">
            <w:pPr>
              <w:pStyle w:val="tvhtml"/>
              <w:spacing w:before="0" w:beforeAutospacing="0" w:after="0" w:afterAutospacing="0"/>
              <w:rPr>
                <w:sz w:val="19"/>
                <w:szCs w:val="19"/>
              </w:rPr>
            </w:pPr>
            <w:r w:rsidRPr="005B3691">
              <w:rPr>
                <w:sz w:val="19"/>
                <w:szCs w:val="19"/>
              </w:rPr>
              <w:t>Pētniecība</w:t>
            </w:r>
            <w:r w:rsidR="00281509" w:rsidRPr="005B3691">
              <w:rPr>
                <w:sz w:val="19"/>
                <w:szCs w:val="19"/>
                <w:vertAlign w:val="superscript"/>
              </w:rPr>
              <w:t>6</w:t>
            </w:r>
          </w:p>
        </w:tc>
        <w:tc>
          <w:tcPr>
            <w:tcW w:w="314" w:type="pct"/>
            <w:shd w:val="clear" w:color="auto" w:fill="D9D9D9"/>
            <w:vAlign w:val="center"/>
          </w:tcPr>
          <w:p w14:paraId="03273F88" w14:textId="77777777" w:rsidR="008D53B5" w:rsidRPr="005B3691" w:rsidRDefault="00117BB4" w:rsidP="00EA5E8D">
            <w:pPr>
              <w:pStyle w:val="tvhtml"/>
              <w:spacing w:before="0" w:beforeAutospacing="0" w:after="0" w:afterAutospacing="0"/>
              <w:jc w:val="center"/>
              <w:rPr>
                <w:b/>
                <w:bCs/>
                <w:sz w:val="19"/>
                <w:szCs w:val="19"/>
              </w:rPr>
            </w:pPr>
            <w:r w:rsidRPr="005B3691">
              <w:rPr>
                <w:b/>
                <w:bCs/>
                <w:sz w:val="19"/>
                <w:szCs w:val="19"/>
              </w:rPr>
              <w:t>6</w:t>
            </w:r>
          </w:p>
        </w:tc>
        <w:tc>
          <w:tcPr>
            <w:tcW w:w="781" w:type="pct"/>
          </w:tcPr>
          <w:p w14:paraId="13BCF377" w14:textId="77777777" w:rsidR="008D53B5" w:rsidRPr="005B3691" w:rsidRDefault="008D53B5" w:rsidP="00EA5E8D">
            <w:pPr>
              <w:rPr>
                <w:sz w:val="19"/>
                <w:szCs w:val="19"/>
              </w:rPr>
            </w:pPr>
          </w:p>
        </w:tc>
      </w:tr>
      <w:tr w:rsidR="00821DCC" w:rsidRPr="005B3691" w14:paraId="1832F17E" w14:textId="77777777" w:rsidTr="00240DA9">
        <w:tc>
          <w:tcPr>
            <w:tcW w:w="1796" w:type="pct"/>
            <w:vMerge w:val="restart"/>
            <w:shd w:val="clear" w:color="auto" w:fill="D9D9D9"/>
            <w:vAlign w:val="center"/>
          </w:tcPr>
          <w:p w14:paraId="4998B6C6" w14:textId="77777777" w:rsidR="008D53B5" w:rsidRPr="005B3691" w:rsidRDefault="00117BB4" w:rsidP="00EA5E8D">
            <w:pPr>
              <w:rPr>
                <w:bCs/>
                <w:sz w:val="19"/>
                <w:szCs w:val="19"/>
              </w:rPr>
            </w:pPr>
            <w:r w:rsidRPr="005B3691">
              <w:rPr>
                <w:bCs/>
                <w:sz w:val="19"/>
                <w:szCs w:val="19"/>
              </w:rPr>
              <w:t>Pētniecība un eksperimentālā ražošana</w:t>
            </w:r>
          </w:p>
        </w:tc>
        <w:tc>
          <w:tcPr>
            <w:tcW w:w="2109" w:type="pct"/>
            <w:shd w:val="clear" w:color="auto" w:fill="D9D9D9"/>
            <w:vAlign w:val="center"/>
          </w:tcPr>
          <w:p w14:paraId="02A89F5A" w14:textId="77777777" w:rsidR="008D53B5" w:rsidRPr="005B3691" w:rsidRDefault="00117BB4" w:rsidP="00EA5E8D">
            <w:pPr>
              <w:pStyle w:val="tvhtml"/>
              <w:spacing w:before="0" w:beforeAutospacing="0" w:after="0" w:afterAutospacing="0"/>
              <w:rPr>
                <w:sz w:val="19"/>
                <w:szCs w:val="19"/>
              </w:rPr>
            </w:pPr>
            <w:r w:rsidRPr="005B3691">
              <w:rPr>
                <w:sz w:val="19"/>
                <w:szCs w:val="19"/>
              </w:rPr>
              <w:t>Ražošanas plānošana</w:t>
            </w:r>
            <w:r w:rsidRPr="005B3691">
              <w:rPr>
                <w:sz w:val="19"/>
                <w:szCs w:val="19"/>
                <w:vertAlign w:val="superscript"/>
              </w:rPr>
              <w:t>1</w:t>
            </w:r>
          </w:p>
        </w:tc>
        <w:tc>
          <w:tcPr>
            <w:tcW w:w="314" w:type="pct"/>
            <w:shd w:val="clear" w:color="auto" w:fill="D9D9D9"/>
            <w:vAlign w:val="center"/>
          </w:tcPr>
          <w:p w14:paraId="19F5F5DF" w14:textId="77777777" w:rsidR="008D53B5" w:rsidRPr="005B3691" w:rsidRDefault="00117BB4" w:rsidP="00EA5E8D">
            <w:pPr>
              <w:pStyle w:val="tvhtml"/>
              <w:spacing w:before="0" w:beforeAutospacing="0" w:after="0" w:afterAutospacing="0"/>
              <w:jc w:val="center"/>
              <w:rPr>
                <w:b/>
                <w:bCs/>
                <w:sz w:val="19"/>
                <w:szCs w:val="19"/>
              </w:rPr>
            </w:pPr>
            <w:r w:rsidRPr="005B3691">
              <w:rPr>
                <w:b/>
                <w:bCs/>
                <w:sz w:val="19"/>
                <w:szCs w:val="19"/>
              </w:rPr>
              <w:t>7</w:t>
            </w:r>
          </w:p>
        </w:tc>
        <w:tc>
          <w:tcPr>
            <w:tcW w:w="781" w:type="pct"/>
          </w:tcPr>
          <w:p w14:paraId="0BE62C02" w14:textId="77777777" w:rsidR="008D53B5" w:rsidRPr="005B3691" w:rsidRDefault="008D53B5" w:rsidP="00EA5E8D">
            <w:pPr>
              <w:rPr>
                <w:sz w:val="19"/>
                <w:szCs w:val="19"/>
              </w:rPr>
            </w:pPr>
          </w:p>
        </w:tc>
      </w:tr>
      <w:tr w:rsidR="00821DCC" w:rsidRPr="005B3691" w14:paraId="408B154E" w14:textId="77777777" w:rsidTr="00240DA9">
        <w:tc>
          <w:tcPr>
            <w:tcW w:w="1796" w:type="pct"/>
            <w:vMerge/>
            <w:shd w:val="clear" w:color="auto" w:fill="D9D9D9"/>
            <w:vAlign w:val="center"/>
          </w:tcPr>
          <w:p w14:paraId="75671B0E" w14:textId="77777777" w:rsidR="008D53B5" w:rsidRPr="005B3691" w:rsidRDefault="008D53B5" w:rsidP="00EA5E8D">
            <w:pPr>
              <w:rPr>
                <w:b/>
                <w:bCs/>
                <w:sz w:val="19"/>
                <w:szCs w:val="19"/>
              </w:rPr>
            </w:pPr>
          </w:p>
        </w:tc>
        <w:tc>
          <w:tcPr>
            <w:tcW w:w="2109" w:type="pct"/>
            <w:shd w:val="clear" w:color="auto" w:fill="D9D9D9"/>
            <w:vAlign w:val="center"/>
          </w:tcPr>
          <w:p w14:paraId="0F85CF57" w14:textId="77777777" w:rsidR="008D53B5" w:rsidRPr="005B3691" w:rsidRDefault="00117BB4" w:rsidP="00EA5E8D">
            <w:pPr>
              <w:pStyle w:val="tvhtml"/>
              <w:spacing w:before="0" w:beforeAutospacing="0" w:after="0" w:afterAutospacing="0"/>
              <w:rPr>
                <w:sz w:val="19"/>
                <w:szCs w:val="19"/>
              </w:rPr>
            </w:pPr>
            <w:r w:rsidRPr="005B3691">
              <w:rPr>
                <w:sz w:val="19"/>
                <w:szCs w:val="19"/>
              </w:rPr>
              <w:t>Produktu kvalitātes uzlabošana</w:t>
            </w:r>
            <w:r w:rsidRPr="005B3691">
              <w:rPr>
                <w:sz w:val="19"/>
                <w:szCs w:val="19"/>
                <w:vertAlign w:val="superscript"/>
              </w:rPr>
              <w:t>2</w:t>
            </w:r>
          </w:p>
        </w:tc>
        <w:tc>
          <w:tcPr>
            <w:tcW w:w="314" w:type="pct"/>
            <w:shd w:val="clear" w:color="auto" w:fill="D9D9D9"/>
            <w:vAlign w:val="center"/>
          </w:tcPr>
          <w:p w14:paraId="1B6FFBC6" w14:textId="77777777" w:rsidR="008D53B5" w:rsidRPr="005B3691" w:rsidRDefault="00117BB4" w:rsidP="00EA5E8D">
            <w:pPr>
              <w:pStyle w:val="tvhtml"/>
              <w:spacing w:before="0" w:beforeAutospacing="0" w:after="0" w:afterAutospacing="0"/>
              <w:jc w:val="center"/>
              <w:rPr>
                <w:b/>
                <w:bCs/>
                <w:sz w:val="19"/>
                <w:szCs w:val="19"/>
              </w:rPr>
            </w:pPr>
            <w:r w:rsidRPr="005B3691">
              <w:rPr>
                <w:b/>
                <w:bCs/>
                <w:sz w:val="19"/>
                <w:szCs w:val="19"/>
              </w:rPr>
              <w:t>8</w:t>
            </w:r>
          </w:p>
        </w:tc>
        <w:tc>
          <w:tcPr>
            <w:tcW w:w="781" w:type="pct"/>
          </w:tcPr>
          <w:p w14:paraId="321A9321" w14:textId="77777777" w:rsidR="008D53B5" w:rsidRPr="005B3691" w:rsidRDefault="008D53B5" w:rsidP="00EA5E8D">
            <w:pPr>
              <w:rPr>
                <w:sz w:val="19"/>
                <w:szCs w:val="19"/>
              </w:rPr>
            </w:pPr>
          </w:p>
        </w:tc>
      </w:tr>
      <w:tr w:rsidR="00821DCC" w:rsidRPr="005B3691" w14:paraId="4A42BA22" w14:textId="77777777" w:rsidTr="00240DA9">
        <w:tc>
          <w:tcPr>
            <w:tcW w:w="1796" w:type="pct"/>
            <w:vMerge/>
            <w:shd w:val="clear" w:color="auto" w:fill="D9D9D9"/>
            <w:vAlign w:val="center"/>
          </w:tcPr>
          <w:p w14:paraId="32BD33A5" w14:textId="77777777" w:rsidR="008D53B5" w:rsidRPr="005B3691" w:rsidRDefault="008D53B5" w:rsidP="00EA5E8D">
            <w:pPr>
              <w:rPr>
                <w:b/>
                <w:bCs/>
                <w:sz w:val="19"/>
                <w:szCs w:val="19"/>
              </w:rPr>
            </w:pPr>
          </w:p>
        </w:tc>
        <w:tc>
          <w:tcPr>
            <w:tcW w:w="2109" w:type="pct"/>
            <w:shd w:val="clear" w:color="auto" w:fill="D9D9D9"/>
            <w:vAlign w:val="center"/>
          </w:tcPr>
          <w:p w14:paraId="1F730068" w14:textId="77777777" w:rsidR="008D53B5" w:rsidRPr="005B3691" w:rsidRDefault="00117BB4" w:rsidP="00EA5E8D">
            <w:pPr>
              <w:pStyle w:val="tvhtml"/>
              <w:spacing w:before="0" w:beforeAutospacing="0" w:after="0" w:afterAutospacing="0"/>
              <w:rPr>
                <w:sz w:val="19"/>
                <w:szCs w:val="19"/>
              </w:rPr>
            </w:pPr>
            <w:r w:rsidRPr="005B3691">
              <w:rPr>
                <w:sz w:val="19"/>
                <w:szCs w:val="19"/>
              </w:rPr>
              <w:t>Produktu komerciālās vērtības paaugstināšana</w:t>
            </w:r>
            <w:r w:rsidRPr="005B3691">
              <w:rPr>
                <w:sz w:val="19"/>
                <w:szCs w:val="19"/>
                <w:vertAlign w:val="superscript"/>
              </w:rPr>
              <w:t>3</w:t>
            </w:r>
          </w:p>
        </w:tc>
        <w:tc>
          <w:tcPr>
            <w:tcW w:w="314" w:type="pct"/>
            <w:shd w:val="clear" w:color="auto" w:fill="D9D9D9"/>
            <w:vAlign w:val="center"/>
          </w:tcPr>
          <w:p w14:paraId="19E369DA" w14:textId="77777777" w:rsidR="008D53B5" w:rsidRPr="005B3691" w:rsidRDefault="00117BB4" w:rsidP="00EA5E8D">
            <w:pPr>
              <w:pStyle w:val="tvhtml"/>
              <w:spacing w:before="0" w:beforeAutospacing="0" w:after="0" w:afterAutospacing="0"/>
              <w:jc w:val="center"/>
              <w:rPr>
                <w:b/>
                <w:bCs/>
                <w:sz w:val="19"/>
                <w:szCs w:val="19"/>
              </w:rPr>
            </w:pPr>
            <w:r w:rsidRPr="005B3691">
              <w:rPr>
                <w:b/>
                <w:bCs/>
                <w:sz w:val="19"/>
                <w:szCs w:val="19"/>
              </w:rPr>
              <w:t>9</w:t>
            </w:r>
          </w:p>
        </w:tc>
        <w:tc>
          <w:tcPr>
            <w:tcW w:w="781" w:type="pct"/>
          </w:tcPr>
          <w:p w14:paraId="4460A264" w14:textId="77777777" w:rsidR="008D53B5" w:rsidRPr="005B3691" w:rsidRDefault="008D53B5" w:rsidP="00EA5E8D">
            <w:pPr>
              <w:rPr>
                <w:sz w:val="19"/>
                <w:szCs w:val="19"/>
              </w:rPr>
            </w:pPr>
          </w:p>
        </w:tc>
      </w:tr>
      <w:tr w:rsidR="00821DCC" w:rsidRPr="005B3691" w14:paraId="38631706" w14:textId="77777777" w:rsidTr="00240DA9">
        <w:tc>
          <w:tcPr>
            <w:tcW w:w="1796" w:type="pct"/>
            <w:vMerge/>
            <w:shd w:val="clear" w:color="auto" w:fill="D9D9D9"/>
            <w:vAlign w:val="center"/>
          </w:tcPr>
          <w:p w14:paraId="7CEB8217" w14:textId="77777777" w:rsidR="008D53B5" w:rsidRPr="005B3691" w:rsidRDefault="008D53B5" w:rsidP="00EA5E8D">
            <w:pPr>
              <w:rPr>
                <w:b/>
                <w:bCs/>
                <w:sz w:val="19"/>
                <w:szCs w:val="19"/>
              </w:rPr>
            </w:pPr>
          </w:p>
        </w:tc>
        <w:tc>
          <w:tcPr>
            <w:tcW w:w="2109" w:type="pct"/>
            <w:shd w:val="clear" w:color="auto" w:fill="D9D9D9"/>
            <w:vAlign w:val="center"/>
          </w:tcPr>
          <w:p w14:paraId="71EAA117" w14:textId="7AB5562C" w:rsidR="008D53B5" w:rsidRPr="005B3691" w:rsidRDefault="00117BB4" w:rsidP="00EA5E8D">
            <w:pPr>
              <w:pStyle w:val="tvhtml"/>
              <w:spacing w:before="0" w:beforeAutospacing="0" w:after="0" w:afterAutospacing="0"/>
              <w:rPr>
                <w:sz w:val="19"/>
                <w:szCs w:val="19"/>
              </w:rPr>
            </w:pPr>
            <w:r w:rsidRPr="005B3691">
              <w:rPr>
                <w:bCs/>
                <w:sz w:val="19"/>
                <w:szCs w:val="19"/>
              </w:rPr>
              <w:t>Ar vidi saistītas darbības</w:t>
            </w:r>
            <w:r w:rsidR="00281509" w:rsidRPr="00240DA9">
              <w:rPr>
                <w:sz w:val="19"/>
                <w:szCs w:val="19"/>
                <w:vertAlign w:val="superscript"/>
              </w:rPr>
              <w:t>4</w:t>
            </w:r>
          </w:p>
        </w:tc>
        <w:tc>
          <w:tcPr>
            <w:tcW w:w="314" w:type="pct"/>
            <w:shd w:val="clear" w:color="auto" w:fill="D9D9D9"/>
            <w:vAlign w:val="center"/>
          </w:tcPr>
          <w:p w14:paraId="5132EF8F" w14:textId="77777777" w:rsidR="008D53B5" w:rsidRPr="005B3691" w:rsidRDefault="00117BB4" w:rsidP="00EA5E8D">
            <w:pPr>
              <w:pStyle w:val="tvhtml"/>
              <w:spacing w:before="0" w:beforeAutospacing="0" w:after="0" w:afterAutospacing="0"/>
              <w:jc w:val="center"/>
              <w:rPr>
                <w:b/>
                <w:bCs/>
                <w:sz w:val="19"/>
                <w:szCs w:val="19"/>
              </w:rPr>
            </w:pPr>
            <w:r w:rsidRPr="005B3691">
              <w:rPr>
                <w:b/>
                <w:bCs/>
                <w:sz w:val="19"/>
                <w:szCs w:val="19"/>
              </w:rPr>
              <w:t>10</w:t>
            </w:r>
          </w:p>
        </w:tc>
        <w:tc>
          <w:tcPr>
            <w:tcW w:w="781" w:type="pct"/>
          </w:tcPr>
          <w:p w14:paraId="2A1D12B3" w14:textId="77777777" w:rsidR="008D53B5" w:rsidRPr="005B3691" w:rsidRDefault="008D53B5" w:rsidP="00EA5E8D">
            <w:pPr>
              <w:rPr>
                <w:sz w:val="19"/>
                <w:szCs w:val="19"/>
              </w:rPr>
            </w:pPr>
          </w:p>
        </w:tc>
      </w:tr>
      <w:tr w:rsidR="00821DCC" w:rsidRPr="005B3691" w14:paraId="649FB54A" w14:textId="77777777" w:rsidTr="00240DA9">
        <w:tc>
          <w:tcPr>
            <w:tcW w:w="1796" w:type="pct"/>
            <w:shd w:val="clear" w:color="auto" w:fill="D9D9D9"/>
            <w:vAlign w:val="center"/>
          </w:tcPr>
          <w:p w14:paraId="4C770B49" w14:textId="19B7D37E" w:rsidR="008D53B5" w:rsidRPr="005B3691" w:rsidRDefault="00117BB4" w:rsidP="00240DA9">
            <w:pPr>
              <w:ind w:right="57"/>
              <w:rPr>
                <w:b/>
                <w:bCs/>
                <w:sz w:val="19"/>
                <w:szCs w:val="19"/>
              </w:rPr>
            </w:pPr>
            <w:r w:rsidRPr="005B3691">
              <w:rPr>
                <w:sz w:val="19"/>
                <w:szCs w:val="19"/>
              </w:rPr>
              <w:br w:type="page"/>
            </w:r>
            <w:r w:rsidRPr="005B3691">
              <w:rPr>
                <w:bCs/>
                <w:sz w:val="19"/>
                <w:szCs w:val="19"/>
              </w:rPr>
              <w:t>Kvalitātes shēmas (ES un valsts) un ar kvalitātes uzlabošanu saistīti pasākumi</w:t>
            </w:r>
          </w:p>
        </w:tc>
        <w:tc>
          <w:tcPr>
            <w:tcW w:w="2109" w:type="pct"/>
            <w:shd w:val="clear" w:color="auto" w:fill="D9D9D9"/>
            <w:vAlign w:val="center"/>
          </w:tcPr>
          <w:p w14:paraId="0DF8BBA6" w14:textId="77777777" w:rsidR="008D53B5" w:rsidRPr="005B3691" w:rsidRDefault="00117BB4" w:rsidP="00EA5E8D">
            <w:pPr>
              <w:pStyle w:val="tvhtml"/>
              <w:spacing w:before="0" w:beforeAutospacing="0" w:after="0" w:afterAutospacing="0"/>
              <w:rPr>
                <w:sz w:val="19"/>
                <w:szCs w:val="19"/>
              </w:rPr>
            </w:pPr>
            <w:r w:rsidRPr="005B3691">
              <w:rPr>
                <w:sz w:val="19"/>
                <w:szCs w:val="19"/>
              </w:rPr>
              <w:t>Produktu kvalitātes uzlabošana</w:t>
            </w:r>
            <w:r w:rsidRPr="005B3691">
              <w:rPr>
                <w:sz w:val="19"/>
                <w:szCs w:val="19"/>
                <w:vertAlign w:val="superscript"/>
              </w:rPr>
              <w:t>2</w:t>
            </w:r>
          </w:p>
        </w:tc>
        <w:tc>
          <w:tcPr>
            <w:tcW w:w="314" w:type="pct"/>
            <w:shd w:val="clear" w:color="auto" w:fill="D9D9D9"/>
            <w:vAlign w:val="center"/>
          </w:tcPr>
          <w:p w14:paraId="1A4397C3" w14:textId="77777777" w:rsidR="008D53B5" w:rsidRPr="005B3691" w:rsidRDefault="00117BB4" w:rsidP="00EA5E8D">
            <w:pPr>
              <w:pStyle w:val="tvhtml"/>
              <w:spacing w:before="0" w:beforeAutospacing="0" w:after="0" w:afterAutospacing="0"/>
              <w:jc w:val="center"/>
              <w:rPr>
                <w:b/>
                <w:bCs/>
                <w:sz w:val="19"/>
                <w:szCs w:val="19"/>
              </w:rPr>
            </w:pPr>
            <w:r w:rsidRPr="005B3691">
              <w:rPr>
                <w:b/>
                <w:bCs/>
                <w:sz w:val="19"/>
                <w:szCs w:val="19"/>
              </w:rPr>
              <w:t>11</w:t>
            </w:r>
          </w:p>
        </w:tc>
        <w:tc>
          <w:tcPr>
            <w:tcW w:w="781" w:type="pct"/>
          </w:tcPr>
          <w:p w14:paraId="2E21E01E" w14:textId="77777777" w:rsidR="008D53B5" w:rsidRPr="005B3691" w:rsidRDefault="008D53B5" w:rsidP="00EA5E8D">
            <w:pPr>
              <w:rPr>
                <w:sz w:val="19"/>
                <w:szCs w:val="19"/>
              </w:rPr>
            </w:pPr>
          </w:p>
        </w:tc>
      </w:tr>
      <w:tr w:rsidR="00821DCC" w:rsidRPr="005B3691" w14:paraId="5C008205" w14:textId="77777777" w:rsidTr="00240DA9">
        <w:tc>
          <w:tcPr>
            <w:tcW w:w="1796" w:type="pct"/>
            <w:vMerge w:val="restart"/>
            <w:shd w:val="clear" w:color="auto" w:fill="D9D9D9"/>
            <w:vAlign w:val="center"/>
          </w:tcPr>
          <w:p w14:paraId="5DFAC248" w14:textId="77777777" w:rsidR="008D53B5" w:rsidRPr="005B3691" w:rsidRDefault="00117BB4" w:rsidP="00EA5E8D">
            <w:pPr>
              <w:rPr>
                <w:b/>
                <w:bCs/>
                <w:sz w:val="19"/>
                <w:szCs w:val="19"/>
              </w:rPr>
            </w:pPr>
            <w:r w:rsidRPr="005B3691">
              <w:rPr>
                <w:bCs/>
                <w:sz w:val="19"/>
                <w:szCs w:val="19"/>
              </w:rPr>
              <w:t>Veicināšana un komunikācija</w:t>
            </w:r>
          </w:p>
        </w:tc>
        <w:tc>
          <w:tcPr>
            <w:tcW w:w="2109" w:type="pct"/>
            <w:shd w:val="clear" w:color="auto" w:fill="D9D9D9"/>
            <w:vAlign w:val="center"/>
          </w:tcPr>
          <w:p w14:paraId="77FC1B4B" w14:textId="77777777" w:rsidR="008D53B5" w:rsidRPr="005B3691" w:rsidRDefault="00117BB4" w:rsidP="00EA5E8D">
            <w:pPr>
              <w:pStyle w:val="tvhtml"/>
              <w:spacing w:before="0" w:beforeAutospacing="0" w:after="0" w:afterAutospacing="0"/>
              <w:rPr>
                <w:sz w:val="19"/>
                <w:szCs w:val="19"/>
              </w:rPr>
            </w:pPr>
            <w:r w:rsidRPr="005B3691">
              <w:rPr>
                <w:sz w:val="19"/>
                <w:szCs w:val="19"/>
              </w:rPr>
              <w:t>Produktu komerciālās vērtības paaugstināšana</w:t>
            </w:r>
            <w:r w:rsidRPr="005B3691">
              <w:rPr>
                <w:sz w:val="19"/>
                <w:szCs w:val="19"/>
                <w:vertAlign w:val="superscript"/>
              </w:rPr>
              <w:t>3</w:t>
            </w:r>
          </w:p>
        </w:tc>
        <w:tc>
          <w:tcPr>
            <w:tcW w:w="314" w:type="pct"/>
            <w:shd w:val="clear" w:color="auto" w:fill="D9D9D9"/>
            <w:vAlign w:val="center"/>
          </w:tcPr>
          <w:p w14:paraId="1DB015F7" w14:textId="77777777" w:rsidR="008D53B5" w:rsidRPr="005B3691" w:rsidRDefault="00117BB4" w:rsidP="00EA5E8D">
            <w:pPr>
              <w:pStyle w:val="tvhtml"/>
              <w:spacing w:before="0" w:beforeAutospacing="0" w:after="0" w:afterAutospacing="0"/>
              <w:jc w:val="center"/>
              <w:rPr>
                <w:b/>
                <w:bCs/>
                <w:sz w:val="19"/>
                <w:szCs w:val="19"/>
              </w:rPr>
            </w:pPr>
            <w:r w:rsidRPr="005B3691">
              <w:rPr>
                <w:b/>
                <w:bCs/>
                <w:sz w:val="19"/>
                <w:szCs w:val="19"/>
              </w:rPr>
              <w:t>12</w:t>
            </w:r>
          </w:p>
        </w:tc>
        <w:tc>
          <w:tcPr>
            <w:tcW w:w="781" w:type="pct"/>
          </w:tcPr>
          <w:p w14:paraId="0747792E" w14:textId="77777777" w:rsidR="008D53B5" w:rsidRPr="005B3691" w:rsidRDefault="008D53B5" w:rsidP="00EA5E8D">
            <w:pPr>
              <w:rPr>
                <w:sz w:val="19"/>
                <w:szCs w:val="19"/>
              </w:rPr>
            </w:pPr>
          </w:p>
        </w:tc>
      </w:tr>
      <w:tr w:rsidR="00821DCC" w:rsidRPr="005B3691" w14:paraId="74A8F961" w14:textId="77777777" w:rsidTr="00240DA9">
        <w:tc>
          <w:tcPr>
            <w:tcW w:w="1796" w:type="pct"/>
            <w:vMerge/>
            <w:shd w:val="clear" w:color="auto" w:fill="D9D9D9"/>
            <w:vAlign w:val="center"/>
          </w:tcPr>
          <w:p w14:paraId="1A88EF62" w14:textId="77777777" w:rsidR="008D53B5" w:rsidRPr="005B3691" w:rsidRDefault="008D53B5" w:rsidP="00EA5E8D">
            <w:pPr>
              <w:rPr>
                <w:b/>
                <w:bCs/>
                <w:sz w:val="19"/>
                <w:szCs w:val="19"/>
              </w:rPr>
            </w:pPr>
          </w:p>
        </w:tc>
        <w:tc>
          <w:tcPr>
            <w:tcW w:w="2109" w:type="pct"/>
            <w:shd w:val="clear" w:color="auto" w:fill="D9D9D9"/>
            <w:vAlign w:val="center"/>
          </w:tcPr>
          <w:p w14:paraId="125435DB" w14:textId="3C3945D7" w:rsidR="008D53B5" w:rsidRPr="005B3691" w:rsidRDefault="00117BB4" w:rsidP="00EA5E8D">
            <w:pPr>
              <w:pStyle w:val="tvhtml"/>
              <w:spacing w:before="0" w:beforeAutospacing="0" w:after="0" w:afterAutospacing="0"/>
              <w:rPr>
                <w:sz w:val="19"/>
                <w:szCs w:val="19"/>
              </w:rPr>
            </w:pPr>
            <w:r w:rsidRPr="005B3691">
              <w:rPr>
                <w:sz w:val="19"/>
                <w:szCs w:val="19"/>
              </w:rPr>
              <w:t>Produktu veicināšana</w:t>
            </w:r>
            <w:r w:rsidR="00281509" w:rsidRPr="005B3691">
              <w:rPr>
                <w:sz w:val="19"/>
                <w:szCs w:val="19"/>
                <w:vertAlign w:val="superscript"/>
              </w:rPr>
              <w:t>7</w:t>
            </w:r>
          </w:p>
        </w:tc>
        <w:tc>
          <w:tcPr>
            <w:tcW w:w="314" w:type="pct"/>
            <w:shd w:val="clear" w:color="auto" w:fill="D9D9D9"/>
            <w:vAlign w:val="center"/>
          </w:tcPr>
          <w:p w14:paraId="43A2CF53" w14:textId="77777777" w:rsidR="008D53B5" w:rsidRPr="005B3691" w:rsidRDefault="00117BB4" w:rsidP="00EA5E8D">
            <w:pPr>
              <w:pStyle w:val="tvhtml"/>
              <w:spacing w:before="0" w:beforeAutospacing="0" w:after="0" w:afterAutospacing="0"/>
              <w:jc w:val="center"/>
              <w:rPr>
                <w:b/>
                <w:bCs/>
                <w:sz w:val="19"/>
                <w:szCs w:val="19"/>
              </w:rPr>
            </w:pPr>
            <w:r w:rsidRPr="005B3691">
              <w:rPr>
                <w:b/>
                <w:bCs/>
                <w:sz w:val="19"/>
                <w:szCs w:val="19"/>
              </w:rPr>
              <w:t>13</w:t>
            </w:r>
          </w:p>
        </w:tc>
        <w:tc>
          <w:tcPr>
            <w:tcW w:w="781" w:type="pct"/>
          </w:tcPr>
          <w:p w14:paraId="57F888E7" w14:textId="77777777" w:rsidR="008D53B5" w:rsidRPr="005B3691" w:rsidRDefault="008D53B5" w:rsidP="00EA5E8D">
            <w:pPr>
              <w:rPr>
                <w:sz w:val="19"/>
                <w:szCs w:val="19"/>
              </w:rPr>
            </w:pPr>
          </w:p>
        </w:tc>
      </w:tr>
      <w:tr w:rsidR="00821DCC" w:rsidRPr="005B3691" w14:paraId="727EF5AE" w14:textId="77777777" w:rsidTr="00240DA9">
        <w:tc>
          <w:tcPr>
            <w:tcW w:w="1796" w:type="pct"/>
            <w:vMerge/>
            <w:shd w:val="clear" w:color="auto" w:fill="D9D9D9"/>
            <w:vAlign w:val="center"/>
          </w:tcPr>
          <w:p w14:paraId="1173FAEC" w14:textId="77777777" w:rsidR="008D53B5" w:rsidRPr="005B3691" w:rsidRDefault="008D53B5" w:rsidP="00EA5E8D">
            <w:pPr>
              <w:rPr>
                <w:b/>
                <w:bCs/>
                <w:sz w:val="19"/>
                <w:szCs w:val="19"/>
              </w:rPr>
            </w:pPr>
          </w:p>
        </w:tc>
        <w:tc>
          <w:tcPr>
            <w:tcW w:w="2109" w:type="pct"/>
            <w:shd w:val="clear" w:color="auto" w:fill="D9D9D9"/>
            <w:vAlign w:val="center"/>
          </w:tcPr>
          <w:p w14:paraId="296DECCD" w14:textId="7C39245D" w:rsidR="008D53B5" w:rsidRPr="005B3691" w:rsidRDefault="00117BB4" w:rsidP="00EA5E8D">
            <w:pPr>
              <w:pStyle w:val="tvhtml"/>
              <w:spacing w:before="0" w:beforeAutospacing="0" w:after="0" w:afterAutospacing="0"/>
              <w:rPr>
                <w:sz w:val="19"/>
                <w:szCs w:val="19"/>
              </w:rPr>
            </w:pPr>
            <w:r w:rsidRPr="005B3691">
              <w:rPr>
                <w:sz w:val="19"/>
                <w:szCs w:val="19"/>
              </w:rPr>
              <w:t>Krīžu novēršana un pārvarēšana</w:t>
            </w:r>
            <w:r w:rsidR="00281509" w:rsidRPr="00240DA9">
              <w:rPr>
                <w:sz w:val="19"/>
                <w:szCs w:val="19"/>
                <w:vertAlign w:val="superscript"/>
              </w:rPr>
              <w:t>5</w:t>
            </w:r>
          </w:p>
        </w:tc>
        <w:tc>
          <w:tcPr>
            <w:tcW w:w="314" w:type="pct"/>
            <w:shd w:val="clear" w:color="auto" w:fill="D9D9D9"/>
            <w:vAlign w:val="center"/>
          </w:tcPr>
          <w:p w14:paraId="79224FBB" w14:textId="77777777" w:rsidR="008D53B5" w:rsidRPr="005B3691" w:rsidRDefault="00117BB4" w:rsidP="00EA5E8D">
            <w:pPr>
              <w:pStyle w:val="tvhtml"/>
              <w:spacing w:before="0" w:beforeAutospacing="0" w:after="0" w:afterAutospacing="0"/>
              <w:jc w:val="center"/>
              <w:rPr>
                <w:b/>
                <w:bCs/>
                <w:sz w:val="19"/>
                <w:szCs w:val="19"/>
              </w:rPr>
            </w:pPr>
            <w:r w:rsidRPr="005B3691">
              <w:rPr>
                <w:b/>
                <w:bCs/>
                <w:sz w:val="19"/>
                <w:szCs w:val="19"/>
              </w:rPr>
              <w:t>14</w:t>
            </w:r>
          </w:p>
        </w:tc>
        <w:tc>
          <w:tcPr>
            <w:tcW w:w="781" w:type="pct"/>
          </w:tcPr>
          <w:p w14:paraId="3459C247" w14:textId="77777777" w:rsidR="008D53B5" w:rsidRPr="005B3691" w:rsidRDefault="008D53B5" w:rsidP="00EA5E8D">
            <w:pPr>
              <w:rPr>
                <w:sz w:val="19"/>
                <w:szCs w:val="19"/>
              </w:rPr>
            </w:pPr>
          </w:p>
        </w:tc>
      </w:tr>
      <w:tr w:rsidR="00821DCC" w:rsidRPr="005B3691" w14:paraId="327B626A" w14:textId="77777777" w:rsidTr="00240DA9">
        <w:tc>
          <w:tcPr>
            <w:tcW w:w="1796" w:type="pct"/>
            <w:vMerge w:val="restart"/>
            <w:shd w:val="clear" w:color="auto" w:fill="D9D9D9"/>
            <w:vAlign w:val="center"/>
          </w:tcPr>
          <w:p w14:paraId="0BA416E4" w14:textId="77777777" w:rsidR="008D53B5" w:rsidRPr="005B3691" w:rsidRDefault="00117BB4" w:rsidP="00EA5E8D">
            <w:pPr>
              <w:rPr>
                <w:b/>
                <w:bCs/>
                <w:sz w:val="19"/>
                <w:szCs w:val="19"/>
              </w:rPr>
            </w:pPr>
            <w:r w:rsidRPr="005B3691">
              <w:rPr>
                <w:bCs/>
                <w:sz w:val="19"/>
                <w:szCs w:val="19"/>
              </w:rPr>
              <w:t>Apmācība un paraugprakses apmaiņa</w:t>
            </w:r>
          </w:p>
        </w:tc>
        <w:tc>
          <w:tcPr>
            <w:tcW w:w="2109" w:type="pct"/>
            <w:shd w:val="clear" w:color="auto" w:fill="D9D9D9"/>
            <w:vAlign w:val="center"/>
          </w:tcPr>
          <w:p w14:paraId="310ED3EA" w14:textId="77777777" w:rsidR="008D53B5" w:rsidRPr="005B3691" w:rsidRDefault="00117BB4" w:rsidP="00EA5E8D">
            <w:pPr>
              <w:pStyle w:val="tvhtml"/>
              <w:spacing w:before="0" w:beforeAutospacing="0" w:after="0" w:afterAutospacing="0"/>
              <w:rPr>
                <w:sz w:val="19"/>
                <w:szCs w:val="19"/>
              </w:rPr>
            </w:pPr>
            <w:r w:rsidRPr="005B3691">
              <w:rPr>
                <w:sz w:val="19"/>
                <w:szCs w:val="19"/>
              </w:rPr>
              <w:t>Ražošanas plānošana</w:t>
            </w:r>
            <w:r w:rsidRPr="005B3691">
              <w:rPr>
                <w:sz w:val="19"/>
                <w:szCs w:val="19"/>
                <w:vertAlign w:val="superscript"/>
              </w:rPr>
              <w:t>1</w:t>
            </w:r>
          </w:p>
        </w:tc>
        <w:tc>
          <w:tcPr>
            <w:tcW w:w="314" w:type="pct"/>
            <w:shd w:val="clear" w:color="auto" w:fill="D9D9D9"/>
            <w:vAlign w:val="center"/>
          </w:tcPr>
          <w:p w14:paraId="20E47C7F" w14:textId="77777777" w:rsidR="008D53B5" w:rsidRPr="005B3691" w:rsidRDefault="00117BB4" w:rsidP="00EA5E8D">
            <w:pPr>
              <w:pStyle w:val="tvhtml"/>
              <w:spacing w:before="0" w:beforeAutospacing="0" w:after="0" w:afterAutospacing="0"/>
              <w:jc w:val="center"/>
              <w:rPr>
                <w:b/>
                <w:bCs/>
                <w:sz w:val="19"/>
                <w:szCs w:val="19"/>
              </w:rPr>
            </w:pPr>
            <w:r w:rsidRPr="005B3691">
              <w:rPr>
                <w:b/>
                <w:bCs/>
                <w:sz w:val="19"/>
                <w:szCs w:val="19"/>
              </w:rPr>
              <w:t>15</w:t>
            </w:r>
          </w:p>
        </w:tc>
        <w:tc>
          <w:tcPr>
            <w:tcW w:w="781" w:type="pct"/>
          </w:tcPr>
          <w:p w14:paraId="7888C85C" w14:textId="77777777" w:rsidR="008D53B5" w:rsidRPr="005B3691" w:rsidRDefault="008D53B5" w:rsidP="00EA5E8D">
            <w:pPr>
              <w:rPr>
                <w:sz w:val="19"/>
                <w:szCs w:val="19"/>
              </w:rPr>
            </w:pPr>
          </w:p>
        </w:tc>
      </w:tr>
      <w:tr w:rsidR="00821DCC" w:rsidRPr="005B3691" w14:paraId="32BE9820" w14:textId="77777777" w:rsidTr="00240DA9">
        <w:tc>
          <w:tcPr>
            <w:tcW w:w="1796" w:type="pct"/>
            <w:vMerge/>
            <w:shd w:val="clear" w:color="auto" w:fill="D9D9D9"/>
            <w:vAlign w:val="center"/>
          </w:tcPr>
          <w:p w14:paraId="427B530D" w14:textId="77777777" w:rsidR="008D53B5" w:rsidRPr="005B3691" w:rsidRDefault="008D53B5" w:rsidP="00EA5E8D">
            <w:pPr>
              <w:rPr>
                <w:b/>
                <w:bCs/>
                <w:sz w:val="19"/>
                <w:szCs w:val="19"/>
              </w:rPr>
            </w:pPr>
          </w:p>
        </w:tc>
        <w:tc>
          <w:tcPr>
            <w:tcW w:w="2109" w:type="pct"/>
            <w:shd w:val="clear" w:color="auto" w:fill="D9D9D9"/>
            <w:vAlign w:val="center"/>
          </w:tcPr>
          <w:p w14:paraId="102DEBB3" w14:textId="77777777" w:rsidR="008D53B5" w:rsidRPr="005B3691" w:rsidRDefault="00117BB4" w:rsidP="00EA5E8D">
            <w:pPr>
              <w:pStyle w:val="tvhtml"/>
              <w:spacing w:before="0" w:beforeAutospacing="0" w:after="0" w:afterAutospacing="0"/>
              <w:rPr>
                <w:sz w:val="19"/>
                <w:szCs w:val="19"/>
              </w:rPr>
            </w:pPr>
            <w:r w:rsidRPr="005B3691">
              <w:rPr>
                <w:sz w:val="19"/>
                <w:szCs w:val="19"/>
              </w:rPr>
              <w:t>Produktu kvalitātes uzlabošana</w:t>
            </w:r>
            <w:r w:rsidRPr="005B3691">
              <w:rPr>
                <w:sz w:val="19"/>
                <w:szCs w:val="19"/>
                <w:vertAlign w:val="superscript"/>
              </w:rPr>
              <w:t>2</w:t>
            </w:r>
          </w:p>
        </w:tc>
        <w:tc>
          <w:tcPr>
            <w:tcW w:w="314" w:type="pct"/>
            <w:shd w:val="clear" w:color="auto" w:fill="D9D9D9"/>
            <w:vAlign w:val="center"/>
          </w:tcPr>
          <w:p w14:paraId="4CB7DA90" w14:textId="77777777" w:rsidR="008D53B5" w:rsidRPr="005B3691" w:rsidRDefault="00117BB4" w:rsidP="00EA5E8D">
            <w:pPr>
              <w:pStyle w:val="tvhtml"/>
              <w:spacing w:before="0" w:beforeAutospacing="0" w:after="0" w:afterAutospacing="0"/>
              <w:jc w:val="center"/>
              <w:rPr>
                <w:b/>
                <w:bCs/>
                <w:sz w:val="19"/>
                <w:szCs w:val="19"/>
              </w:rPr>
            </w:pPr>
            <w:r w:rsidRPr="005B3691">
              <w:rPr>
                <w:b/>
                <w:bCs/>
                <w:sz w:val="19"/>
                <w:szCs w:val="19"/>
              </w:rPr>
              <w:t>16</w:t>
            </w:r>
          </w:p>
        </w:tc>
        <w:tc>
          <w:tcPr>
            <w:tcW w:w="781" w:type="pct"/>
          </w:tcPr>
          <w:p w14:paraId="4448AA6B" w14:textId="77777777" w:rsidR="008D53B5" w:rsidRPr="005B3691" w:rsidRDefault="008D53B5" w:rsidP="00EA5E8D">
            <w:pPr>
              <w:rPr>
                <w:sz w:val="19"/>
                <w:szCs w:val="19"/>
              </w:rPr>
            </w:pPr>
          </w:p>
        </w:tc>
      </w:tr>
      <w:tr w:rsidR="00821DCC" w:rsidRPr="005B3691" w14:paraId="7F683CAD" w14:textId="77777777" w:rsidTr="00240DA9">
        <w:tc>
          <w:tcPr>
            <w:tcW w:w="1796" w:type="pct"/>
            <w:vMerge/>
            <w:shd w:val="clear" w:color="auto" w:fill="D9D9D9"/>
            <w:vAlign w:val="center"/>
          </w:tcPr>
          <w:p w14:paraId="54DEC184" w14:textId="77777777" w:rsidR="008D53B5" w:rsidRPr="005B3691" w:rsidRDefault="008D53B5" w:rsidP="00EA5E8D">
            <w:pPr>
              <w:rPr>
                <w:b/>
                <w:bCs/>
                <w:sz w:val="19"/>
                <w:szCs w:val="19"/>
              </w:rPr>
            </w:pPr>
          </w:p>
        </w:tc>
        <w:tc>
          <w:tcPr>
            <w:tcW w:w="2109" w:type="pct"/>
            <w:shd w:val="clear" w:color="auto" w:fill="D9D9D9"/>
            <w:vAlign w:val="center"/>
          </w:tcPr>
          <w:p w14:paraId="00B2C025" w14:textId="77777777" w:rsidR="008D53B5" w:rsidRPr="005B3691" w:rsidRDefault="00117BB4" w:rsidP="00EA5E8D">
            <w:pPr>
              <w:pStyle w:val="tvhtml"/>
              <w:spacing w:before="0" w:beforeAutospacing="0" w:after="0" w:afterAutospacing="0"/>
              <w:rPr>
                <w:sz w:val="19"/>
                <w:szCs w:val="19"/>
              </w:rPr>
            </w:pPr>
            <w:r w:rsidRPr="005B3691">
              <w:rPr>
                <w:sz w:val="19"/>
                <w:szCs w:val="19"/>
              </w:rPr>
              <w:t>Produktu komerciālās vērtības paaugstināšana</w:t>
            </w:r>
            <w:r w:rsidRPr="005B3691">
              <w:rPr>
                <w:sz w:val="19"/>
                <w:szCs w:val="19"/>
                <w:vertAlign w:val="superscript"/>
              </w:rPr>
              <w:t>3</w:t>
            </w:r>
          </w:p>
        </w:tc>
        <w:tc>
          <w:tcPr>
            <w:tcW w:w="314" w:type="pct"/>
            <w:shd w:val="clear" w:color="auto" w:fill="D9D9D9"/>
            <w:vAlign w:val="center"/>
          </w:tcPr>
          <w:p w14:paraId="64820117" w14:textId="77777777" w:rsidR="008D53B5" w:rsidRPr="005B3691" w:rsidRDefault="00117BB4" w:rsidP="00EA5E8D">
            <w:pPr>
              <w:pStyle w:val="tvhtml"/>
              <w:spacing w:before="0" w:beforeAutospacing="0" w:after="0" w:afterAutospacing="0"/>
              <w:jc w:val="center"/>
              <w:rPr>
                <w:b/>
                <w:bCs/>
                <w:sz w:val="19"/>
                <w:szCs w:val="19"/>
              </w:rPr>
            </w:pPr>
            <w:r w:rsidRPr="005B3691">
              <w:rPr>
                <w:b/>
                <w:bCs/>
                <w:sz w:val="19"/>
                <w:szCs w:val="19"/>
              </w:rPr>
              <w:t>17</w:t>
            </w:r>
          </w:p>
        </w:tc>
        <w:tc>
          <w:tcPr>
            <w:tcW w:w="781" w:type="pct"/>
          </w:tcPr>
          <w:p w14:paraId="6A70AB4B" w14:textId="77777777" w:rsidR="008D53B5" w:rsidRPr="005B3691" w:rsidRDefault="008D53B5" w:rsidP="00EA5E8D">
            <w:pPr>
              <w:rPr>
                <w:sz w:val="19"/>
                <w:szCs w:val="19"/>
              </w:rPr>
            </w:pPr>
          </w:p>
        </w:tc>
      </w:tr>
      <w:tr w:rsidR="00821DCC" w:rsidRPr="005B3691" w14:paraId="1B478F5D" w14:textId="77777777" w:rsidTr="00240DA9">
        <w:tc>
          <w:tcPr>
            <w:tcW w:w="1796" w:type="pct"/>
            <w:vMerge/>
            <w:shd w:val="clear" w:color="auto" w:fill="D9D9D9"/>
            <w:vAlign w:val="center"/>
          </w:tcPr>
          <w:p w14:paraId="5CECB048" w14:textId="77777777" w:rsidR="008D53B5" w:rsidRPr="005B3691" w:rsidRDefault="008D53B5" w:rsidP="00EA5E8D">
            <w:pPr>
              <w:rPr>
                <w:b/>
                <w:bCs/>
                <w:sz w:val="19"/>
                <w:szCs w:val="19"/>
              </w:rPr>
            </w:pPr>
          </w:p>
        </w:tc>
        <w:tc>
          <w:tcPr>
            <w:tcW w:w="2109" w:type="pct"/>
            <w:shd w:val="clear" w:color="auto" w:fill="D9D9D9"/>
            <w:vAlign w:val="center"/>
          </w:tcPr>
          <w:p w14:paraId="7F33A8AC" w14:textId="37350D21" w:rsidR="008D53B5" w:rsidRPr="005B3691" w:rsidRDefault="00117BB4" w:rsidP="00EA5E8D">
            <w:pPr>
              <w:pStyle w:val="tvhtml"/>
              <w:spacing w:before="0" w:beforeAutospacing="0" w:after="0" w:afterAutospacing="0"/>
              <w:rPr>
                <w:sz w:val="19"/>
                <w:szCs w:val="19"/>
              </w:rPr>
            </w:pPr>
            <w:r w:rsidRPr="005B3691">
              <w:rPr>
                <w:bCs/>
                <w:sz w:val="19"/>
                <w:szCs w:val="19"/>
              </w:rPr>
              <w:t>Ar vidi saistītas darbības</w:t>
            </w:r>
            <w:r w:rsidR="00281509" w:rsidRPr="00240DA9">
              <w:rPr>
                <w:sz w:val="19"/>
                <w:szCs w:val="19"/>
                <w:vertAlign w:val="superscript"/>
              </w:rPr>
              <w:t>4</w:t>
            </w:r>
          </w:p>
        </w:tc>
        <w:tc>
          <w:tcPr>
            <w:tcW w:w="314" w:type="pct"/>
            <w:shd w:val="clear" w:color="auto" w:fill="D9D9D9"/>
            <w:vAlign w:val="center"/>
          </w:tcPr>
          <w:p w14:paraId="7BDACB9C" w14:textId="77777777" w:rsidR="008D53B5" w:rsidRPr="005B3691" w:rsidRDefault="00117BB4" w:rsidP="00EA5E8D">
            <w:pPr>
              <w:pStyle w:val="tvhtml"/>
              <w:spacing w:before="0" w:beforeAutospacing="0" w:after="0" w:afterAutospacing="0"/>
              <w:jc w:val="center"/>
              <w:rPr>
                <w:b/>
                <w:bCs/>
                <w:sz w:val="19"/>
                <w:szCs w:val="19"/>
              </w:rPr>
            </w:pPr>
            <w:r w:rsidRPr="005B3691">
              <w:rPr>
                <w:b/>
                <w:bCs/>
                <w:sz w:val="19"/>
                <w:szCs w:val="19"/>
              </w:rPr>
              <w:t>18</w:t>
            </w:r>
          </w:p>
        </w:tc>
        <w:tc>
          <w:tcPr>
            <w:tcW w:w="781" w:type="pct"/>
          </w:tcPr>
          <w:p w14:paraId="13C22D11" w14:textId="77777777" w:rsidR="008D53B5" w:rsidRPr="005B3691" w:rsidRDefault="008D53B5" w:rsidP="00EA5E8D">
            <w:pPr>
              <w:rPr>
                <w:sz w:val="19"/>
                <w:szCs w:val="19"/>
              </w:rPr>
            </w:pPr>
          </w:p>
        </w:tc>
      </w:tr>
      <w:tr w:rsidR="00821DCC" w:rsidRPr="005B3691" w14:paraId="49B88336" w14:textId="77777777" w:rsidTr="00240DA9">
        <w:tc>
          <w:tcPr>
            <w:tcW w:w="1796" w:type="pct"/>
            <w:vMerge/>
            <w:shd w:val="clear" w:color="auto" w:fill="D9D9D9"/>
            <w:vAlign w:val="center"/>
          </w:tcPr>
          <w:p w14:paraId="2353A061" w14:textId="77777777" w:rsidR="008D53B5" w:rsidRPr="005B3691" w:rsidRDefault="008D53B5" w:rsidP="00EA5E8D">
            <w:pPr>
              <w:rPr>
                <w:b/>
                <w:bCs/>
                <w:sz w:val="19"/>
                <w:szCs w:val="19"/>
              </w:rPr>
            </w:pPr>
          </w:p>
        </w:tc>
        <w:tc>
          <w:tcPr>
            <w:tcW w:w="2109" w:type="pct"/>
            <w:shd w:val="clear" w:color="auto" w:fill="D9D9D9"/>
            <w:vAlign w:val="center"/>
          </w:tcPr>
          <w:p w14:paraId="5A3C688D" w14:textId="094582E2" w:rsidR="008D53B5" w:rsidRPr="005B3691" w:rsidRDefault="00117BB4" w:rsidP="00EA5E8D">
            <w:pPr>
              <w:pStyle w:val="tvhtml"/>
              <w:spacing w:before="0" w:beforeAutospacing="0" w:after="0" w:afterAutospacing="0"/>
              <w:rPr>
                <w:sz w:val="19"/>
                <w:szCs w:val="19"/>
              </w:rPr>
            </w:pPr>
            <w:r w:rsidRPr="005B3691">
              <w:rPr>
                <w:sz w:val="19"/>
                <w:szCs w:val="19"/>
              </w:rPr>
              <w:t>Krīžu novēršana un pārvarēšana</w:t>
            </w:r>
            <w:r w:rsidR="00281509" w:rsidRPr="00240DA9">
              <w:rPr>
                <w:sz w:val="19"/>
                <w:szCs w:val="19"/>
                <w:vertAlign w:val="superscript"/>
              </w:rPr>
              <w:t>5</w:t>
            </w:r>
          </w:p>
        </w:tc>
        <w:tc>
          <w:tcPr>
            <w:tcW w:w="314" w:type="pct"/>
            <w:shd w:val="clear" w:color="auto" w:fill="D9D9D9"/>
            <w:vAlign w:val="center"/>
          </w:tcPr>
          <w:p w14:paraId="5A83D5B8" w14:textId="77777777" w:rsidR="008D53B5" w:rsidRPr="005B3691" w:rsidRDefault="00117BB4" w:rsidP="00EA5E8D">
            <w:pPr>
              <w:pStyle w:val="tvhtml"/>
              <w:spacing w:before="0" w:beforeAutospacing="0" w:after="0" w:afterAutospacing="0"/>
              <w:jc w:val="center"/>
              <w:rPr>
                <w:b/>
                <w:bCs/>
                <w:sz w:val="19"/>
                <w:szCs w:val="19"/>
              </w:rPr>
            </w:pPr>
            <w:r w:rsidRPr="005B3691">
              <w:rPr>
                <w:b/>
                <w:bCs/>
                <w:sz w:val="19"/>
                <w:szCs w:val="19"/>
              </w:rPr>
              <w:t>19</w:t>
            </w:r>
          </w:p>
        </w:tc>
        <w:tc>
          <w:tcPr>
            <w:tcW w:w="781" w:type="pct"/>
          </w:tcPr>
          <w:p w14:paraId="0EAACE49" w14:textId="77777777" w:rsidR="008D53B5" w:rsidRPr="005B3691" w:rsidRDefault="008D53B5" w:rsidP="00EA5E8D">
            <w:pPr>
              <w:rPr>
                <w:sz w:val="19"/>
                <w:szCs w:val="19"/>
              </w:rPr>
            </w:pPr>
          </w:p>
        </w:tc>
      </w:tr>
      <w:tr w:rsidR="00821DCC" w:rsidRPr="005B3691" w14:paraId="0A304FB9" w14:textId="77777777" w:rsidTr="00240DA9">
        <w:tc>
          <w:tcPr>
            <w:tcW w:w="1796" w:type="pct"/>
            <w:vMerge w:val="restart"/>
            <w:shd w:val="clear" w:color="auto" w:fill="D9D9D9"/>
            <w:vAlign w:val="center"/>
          </w:tcPr>
          <w:p w14:paraId="468E8D67" w14:textId="77777777" w:rsidR="008D53B5" w:rsidRPr="005B3691" w:rsidRDefault="00117BB4" w:rsidP="00EA5E8D">
            <w:pPr>
              <w:rPr>
                <w:bCs/>
                <w:sz w:val="19"/>
                <w:szCs w:val="19"/>
              </w:rPr>
            </w:pPr>
            <w:r w:rsidRPr="005B3691">
              <w:rPr>
                <w:bCs/>
                <w:sz w:val="19"/>
                <w:szCs w:val="19"/>
              </w:rPr>
              <w:t>Konsultāciju pakalpojumi un tehniskā palīdzība</w:t>
            </w:r>
          </w:p>
        </w:tc>
        <w:tc>
          <w:tcPr>
            <w:tcW w:w="2109" w:type="pct"/>
            <w:shd w:val="clear" w:color="auto" w:fill="D9D9D9"/>
            <w:vAlign w:val="center"/>
          </w:tcPr>
          <w:p w14:paraId="65D379A3" w14:textId="77777777" w:rsidR="008D53B5" w:rsidRPr="005B3691" w:rsidRDefault="00117BB4" w:rsidP="00EA5E8D">
            <w:pPr>
              <w:pStyle w:val="tvhtml"/>
              <w:spacing w:before="0" w:beforeAutospacing="0" w:after="0" w:afterAutospacing="0"/>
              <w:rPr>
                <w:sz w:val="19"/>
                <w:szCs w:val="19"/>
              </w:rPr>
            </w:pPr>
            <w:r w:rsidRPr="005B3691">
              <w:rPr>
                <w:sz w:val="19"/>
                <w:szCs w:val="19"/>
              </w:rPr>
              <w:t>Ražošanas plānošana</w:t>
            </w:r>
            <w:r w:rsidRPr="005B3691">
              <w:rPr>
                <w:sz w:val="19"/>
                <w:szCs w:val="19"/>
                <w:vertAlign w:val="superscript"/>
              </w:rPr>
              <w:t>1</w:t>
            </w:r>
          </w:p>
        </w:tc>
        <w:tc>
          <w:tcPr>
            <w:tcW w:w="314" w:type="pct"/>
            <w:shd w:val="clear" w:color="auto" w:fill="D9D9D9"/>
            <w:vAlign w:val="center"/>
          </w:tcPr>
          <w:p w14:paraId="7CEE5E84" w14:textId="77777777" w:rsidR="008D53B5" w:rsidRPr="005B3691" w:rsidRDefault="00117BB4" w:rsidP="00EA5E8D">
            <w:pPr>
              <w:pStyle w:val="tvhtml"/>
              <w:spacing w:before="0" w:beforeAutospacing="0" w:after="0" w:afterAutospacing="0"/>
              <w:jc w:val="center"/>
              <w:rPr>
                <w:b/>
                <w:bCs/>
                <w:sz w:val="19"/>
                <w:szCs w:val="19"/>
              </w:rPr>
            </w:pPr>
            <w:r w:rsidRPr="005B3691">
              <w:rPr>
                <w:b/>
                <w:bCs/>
                <w:sz w:val="19"/>
                <w:szCs w:val="19"/>
              </w:rPr>
              <w:t>20</w:t>
            </w:r>
          </w:p>
        </w:tc>
        <w:tc>
          <w:tcPr>
            <w:tcW w:w="781" w:type="pct"/>
          </w:tcPr>
          <w:p w14:paraId="5FACFB44" w14:textId="77777777" w:rsidR="008D53B5" w:rsidRPr="005B3691" w:rsidRDefault="008D53B5" w:rsidP="00EA5E8D">
            <w:pPr>
              <w:rPr>
                <w:sz w:val="19"/>
                <w:szCs w:val="19"/>
              </w:rPr>
            </w:pPr>
          </w:p>
        </w:tc>
      </w:tr>
      <w:tr w:rsidR="00821DCC" w:rsidRPr="005B3691" w14:paraId="424114E3" w14:textId="77777777" w:rsidTr="00240DA9">
        <w:tc>
          <w:tcPr>
            <w:tcW w:w="1796" w:type="pct"/>
            <w:vMerge/>
            <w:shd w:val="clear" w:color="auto" w:fill="D9D9D9"/>
            <w:vAlign w:val="center"/>
          </w:tcPr>
          <w:p w14:paraId="7A6F34E2" w14:textId="77777777" w:rsidR="008D53B5" w:rsidRPr="005B3691" w:rsidRDefault="008D53B5" w:rsidP="00EA5E8D">
            <w:pPr>
              <w:rPr>
                <w:bCs/>
                <w:sz w:val="19"/>
                <w:szCs w:val="19"/>
              </w:rPr>
            </w:pPr>
          </w:p>
        </w:tc>
        <w:tc>
          <w:tcPr>
            <w:tcW w:w="2109" w:type="pct"/>
            <w:shd w:val="clear" w:color="auto" w:fill="D9D9D9"/>
            <w:vAlign w:val="center"/>
          </w:tcPr>
          <w:p w14:paraId="174CC9A6" w14:textId="77777777" w:rsidR="008D53B5" w:rsidRPr="005B3691" w:rsidRDefault="00117BB4" w:rsidP="00EA5E8D">
            <w:pPr>
              <w:pStyle w:val="tvhtml"/>
              <w:spacing w:before="0" w:beforeAutospacing="0" w:after="0" w:afterAutospacing="0"/>
              <w:rPr>
                <w:sz w:val="19"/>
                <w:szCs w:val="19"/>
              </w:rPr>
            </w:pPr>
            <w:r w:rsidRPr="005B3691">
              <w:rPr>
                <w:sz w:val="19"/>
                <w:szCs w:val="19"/>
              </w:rPr>
              <w:t>Produktu kvalitātes uzlabošana</w:t>
            </w:r>
            <w:r w:rsidRPr="005B3691">
              <w:rPr>
                <w:sz w:val="19"/>
                <w:szCs w:val="19"/>
                <w:vertAlign w:val="superscript"/>
              </w:rPr>
              <w:t>2</w:t>
            </w:r>
          </w:p>
        </w:tc>
        <w:tc>
          <w:tcPr>
            <w:tcW w:w="314" w:type="pct"/>
            <w:shd w:val="clear" w:color="auto" w:fill="D9D9D9"/>
            <w:vAlign w:val="center"/>
          </w:tcPr>
          <w:p w14:paraId="77E0AF68" w14:textId="77777777" w:rsidR="008D53B5" w:rsidRPr="005B3691" w:rsidRDefault="00117BB4" w:rsidP="00EA5E8D">
            <w:pPr>
              <w:pStyle w:val="tvhtml"/>
              <w:spacing w:before="0" w:beforeAutospacing="0" w:after="0" w:afterAutospacing="0"/>
              <w:jc w:val="center"/>
              <w:rPr>
                <w:b/>
                <w:bCs/>
                <w:sz w:val="19"/>
                <w:szCs w:val="19"/>
              </w:rPr>
            </w:pPr>
            <w:r w:rsidRPr="005B3691">
              <w:rPr>
                <w:b/>
                <w:bCs/>
                <w:sz w:val="19"/>
                <w:szCs w:val="19"/>
              </w:rPr>
              <w:t>21</w:t>
            </w:r>
          </w:p>
        </w:tc>
        <w:tc>
          <w:tcPr>
            <w:tcW w:w="781" w:type="pct"/>
          </w:tcPr>
          <w:p w14:paraId="01B61B47" w14:textId="77777777" w:rsidR="008D53B5" w:rsidRPr="005B3691" w:rsidRDefault="008D53B5" w:rsidP="00EA5E8D">
            <w:pPr>
              <w:rPr>
                <w:sz w:val="19"/>
                <w:szCs w:val="19"/>
              </w:rPr>
            </w:pPr>
          </w:p>
        </w:tc>
      </w:tr>
      <w:tr w:rsidR="00821DCC" w:rsidRPr="005B3691" w14:paraId="6B877AB5" w14:textId="77777777" w:rsidTr="00240DA9">
        <w:tc>
          <w:tcPr>
            <w:tcW w:w="1796" w:type="pct"/>
            <w:vMerge/>
            <w:shd w:val="clear" w:color="auto" w:fill="D9D9D9"/>
            <w:vAlign w:val="center"/>
          </w:tcPr>
          <w:p w14:paraId="55CB14BE" w14:textId="77777777" w:rsidR="008D53B5" w:rsidRPr="005B3691" w:rsidRDefault="008D53B5" w:rsidP="00EA5E8D">
            <w:pPr>
              <w:rPr>
                <w:bCs/>
                <w:sz w:val="19"/>
                <w:szCs w:val="19"/>
              </w:rPr>
            </w:pPr>
          </w:p>
        </w:tc>
        <w:tc>
          <w:tcPr>
            <w:tcW w:w="2109" w:type="pct"/>
            <w:shd w:val="clear" w:color="auto" w:fill="D9D9D9"/>
            <w:vAlign w:val="center"/>
          </w:tcPr>
          <w:p w14:paraId="6AE7AA6B" w14:textId="77777777" w:rsidR="008D53B5" w:rsidRPr="005B3691" w:rsidRDefault="00117BB4" w:rsidP="00EA5E8D">
            <w:pPr>
              <w:pStyle w:val="tvhtml"/>
              <w:spacing w:before="0" w:beforeAutospacing="0" w:after="0" w:afterAutospacing="0"/>
              <w:rPr>
                <w:sz w:val="19"/>
                <w:szCs w:val="19"/>
              </w:rPr>
            </w:pPr>
            <w:r w:rsidRPr="005B3691">
              <w:rPr>
                <w:sz w:val="19"/>
                <w:szCs w:val="19"/>
              </w:rPr>
              <w:t>Produktu komerciālās vērtības paaugstināšana</w:t>
            </w:r>
            <w:r w:rsidRPr="005B3691">
              <w:rPr>
                <w:sz w:val="19"/>
                <w:szCs w:val="19"/>
                <w:vertAlign w:val="superscript"/>
              </w:rPr>
              <w:t>3</w:t>
            </w:r>
          </w:p>
        </w:tc>
        <w:tc>
          <w:tcPr>
            <w:tcW w:w="314" w:type="pct"/>
            <w:shd w:val="clear" w:color="auto" w:fill="D9D9D9"/>
            <w:vAlign w:val="center"/>
          </w:tcPr>
          <w:p w14:paraId="5481AC34" w14:textId="77777777" w:rsidR="008D53B5" w:rsidRPr="005B3691" w:rsidRDefault="00117BB4" w:rsidP="00EA5E8D">
            <w:pPr>
              <w:pStyle w:val="tvhtml"/>
              <w:spacing w:before="0" w:beforeAutospacing="0" w:after="0" w:afterAutospacing="0"/>
              <w:jc w:val="center"/>
              <w:rPr>
                <w:b/>
                <w:bCs/>
                <w:sz w:val="19"/>
                <w:szCs w:val="19"/>
              </w:rPr>
            </w:pPr>
            <w:r w:rsidRPr="005B3691">
              <w:rPr>
                <w:b/>
                <w:bCs/>
                <w:sz w:val="19"/>
                <w:szCs w:val="19"/>
              </w:rPr>
              <w:t>22</w:t>
            </w:r>
          </w:p>
        </w:tc>
        <w:tc>
          <w:tcPr>
            <w:tcW w:w="781" w:type="pct"/>
          </w:tcPr>
          <w:p w14:paraId="0DB81EEF" w14:textId="77777777" w:rsidR="008D53B5" w:rsidRPr="005B3691" w:rsidRDefault="008D53B5" w:rsidP="00EA5E8D">
            <w:pPr>
              <w:rPr>
                <w:sz w:val="19"/>
                <w:szCs w:val="19"/>
              </w:rPr>
            </w:pPr>
          </w:p>
        </w:tc>
      </w:tr>
      <w:tr w:rsidR="00821DCC" w:rsidRPr="005B3691" w14:paraId="1BE77701" w14:textId="77777777" w:rsidTr="00240DA9">
        <w:tc>
          <w:tcPr>
            <w:tcW w:w="1796" w:type="pct"/>
            <w:vMerge/>
            <w:shd w:val="clear" w:color="auto" w:fill="D9D9D9"/>
            <w:vAlign w:val="center"/>
          </w:tcPr>
          <w:p w14:paraId="477B6152" w14:textId="77777777" w:rsidR="008D53B5" w:rsidRPr="005B3691" w:rsidRDefault="008D53B5" w:rsidP="00EA5E8D">
            <w:pPr>
              <w:rPr>
                <w:bCs/>
                <w:sz w:val="19"/>
                <w:szCs w:val="19"/>
              </w:rPr>
            </w:pPr>
          </w:p>
        </w:tc>
        <w:tc>
          <w:tcPr>
            <w:tcW w:w="2109" w:type="pct"/>
            <w:shd w:val="clear" w:color="auto" w:fill="D9D9D9"/>
            <w:vAlign w:val="center"/>
          </w:tcPr>
          <w:p w14:paraId="63517276" w14:textId="4ABACE0D" w:rsidR="008D53B5" w:rsidRPr="005B3691" w:rsidRDefault="00117BB4" w:rsidP="00EA5E8D">
            <w:pPr>
              <w:pStyle w:val="tvhtml"/>
              <w:spacing w:before="0" w:beforeAutospacing="0" w:after="0" w:afterAutospacing="0"/>
              <w:rPr>
                <w:sz w:val="19"/>
                <w:szCs w:val="19"/>
              </w:rPr>
            </w:pPr>
            <w:r w:rsidRPr="005B3691">
              <w:rPr>
                <w:bCs/>
                <w:sz w:val="19"/>
                <w:szCs w:val="19"/>
              </w:rPr>
              <w:t>Ar vidi saistītas darbības</w:t>
            </w:r>
            <w:r w:rsidR="00281509" w:rsidRPr="00240DA9">
              <w:rPr>
                <w:sz w:val="19"/>
                <w:szCs w:val="19"/>
                <w:vertAlign w:val="superscript"/>
              </w:rPr>
              <w:t>4</w:t>
            </w:r>
          </w:p>
        </w:tc>
        <w:tc>
          <w:tcPr>
            <w:tcW w:w="314" w:type="pct"/>
            <w:shd w:val="clear" w:color="auto" w:fill="D9D9D9"/>
            <w:vAlign w:val="center"/>
          </w:tcPr>
          <w:p w14:paraId="46A0F361" w14:textId="77777777" w:rsidR="008D53B5" w:rsidRPr="005B3691" w:rsidRDefault="00117BB4" w:rsidP="00EA5E8D">
            <w:pPr>
              <w:pStyle w:val="tvhtml"/>
              <w:spacing w:before="0" w:beforeAutospacing="0" w:after="0" w:afterAutospacing="0"/>
              <w:jc w:val="center"/>
              <w:rPr>
                <w:b/>
                <w:bCs/>
                <w:sz w:val="19"/>
                <w:szCs w:val="19"/>
              </w:rPr>
            </w:pPr>
            <w:r w:rsidRPr="005B3691">
              <w:rPr>
                <w:b/>
                <w:bCs/>
                <w:sz w:val="19"/>
                <w:szCs w:val="19"/>
              </w:rPr>
              <w:t>23</w:t>
            </w:r>
          </w:p>
        </w:tc>
        <w:tc>
          <w:tcPr>
            <w:tcW w:w="781" w:type="pct"/>
          </w:tcPr>
          <w:p w14:paraId="27A5BA43" w14:textId="77777777" w:rsidR="008D53B5" w:rsidRPr="005B3691" w:rsidRDefault="008D53B5" w:rsidP="00EA5E8D">
            <w:pPr>
              <w:rPr>
                <w:sz w:val="19"/>
                <w:szCs w:val="19"/>
              </w:rPr>
            </w:pPr>
          </w:p>
        </w:tc>
      </w:tr>
      <w:tr w:rsidR="00821DCC" w:rsidRPr="005B3691" w14:paraId="4B19E56F" w14:textId="77777777" w:rsidTr="00240DA9">
        <w:tc>
          <w:tcPr>
            <w:tcW w:w="1796" w:type="pct"/>
            <w:shd w:val="clear" w:color="auto" w:fill="D9D9D9"/>
            <w:vAlign w:val="center"/>
          </w:tcPr>
          <w:p w14:paraId="19CD32F6" w14:textId="77777777" w:rsidR="008D53B5" w:rsidRPr="005B3691" w:rsidRDefault="00117BB4" w:rsidP="00EA5E8D">
            <w:pPr>
              <w:rPr>
                <w:bCs/>
                <w:sz w:val="19"/>
                <w:szCs w:val="19"/>
              </w:rPr>
            </w:pPr>
            <w:r w:rsidRPr="005B3691">
              <w:rPr>
                <w:bCs/>
                <w:sz w:val="19"/>
                <w:szCs w:val="19"/>
              </w:rPr>
              <w:t>Bioloģiskā ražošana</w:t>
            </w:r>
          </w:p>
        </w:tc>
        <w:tc>
          <w:tcPr>
            <w:tcW w:w="2109" w:type="pct"/>
            <w:vMerge w:val="restart"/>
            <w:shd w:val="clear" w:color="auto" w:fill="D9D9D9"/>
            <w:vAlign w:val="center"/>
          </w:tcPr>
          <w:p w14:paraId="7028D9C9" w14:textId="7B7F9A2B" w:rsidR="008D53B5" w:rsidRPr="005B3691" w:rsidRDefault="00117BB4" w:rsidP="00EA5E8D">
            <w:pPr>
              <w:pStyle w:val="tvhtml"/>
              <w:spacing w:before="0" w:beforeAutospacing="0" w:after="0" w:afterAutospacing="0"/>
              <w:rPr>
                <w:sz w:val="19"/>
                <w:szCs w:val="19"/>
              </w:rPr>
            </w:pPr>
            <w:r w:rsidRPr="005B3691">
              <w:rPr>
                <w:bCs/>
                <w:sz w:val="19"/>
                <w:szCs w:val="19"/>
              </w:rPr>
              <w:t>Ar vidi saistītas darbības</w:t>
            </w:r>
            <w:r w:rsidR="00281509" w:rsidRPr="00240DA9">
              <w:rPr>
                <w:sz w:val="19"/>
                <w:szCs w:val="19"/>
                <w:vertAlign w:val="superscript"/>
              </w:rPr>
              <w:t>4</w:t>
            </w:r>
          </w:p>
        </w:tc>
        <w:tc>
          <w:tcPr>
            <w:tcW w:w="314" w:type="pct"/>
            <w:shd w:val="clear" w:color="auto" w:fill="D9D9D9"/>
            <w:vAlign w:val="center"/>
          </w:tcPr>
          <w:p w14:paraId="6A37ECBA" w14:textId="77777777" w:rsidR="008D53B5" w:rsidRPr="005B3691" w:rsidRDefault="00117BB4" w:rsidP="00EA5E8D">
            <w:pPr>
              <w:pStyle w:val="tvhtml"/>
              <w:spacing w:before="0" w:beforeAutospacing="0" w:after="0" w:afterAutospacing="0"/>
              <w:jc w:val="center"/>
              <w:rPr>
                <w:b/>
                <w:bCs/>
                <w:sz w:val="19"/>
                <w:szCs w:val="19"/>
              </w:rPr>
            </w:pPr>
            <w:r w:rsidRPr="005B3691">
              <w:rPr>
                <w:b/>
                <w:bCs/>
                <w:sz w:val="19"/>
                <w:szCs w:val="19"/>
              </w:rPr>
              <w:t>24</w:t>
            </w:r>
          </w:p>
        </w:tc>
        <w:tc>
          <w:tcPr>
            <w:tcW w:w="781" w:type="pct"/>
          </w:tcPr>
          <w:p w14:paraId="7E818D62" w14:textId="77777777" w:rsidR="008D53B5" w:rsidRPr="005B3691" w:rsidRDefault="008D53B5" w:rsidP="00EA5E8D">
            <w:pPr>
              <w:rPr>
                <w:sz w:val="19"/>
                <w:szCs w:val="19"/>
              </w:rPr>
            </w:pPr>
          </w:p>
        </w:tc>
      </w:tr>
      <w:tr w:rsidR="00821DCC" w:rsidRPr="005B3691" w14:paraId="489BAFAA" w14:textId="77777777" w:rsidTr="00240DA9">
        <w:tc>
          <w:tcPr>
            <w:tcW w:w="1796" w:type="pct"/>
            <w:shd w:val="clear" w:color="auto" w:fill="D9D9D9"/>
            <w:vAlign w:val="center"/>
          </w:tcPr>
          <w:p w14:paraId="3B839E7A" w14:textId="77777777" w:rsidR="008D53B5" w:rsidRPr="005B3691" w:rsidRDefault="00117BB4" w:rsidP="00EA5E8D">
            <w:pPr>
              <w:rPr>
                <w:bCs/>
                <w:sz w:val="19"/>
                <w:szCs w:val="19"/>
              </w:rPr>
            </w:pPr>
            <w:r w:rsidRPr="005B3691">
              <w:rPr>
                <w:bCs/>
                <w:sz w:val="19"/>
                <w:szCs w:val="19"/>
              </w:rPr>
              <w:t>Integrētā ražošana</w:t>
            </w:r>
          </w:p>
        </w:tc>
        <w:tc>
          <w:tcPr>
            <w:tcW w:w="2109" w:type="pct"/>
            <w:vMerge/>
            <w:shd w:val="clear" w:color="auto" w:fill="D9D9D9"/>
            <w:vAlign w:val="center"/>
          </w:tcPr>
          <w:p w14:paraId="43638F47" w14:textId="77777777" w:rsidR="008D53B5" w:rsidRPr="005B3691" w:rsidRDefault="008D53B5" w:rsidP="00EA5E8D">
            <w:pPr>
              <w:pStyle w:val="tvhtml"/>
              <w:spacing w:before="0" w:beforeAutospacing="0" w:after="0" w:afterAutospacing="0"/>
              <w:rPr>
                <w:sz w:val="19"/>
                <w:szCs w:val="19"/>
              </w:rPr>
            </w:pPr>
          </w:p>
        </w:tc>
        <w:tc>
          <w:tcPr>
            <w:tcW w:w="314" w:type="pct"/>
            <w:shd w:val="clear" w:color="auto" w:fill="D9D9D9"/>
            <w:vAlign w:val="center"/>
          </w:tcPr>
          <w:p w14:paraId="5D7C7247" w14:textId="77777777" w:rsidR="008D53B5" w:rsidRPr="005B3691" w:rsidRDefault="00117BB4" w:rsidP="00EA5E8D">
            <w:pPr>
              <w:pStyle w:val="tvhtml"/>
              <w:spacing w:before="0" w:beforeAutospacing="0" w:after="0" w:afterAutospacing="0"/>
              <w:jc w:val="center"/>
              <w:rPr>
                <w:b/>
                <w:bCs/>
                <w:sz w:val="19"/>
                <w:szCs w:val="19"/>
              </w:rPr>
            </w:pPr>
            <w:r w:rsidRPr="005B3691">
              <w:rPr>
                <w:b/>
                <w:bCs/>
                <w:sz w:val="19"/>
                <w:szCs w:val="19"/>
              </w:rPr>
              <w:t>25</w:t>
            </w:r>
          </w:p>
        </w:tc>
        <w:tc>
          <w:tcPr>
            <w:tcW w:w="781" w:type="pct"/>
          </w:tcPr>
          <w:p w14:paraId="0A3905AF" w14:textId="77777777" w:rsidR="008D53B5" w:rsidRPr="005B3691" w:rsidRDefault="008D53B5" w:rsidP="00EA5E8D">
            <w:pPr>
              <w:rPr>
                <w:sz w:val="19"/>
                <w:szCs w:val="19"/>
              </w:rPr>
            </w:pPr>
          </w:p>
        </w:tc>
      </w:tr>
      <w:tr w:rsidR="00821DCC" w:rsidRPr="005B3691" w14:paraId="22404501" w14:textId="77777777" w:rsidTr="00240DA9">
        <w:tc>
          <w:tcPr>
            <w:tcW w:w="1796" w:type="pct"/>
            <w:shd w:val="clear" w:color="auto" w:fill="D9D9D9"/>
            <w:vAlign w:val="center"/>
          </w:tcPr>
          <w:p w14:paraId="17AEE33A" w14:textId="77777777" w:rsidR="008D53B5" w:rsidRPr="005B3691" w:rsidRDefault="00117BB4" w:rsidP="00EA5E8D">
            <w:pPr>
              <w:rPr>
                <w:bCs/>
                <w:sz w:val="19"/>
                <w:szCs w:val="19"/>
              </w:rPr>
            </w:pPr>
            <w:r w:rsidRPr="005B3691">
              <w:rPr>
                <w:bCs/>
                <w:sz w:val="19"/>
                <w:szCs w:val="19"/>
              </w:rPr>
              <w:t>Uzlabota ūdens resursu izmantošana vai apsaimniekošana, ieskaitot ūdens taupību un nosusināšanu</w:t>
            </w:r>
          </w:p>
        </w:tc>
        <w:tc>
          <w:tcPr>
            <w:tcW w:w="2109" w:type="pct"/>
            <w:vMerge/>
            <w:shd w:val="clear" w:color="auto" w:fill="D9D9D9"/>
            <w:vAlign w:val="center"/>
          </w:tcPr>
          <w:p w14:paraId="2B4FF313" w14:textId="77777777" w:rsidR="008D53B5" w:rsidRPr="005B3691" w:rsidRDefault="008D53B5" w:rsidP="00EA5E8D">
            <w:pPr>
              <w:pStyle w:val="tvhtml"/>
              <w:spacing w:before="0" w:beforeAutospacing="0" w:after="0" w:afterAutospacing="0"/>
              <w:rPr>
                <w:sz w:val="19"/>
                <w:szCs w:val="19"/>
              </w:rPr>
            </w:pPr>
          </w:p>
        </w:tc>
        <w:tc>
          <w:tcPr>
            <w:tcW w:w="314" w:type="pct"/>
            <w:shd w:val="clear" w:color="auto" w:fill="D9D9D9"/>
            <w:vAlign w:val="center"/>
          </w:tcPr>
          <w:p w14:paraId="352CF2ED" w14:textId="77777777" w:rsidR="008D53B5" w:rsidRPr="005B3691" w:rsidRDefault="00117BB4" w:rsidP="00EA5E8D">
            <w:pPr>
              <w:pStyle w:val="tvhtml"/>
              <w:spacing w:before="0" w:beforeAutospacing="0" w:after="0" w:afterAutospacing="0"/>
              <w:jc w:val="center"/>
              <w:rPr>
                <w:b/>
                <w:bCs/>
                <w:sz w:val="19"/>
                <w:szCs w:val="19"/>
              </w:rPr>
            </w:pPr>
            <w:r w:rsidRPr="005B3691">
              <w:rPr>
                <w:b/>
                <w:bCs/>
                <w:sz w:val="19"/>
                <w:szCs w:val="19"/>
              </w:rPr>
              <w:t>26</w:t>
            </w:r>
          </w:p>
        </w:tc>
        <w:tc>
          <w:tcPr>
            <w:tcW w:w="781" w:type="pct"/>
          </w:tcPr>
          <w:p w14:paraId="18702B77" w14:textId="77777777" w:rsidR="008D53B5" w:rsidRPr="005B3691" w:rsidRDefault="008D53B5" w:rsidP="00EA5E8D">
            <w:pPr>
              <w:rPr>
                <w:sz w:val="19"/>
                <w:szCs w:val="19"/>
              </w:rPr>
            </w:pPr>
          </w:p>
        </w:tc>
      </w:tr>
      <w:tr w:rsidR="00821DCC" w:rsidRPr="005B3691" w14:paraId="361FD3FE" w14:textId="77777777" w:rsidTr="00240DA9">
        <w:tc>
          <w:tcPr>
            <w:tcW w:w="1796" w:type="pct"/>
            <w:shd w:val="clear" w:color="auto" w:fill="D9D9D9"/>
            <w:vAlign w:val="center"/>
          </w:tcPr>
          <w:p w14:paraId="16A409DD" w14:textId="77777777" w:rsidR="008D53B5" w:rsidRPr="005B3691" w:rsidRDefault="00117BB4" w:rsidP="00EA5E8D">
            <w:pPr>
              <w:rPr>
                <w:bCs/>
                <w:sz w:val="19"/>
                <w:szCs w:val="19"/>
              </w:rPr>
            </w:pPr>
            <w:r w:rsidRPr="005B3691">
              <w:rPr>
                <w:bCs/>
                <w:sz w:val="19"/>
                <w:szCs w:val="19"/>
              </w:rPr>
              <w:t>Augsnes saglabāšanas darbības</w:t>
            </w:r>
          </w:p>
        </w:tc>
        <w:tc>
          <w:tcPr>
            <w:tcW w:w="2109" w:type="pct"/>
            <w:vMerge/>
            <w:shd w:val="clear" w:color="auto" w:fill="D9D9D9"/>
            <w:vAlign w:val="center"/>
          </w:tcPr>
          <w:p w14:paraId="2E1B163D" w14:textId="77777777" w:rsidR="008D53B5" w:rsidRPr="005B3691" w:rsidRDefault="008D53B5" w:rsidP="00EA5E8D">
            <w:pPr>
              <w:pStyle w:val="tvhtml"/>
              <w:spacing w:before="0" w:beforeAutospacing="0" w:after="0" w:afterAutospacing="0"/>
              <w:rPr>
                <w:sz w:val="19"/>
                <w:szCs w:val="19"/>
              </w:rPr>
            </w:pPr>
          </w:p>
        </w:tc>
        <w:tc>
          <w:tcPr>
            <w:tcW w:w="314" w:type="pct"/>
            <w:shd w:val="clear" w:color="auto" w:fill="D9D9D9"/>
            <w:vAlign w:val="center"/>
          </w:tcPr>
          <w:p w14:paraId="6030E96A" w14:textId="77777777" w:rsidR="008D53B5" w:rsidRPr="005B3691" w:rsidRDefault="00117BB4" w:rsidP="00EA5E8D">
            <w:pPr>
              <w:pStyle w:val="tvhtml"/>
              <w:spacing w:before="0" w:beforeAutospacing="0" w:after="0" w:afterAutospacing="0"/>
              <w:jc w:val="center"/>
              <w:rPr>
                <w:b/>
                <w:bCs/>
                <w:sz w:val="19"/>
                <w:szCs w:val="19"/>
              </w:rPr>
            </w:pPr>
            <w:r w:rsidRPr="005B3691">
              <w:rPr>
                <w:b/>
                <w:bCs/>
                <w:sz w:val="19"/>
                <w:szCs w:val="19"/>
              </w:rPr>
              <w:t>27</w:t>
            </w:r>
          </w:p>
        </w:tc>
        <w:tc>
          <w:tcPr>
            <w:tcW w:w="781" w:type="pct"/>
          </w:tcPr>
          <w:p w14:paraId="4F777DBE" w14:textId="77777777" w:rsidR="008D53B5" w:rsidRPr="005B3691" w:rsidRDefault="008D53B5" w:rsidP="00EA5E8D">
            <w:pPr>
              <w:rPr>
                <w:sz w:val="19"/>
                <w:szCs w:val="19"/>
              </w:rPr>
            </w:pPr>
          </w:p>
        </w:tc>
      </w:tr>
      <w:tr w:rsidR="00821DCC" w:rsidRPr="005B3691" w14:paraId="12D29E3E" w14:textId="77777777" w:rsidTr="00240DA9">
        <w:tc>
          <w:tcPr>
            <w:tcW w:w="1796" w:type="pct"/>
            <w:shd w:val="clear" w:color="auto" w:fill="D9D9D9"/>
            <w:vAlign w:val="center"/>
          </w:tcPr>
          <w:p w14:paraId="7E147550" w14:textId="77777777" w:rsidR="008D53B5" w:rsidRPr="005B3691" w:rsidRDefault="00117BB4" w:rsidP="00EA5E8D">
            <w:pPr>
              <w:rPr>
                <w:bCs/>
                <w:sz w:val="19"/>
                <w:szCs w:val="19"/>
              </w:rPr>
            </w:pPr>
            <w:r w:rsidRPr="005B3691">
              <w:rPr>
                <w:bCs/>
                <w:sz w:val="19"/>
                <w:szCs w:val="19"/>
              </w:rPr>
              <w:t>Darbības ar mērķi ierīkot vai uzturēt bioloģiskajai daudzveidībai labvēlīgus biotopus vai saglabāt ainavas, ieskaitot vēsturiskās iezīmes</w:t>
            </w:r>
          </w:p>
        </w:tc>
        <w:tc>
          <w:tcPr>
            <w:tcW w:w="2109" w:type="pct"/>
            <w:vMerge/>
            <w:shd w:val="clear" w:color="auto" w:fill="D9D9D9"/>
            <w:vAlign w:val="center"/>
          </w:tcPr>
          <w:p w14:paraId="71E5672F" w14:textId="77777777" w:rsidR="008D53B5" w:rsidRPr="005B3691" w:rsidRDefault="008D53B5" w:rsidP="00EA5E8D">
            <w:pPr>
              <w:pStyle w:val="tvhtml"/>
              <w:spacing w:before="0" w:beforeAutospacing="0" w:after="0" w:afterAutospacing="0"/>
              <w:rPr>
                <w:sz w:val="19"/>
                <w:szCs w:val="19"/>
              </w:rPr>
            </w:pPr>
          </w:p>
        </w:tc>
        <w:tc>
          <w:tcPr>
            <w:tcW w:w="314" w:type="pct"/>
            <w:shd w:val="clear" w:color="auto" w:fill="D9D9D9"/>
            <w:vAlign w:val="center"/>
          </w:tcPr>
          <w:p w14:paraId="08B47049" w14:textId="77777777" w:rsidR="008D53B5" w:rsidRPr="005B3691" w:rsidRDefault="00117BB4" w:rsidP="00EA5E8D">
            <w:pPr>
              <w:pStyle w:val="tvhtml"/>
              <w:spacing w:before="0" w:beforeAutospacing="0" w:after="0" w:afterAutospacing="0"/>
              <w:jc w:val="center"/>
              <w:rPr>
                <w:b/>
                <w:bCs/>
                <w:sz w:val="19"/>
                <w:szCs w:val="19"/>
              </w:rPr>
            </w:pPr>
            <w:r w:rsidRPr="005B3691">
              <w:rPr>
                <w:b/>
                <w:bCs/>
                <w:sz w:val="19"/>
                <w:szCs w:val="19"/>
              </w:rPr>
              <w:t>28</w:t>
            </w:r>
          </w:p>
        </w:tc>
        <w:tc>
          <w:tcPr>
            <w:tcW w:w="781" w:type="pct"/>
          </w:tcPr>
          <w:p w14:paraId="0D445DE4" w14:textId="77777777" w:rsidR="008D53B5" w:rsidRPr="005B3691" w:rsidRDefault="008D53B5" w:rsidP="00EA5E8D">
            <w:pPr>
              <w:rPr>
                <w:sz w:val="19"/>
                <w:szCs w:val="19"/>
              </w:rPr>
            </w:pPr>
          </w:p>
        </w:tc>
      </w:tr>
      <w:tr w:rsidR="00821DCC" w:rsidRPr="005B3691" w14:paraId="49EC8089" w14:textId="77777777" w:rsidTr="00240DA9">
        <w:tc>
          <w:tcPr>
            <w:tcW w:w="1796" w:type="pct"/>
            <w:shd w:val="clear" w:color="auto" w:fill="D9D9D9"/>
            <w:vAlign w:val="center"/>
          </w:tcPr>
          <w:p w14:paraId="350D5CA8" w14:textId="77777777" w:rsidR="008D53B5" w:rsidRPr="005B3691" w:rsidRDefault="00117BB4" w:rsidP="00EA5E8D">
            <w:pPr>
              <w:rPr>
                <w:bCs/>
                <w:sz w:val="19"/>
                <w:szCs w:val="19"/>
              </w:rPr>
            </w:pPr>
            <w:r w:rsidRPr="005B3691">
              <w:rPr>
                <w:bCs/>
                <w:sz w:val="19"/>
                <w:szCs w:val="19"/>
              </w:rPr>
              <w:t>Energotaupības darbības (izņemot pārvadāšanu)</w:t>
            </w:r>
          </w:p>
        </w:tc>
        <w:tc>
          <w:tcPr>
            <w:tcW w:w="2109" w:type="pct"/>
            <w:vMerge/>
            <w:shd w:val="clear" w:color="auto" w:fill="D9D9D9"/>
            <w:vAlign w:val="center"/>
          </w:tcPr>
          <w:p w14:paraId="5CA87258" w14:textId="77777777" w:rsidR="008D53B5" w:rsidRPr="005B3691" w:rsidRDefault="008D53B5" w:rsidP="00EA5E8D">
            <w:pPr>
              <w:pStyle w:val="tvhtml"/>
              <w:spacing w:before="0" w:beforeAutospacing="0" w:after="0" w:afterAutospacing="0"/>
              <w:rPr>
                <w:sz w:val="19"/>
                <w:szCs w:val="19"/>
              </w:rPr>
            </w:pPr>
          </w:p>
        </w:tc>
        <w:tc>
          <w:tcPr>
            <w:tcW w:w="314" w:type="pct"/>
            <w:shd w:val="clear" w:color="auto" w:fill="D9D9D9"/>
            <w:vAlign w:val="center"/>
          </w:tcPr>
          <w:p w14:paraId="45378797" w14:textId="77777777" w:rsidR="008D53B5" w:rsidRPr="005B3691" w:rsidRDefault="00117BB4" w:rsidP="00EA5E8D">
            <w:pPr>
              <w:pStyle w:val="tvhtml"/>
              <w:spacing w:before="0" w:beforeAutospacing="0" w:after="0" w:afterAutospacing="0"/>
              <w:jc w:val="center"/>
              <w:rPr>
                <w:b/>
                <w:bCs/>
                <w:sz w:val="19"/>
                <w:szCs w:val="19"/>
              </w:rPr>
            </w:pPr>
            <w:r w:rsidRPr="005B3691">
              <w:rPr>
                <w:b/>
                <w:bCs/>
                <w:sz w:val="19"/>
                <w:szCs w:val="19"/>
              </w:rPr>
              <w:t>29</w:t>
            </w:r>
          </w:p>
        </w:tc>
        <w:tc>
          <w:tcPr>
            <w:tcW w:w="781" w:type="pct"/>
          </w:tcPr>
          <w:p w14:paraId="7E597BBA" w14:textId="77777777" w:rsidR="008D53B5" w:rsidRPr="005B3691" w:rsidRDefault="008D53B5" w:rsidP="00EA5E8D">
            <w:pPr>
              <w:rPr>
                <w:sz w:val="19"/>
                <w:szCs w:val="19"/>
              </w:rPr>
            </w:pPr>
          </w:p>
        </w:tc>
      </w:tr>
      <w:tr w:rsidR="00821DCC" w:rsidRPr="005B3691" w14:paraId="2184B975" w14:textId="77777777" w:rsidTr="00240DA9">
        <w:tc>
          <w:tcPr>
            <w:tcW w:w="1796" w:type="pct"/>
            <w:shd w:val="clear" w:color="auto" w:fill="D9D9D9"/>
            <w:vAlign w:val="center"/>
          </w:tcPr>
          <w:p w14:paraId="110BEC40" w14:textId="77777777" w:rsidR="008D53B5" w:rsidRPr="005B3691" w:rsidRDefault="00117BB4" w:rsidP="00EA5E8D">
            <w:pPr>
              <w:rPr>
                <w:bCs/>
                <w:sz w:val="19"/>
                <w:szCs w:val="19"/>
              </w:rPr>
            </w:pPr>
            <w:r w:rsidRPr="005B3691">
              <w:rPr>
                <w:bCs/>
                <w:sz w:val="19"/>
                <w:szCs w:val="19"/>
              </w:rPr>
              <w:t>Darbība, kas saistīta ar atkritumu rašanās samazināšanu un atkritumu apsaimniekošanas uzlabošanu</w:t>
            </w:r>
          </w:p>
        </w:tc>
        <w:tc>
          <w:tcPr>
            <w:tcW w:w="2109" w:type="pct"/>
            <w:vMerge/>
            <w:shd w:val="clear" w:color="auto" w:fill="D9D9D9"/>
            <w:vAlign w:val="center"/>
          </w:tcPr>
          <w:p w14:paraId="11731CFC" w14:textId="77777777" w:rsidR="008D53B5" w:rsidRPr="005B3691" w:rsidRDefault="008D53B5" w:rsidP="00EA5E8D">
            <w:pPr>
              <w:pStyle w:val="tvhtml"/>
              <w:spacing w:before="0" w:beforeAutospacing="0" w:after="0" w:afterAutospacing="0"/>
              <w:rPr>
                <w:sz w:val="19"/>
                <w:szCs w:val="19"/>
              </w:rPr>
            </w:pPr>
          </w:p>
        </w:tc>
        <w:tc>
          <w:tcPr>
            <w:tcW w:w="314" w:type="pct"/>
            <w:shd w:val="clear" w:color="auto" w:fill="D9D9D9"/>
            <w:vAlign w:val="center"/>
          </w:tcPr>
          <w:p w14:paraId="082B98D6" w14:textId="77777777" w:rsidR="008D53B5" w:rsidRPr="005B3691" w:rsidRDefault="00117BB4" w:rsidP="00EA5E8D">
            <w:pPr>
              <w:pStyle w:val="tvhtml"/>
              <w:spacing w:before="0" w:beforeAutospacing="0" w:after="0" w:afterAutospacing="0"/>
              <w:jc w:val="center"/>
              <w:rPr>
                <w:b/>
                <w:bCs/>
                <w:sz w:val="19"/>
                <w:szCs w:val="19"/>
              </w:rPr>
            </w:pPr>
            <w:r w:rsidRPr="005B3691">
              <w:rPr>
                <w:b/>
                <w:bCs/>
                <w:sz w:val="19"/>
                <w:szCs w:val="19"/>
              </w:rPr>
              <w:t>30</w:t>
            </w:r>
          </w:p>
        </w:tc>
        <w:tc>
          <w:tcPr>
            <w:tcW w:w="781" w:type="pct"/>
          </w:tcPr>
          <w:p w14:paraId="0B930072" w14:textId="77777777" w:rsidR="008D53B5" w:rsidRPr="005B3691" w:rsidRDefault="008D53B5" w:rsidP="00EA5E8D">
            <w:pPr>
              <w:rPr>
                <w:sz w:val="19"/>
                <w:szCs w:val="19"/>
              </w:rPr>
            </w:pPr>
          </w:p>
        </w:tc>
      </w:tr>
      <w:tr w:rsidR="00821DCC" w:rsidRPr="005B3691" w14:paraId="03C5F340" w14:textId="77777777" w:rsidTr="00240DA9">
        <w:tc>
          <w:tcPr>
            <w:tcW w:w="1796" w:type="pct"/>
            <w:shd w:val="clear" w:color="auto" w:fill="D9D9D9"/>
            <w:vAlign w:val="center"/>
          </w:tcPr>
          <w:p w14:paraId="7BCB7F23" w14:textId="77777777" w:rsidR="008D53B5" w:rsidRPr="005B3691" w:rsidRDefault="00117BB4" w:rsidP="00EA5E8D">
            <w:pPr>
              <w:rPr>
                <w:bCs/>
                <w:sz w:val="19"/>
                <w:szCs w:val="19"/>
              </w:rPr>
            </w:pPr>
            <w:r w:rsidRPr="005B3691">
              <w:rPr>
                <w:bCs/>
                <w:sz w:val="19"/>
                <w:szCs w:val="19"/>
              </w:rPr>
              <w:t>Pārvadāšana</w:t>
            </w:r>
          </w:p>
        </w:tc>
        <w:tc>
          <w:tcPr>
            <w:tcW w:w="2109" w:type="pct"/>
            <w:vMerge/>
            <w:shd w:val="clear" w:color="auto" w:fill="D9D9D9"/>
            <w:vAlign w:val="center"/>
          </w:tcPr>
          <w:p w14:paraId="48D9666A" w14:textId="77777777" w:rsidR="008D53B5" w:rsidRPr="005B3691" w:rsidRDefault="008D53B5" w:rsidP="00EA5E8D">
            <w:pPr>
              <w:pStyle w:val="tvhtml"/>
              <w:spacing w:before="0" w:beforeAutospacing="0" w:after="0" w:afterAutospacing="0"/>
              <w:rPr>
                <w:sz w:val="19"/>
                <w:szCs w:val="19"/>
              </w:rPr>
            </w:pPr>
          </w:p>
        </w:tc>
        <w:tc>
          <w:tcPr>
            <w:tcW w:w="314" w:type="pct"/>
            <w:shd w:val="clear" w:color="auto" w:fill="D9D9D9"/>
            <w:vAlign w:val="center"/>
          </w:tcPr>
          <w:p w14:paraId="573ABE5B" w14:textId="77777777" w:rsidR="008D53B5" w:rsidRPr="005B3691" w:rsidRDefault="00117BB4" w:rsidP="00EA5E8D">
            <w:pPr>
              <w:pStyle w:val="tvhtml"/>
              <w:spacing w:before="0" w:beforeAutospacing="0" w:after="0" w:afterAutospacing="0"/>
              <w:jc w:val="center"/>
              <w:rPr>
                <w:b/>
                <w:bCs/>
                <w:sz w:val="19"/>
                <w:szCs w:val="19"/>
              </w:rPr>
            </w:pPr>
            <w:r w:rsidRPr="005B3691">
              <w:rPr>
                <w:b/>
                <w:bCs/>
                <w:sz w:val="19"/>
                <w:szCs w:val="19"/>
              </w:rPr>
              <w:t>31</w:t>
            </w:r>
          </w:p>
        </w:tc>
        <w:tc>
          <w:tcPr>
            <w:tcW w:w="781" w:type="pct"/>
          </w:tcPr>
          <w:p w14:paraId="03A59EB3" w14:textId="77777777" w:rsidR="008D53B5" w:rsidRPr="005B3691" w:rsidRDefault="008D53B5" w:rsidP="00EA5E8D">
            <w:pPr>
              <w:rPr>
                <w:sz w:val="19"/>
                <w:szCs w:val="19"/>
              </w:rPr>
            </w:pPr>
          </w:p>
        </w:tc>
      </w:tr>
      <w:tr w:rsidR="00821DCC" w:rsidRPr="005B3691" w14:paraId="29E82A03" w14:textId="77777777" w:rsidTr="00240DA9">
        <w:tc>
          <w:tcPr>
            <w:tcW w:w="1796" w:type="pct"/>
            <w:shd w:val="clear" w:color="auto" w:fill="D9D9D9"/>
            <w:vAlign w:val="center"/>
          </w:tcPr>
          <w:p w14:paraId="5C1196E5" w14:textId="77777777" w:rsidR="008D53B5" w:rsidRPr="005B3691" w:rsidRDefault="00117BB4" w:rsidP="00EA5E8D">
            <w:pPr>
              <w:rPr>
                <w:bCs/>
                <w:sz w:val="19"/>
                <w:szCs w:val="19"/>
              </w:rPr>
            </w:pPr>
            <w:r w:rsidRPr="005B3691">
              <w:rPr>
                <w:bCs/>
                <w:sz w:val="19"/>
                <w:szCs w:val="19"/>
              </w:rPr>
              <w:t>Tirdzniecība</w:t>
            </w:r>
          </w:p>
        </w:tc>
        <w:tc>
          <w:tcPr>
            <w:tcW w:w="2109" w:type="pct"/>
            <w:vMerge/>
            <w:shd w:val="clear" w:color="auto" w:fill="D9D9D9"/>
            <w:vAlign w:val="center"/>
          </w:tcPr>
          <w:p w14:paraId="29D6B552" w14:textId="77777777" w:rsidR="008D53B5" w:rsidRPr="005B3691" w:rsidRDefault="008D53B5" w:rsidP="00EA5E8D">
            <w:pPr>
              <w:pStyle w:val="tvhtml"/>
              <w:spacing w:before="0" w:beforeAutospacing="0" w:after="0" w:afterAutospacing="0"/>
              <w:rPr>
                <w:sz w:val="19"/>
                <w:szCs w:val="19"/>
              </w:rPr>
            </w:pPr>
          </w:p>
        </w:tc>
        <w:tc>
          <w:tcPr>
            <w:tcW w:w="314" w:type="pct"/>
            <w:shd w:val="clear" w:color="auto" w:fill="D9D9D9"/>
            <w:vAlign w:val="center"/>
          </w:tcPr>
          <w:p w14:paraId="2CF6D45F" w14:textId="77777777" w:rsidR="008D53B5" w:rsidRPr="005B3691" w:rsidRDefault="00117BB4" w:rsidP="00EA5E8D">
            <w:pPr>
              <w:pStyle w:val="tvhtml"/>
              <w:spacing w:before="0" w:beforeAutospacing="0" w:after="0" w:afterAutospacing="0"/>
              <w:jc w:val="center"/>
              <w:rPr>
                <w:b/>
                <w:bCs/>
                <w:sz w:val="19"/>
                <w:szCs w:val="19"/>
              </w:rPr>
            </w:pPr>
            <w:r w:rsidRPr="005B3691">
              <w:rPr>
                <w:b/>
                <w:bCs/>
                <w:sz w:val="19"/>
                <w:szCs w:val="19"/>
              </w:rPr>
              <w:t>32</w:t>
            </w:r>
          </w:p>
        </w:tc>
        <w:tc>
          <w:tcPr>
            <w:tcW w:w="781" w:type="pct"/>
          </w:tcPr>
          <w:p w14:paraId="143E023A" w14:textId="77777777" w:rsidR="008D53B5" w:rsidRPr="005B3691" w:rsidRDefault="008D53B5" w:rsidP="00EA5E8D">
            <w:pPr>
              <w:rPr>
                <w:sz w:val="19"/>
                <w:szCs w:val="19"/>
              </w:rPr>
            </w:pPr>
          </w:p>
        </w:tc>
      </w:tr>
      <w:tr w:rsidR="00821DCC" w:rsidRPr="005B3691" w14:paraId="33F5094D" w14:textId="77777777" w:rsidTr="00240DA9">
        <w:tc>
          <w:tcPr>
            <w:tcW w:w="1796" w:type="pct"/>
            <w:shd w:val="clear" w:color="auto" w:fill="D9D9D9"/>
            <w:vAlign w:val="center"/>
          </w:tcPr>
          <w:p w14:paraId="4AA07EBE" w14:textId="77777777" w:rsidR="008D53B5" w:rsidRPr="005B3691" w:rsidRDefault="00117BB4" w:rsidP="00EA5E8D">
            <w:pPr>
              <w:rPr>
                <w:bCs/>
                <w:sz w:val="19"/>
                <w:szCs w:val="19"/>
              </w:rPr>
            </w:pPr>
            <w:r w:rsidRPr="005B3691">
              <w:rPr>
                <w:bCs/>
                <w:sz w:val="19"/>
                <w:szCs w:val="19"/>
              </w:rPr>
              <w:t>Kopējo fondu izveidošana</w:t>
            </w:r>
          </w:p>
        </w:tc>
        <w:tc>
          <w:tcPr>
            <w:tcW w:w="2109" w:type="pct"/>
            <w:vMerge w:val="restart"/>
            <w:shd w:val="clear" w:color="auto" w:fill="D9D9D9"/>
            <w:vAlign w:val="center"/>
          </w:tcPr>
          <w:p w14:paraId="0A2B2E12" w14:textId="694A4E77" w:rsidR="008D53B5" w:rsidRPr="005B3691" w:rsidRDefault="00117BB4" w:rsidP="00EA5E8D">
            <w:pPr>
              <w:pStyle w:val="tvhtml"/>
              <w:spacing w:before="0" w:beforeAutospacing="0" w:after="0" w:afterAutospacing="0"/>
              <w:rPr>
                <w:sz w:val="19"/>
                <w:szCs w:val="19"/>
              </w:rPr>
            </w:pPr>
            <w:r w:rsidRPr="00240DA9">
              <w:rPr>
                <w:sz w:val="19"/>
                <w:szCs w:val="19"/>
              </w:rPr>
              <w:t>Krīžu novēršana un pārvarēšana</w:t>
            </w:r>
            <w:r w:rsidR="00281509" w:rsidRPr="00240DA9">
              <w:rPr>
                <w:sz w:val="19"/>
                <w:szCs w:val="19"/>
                <w:vertAlign w:val="superscript"/>
              </w:rPr>
              <w:t>5</w:t>
            </w:r>
          </w:p>
        </w:tc>
        <w:tc>
          <w:tcPr>
            <w:tcW w:w="314" w:type="pct"/>
            <w:shd w:val="clear" w:color="auto" w:fill="D9D9D9"/>
            <w:vAlign w:val="center"/>
          </w:tcPr>
          <w:p w14:paraId="3593235C" w14:textId="77777777" w:rsidR="008D53B5" w:rsidRPr="005B3691" w:rsidRDefault="00117BB4" w:rsidP="00EA5E8D">
            <w:pPr>
              <w:pStyle w:val="tvhtml"/>
              <w:spacing w:before="0" w:beforeAutospacing="0" w:after="0" w:afterAutospacing="0"/>
              <w:jc w:val="center"/>
              <w:rPr>
                <w:b/>
                <w:bCs/>
                <w:sz w:val="19"/>
                <w:szCs w:val="19"/>
              </w:rPr>
            </w:pPr>
            <w:r w:rsidRPr="005B3691">
              <w:rPr>
                <w:b/>
                <w:bCs/>
                <w:sz w:val="19"/>
                <w:szCs w:val="19"/>
              </w:rPr>
              <w:t>33</w:t>
            </w:r>
          </w:p>
        </w:tc>
        <w:tc>
          <w:tcPr>
            <w:tcW w:w="781" w:type="pct"/>
          </w:tcPr>
          <w:p w14:paraId="68C04A73" w14:textId="77777777" w:rsidR="008D53B5" w:rsidRPr="005B3691" w:rsidRDefault="008D53B5" w:rsidP="00EA5E8D">
            <w:pPr>
              <w:rPr>
                <w:sz w:val="19"/>
                <w:szCs w:val="19"/>
              </w:rPr>
            </w:pPr>
          </w:p>
        </w:tc>
      </w:tr>
      <w:tr w:rsidR="00821DCC" w:rsidRPr="005B3691" w14:paraId="06A6E834" w14:textId="77777777" w:rsidTr="00240DA9">
        <w:tc>
          <w:tcPr>
            <w:tcW w:w="1796" w:type="pct"/>
            <w:shd w:val="clear" w:color="auto" w:fill="D9D9D9"/>
            <w:vAlign w:val="center"/>
          </w:tcPr>
          <w:p w14:paraId="5A729B8C" w14:textId="77777777" w:rsidR="008D53B5" w:rsidRPr="005B3691" w:rsidRDefault="00117BB4" w:rsidP="00EA5E8D">
            <w:pPr>
              <w:rPr>
                <w:bCs/>
                <w:sz w:val="19"/>
                <w:szCs w:val="19"/>
              </w:rPr>
            </w:pPr>
            <w:r w:rsidRPr="005B3691">
              <w:rPr>
                <w:bCs/>
                <w:sz w:val="19"/>
                <w:szCs w:val="19"/>
              </w:rPr>
              <w:t>Kopējo fondu līdzekļu atjaunošana</w:t>
            </w:r>
          </w:p>
        </w:tc>
        <w:tc>
          <w:tcPr>
            <w:tcW w:w="2109" w:type="pct"/>
            <w:vMerge/>
            <w:shd w:val="clear" w:color="auto" w:fill="D9D9D9"/>
            <w:vAlign w:val="center"/>
          </w:tcPr>
          <w:p w14:paraId="79C63C1F" w14:textId="77777777" w:rsidR="008D53B5" w:rsidRPr="005B3691" w:rsidRDefault="008D53B5" w:rsidP="00EA5E8D">
            <w:pPr>
              <w:pStyle w:val="tvhtml"/>
              <w:spacing w:before="0" w:beforeAutospacing="0" w:after="0" w:afterAutospacing="0"/>
              <w:rPr>
                <w:sz w:val="19"/>
                <w:szCs w:val="19"/>
              </w:rPr>
            </w:pPr>
          </w:p>
        </w:tc>
        <w:tc>
          <w:tcPr>
            <w:tcW w:w="314" w:type="pct"/>
            <w:shd w:val="clear" w:color="auto" w:fill="D9D9D9"/>
            <w:vAlign w:val="center"/>
          </w:tcPr>
          <w:p w14:paraId="44FD718A" w14:textId="77777777" w:rsidR="008D53B5" w:rsidRPr="005B3691" w:rsidRDefault="00117BB4" w:rsidP="00EA5E8D">
            <w:pPr>
              <w:pStyle w:val="tvhtml"/>
              <w:spacing w:before="0" w:beforeAutospacing="0" w:after="0" w:afterAutospacing="0"/>
              <w:jc w:val="center"/>
              <w:rPr>
                <w:b/>
                <w:bCs/>
                <w:sz w:val="19"/>
                <w:szCs w:val="19"/>
              </w:rPr>
            </w:pPr>
            <w:r w:rsidRPr="005B3691">
              <w:rPr>
                <w:b/>
                <w:bCs/>
                <w:sz w:val="19"/>
                <w:szCs w:val="19"/>
              </w:rPr>
              <w:t>34</w:t>
            </w:r>
          </w:p>
        </w:tc>
        <w:tc>
          <w:tcPr>
            <w:tcW w:w="781" w:type="pct"/>
          </w:tcPr>
          <w:p w14:paraId="49F993C6" w14:textId="77777777" w:rsidR="008D53B5" w:rsidRPr="005B3691" w:rsidRDefault="008D53B5" w:rsidP="00EA5E8D">
            <w:pPr>
              <w:rPr>
                <w:sz w:val="19"/>
                <w:szCs w:val="19"/>
              </w:rPr>
            </w:pPr>
          </w:p>
        </w:tc>
      </w:tr>
      <w:tr w:rsidR="00821DCC" w:rsidRPr="005B3691" w14:paraId="4E4DE23D" w14:textId="77777777" w:rsidTr="00240DA9">
        <w:tc>
          <w:tcPr>
            <w:tcW w:w="1796" w:type="pct"/>
            <w:shd w:val="clear" w:color="auto" w:fill="D9D9D9"/>
            <w:vAlign w:val="center"/>
          </w:tcPr>
          <w:p w14:paraId="4C26BB20" w14:textId="77777777" w:rsidR="008D53B5" w:rsidRPr="005B3691" w:rsidRDefault="00117BB4" w:rsidP="00EA5E8D">
            <w:pPr>
              <w:rPr>
                <w:bCs/>
                <w:sz w:val="19"/>
                <w:szCs w:val="19"/>
              </w:rPr>
            </w:pPr>
            <w:r w:rsidRPr="005B3691">
              <w:rPr>
                <w:bCs/>
                <w:sz w:val="19"/>
                <w:szCs w:val="19"/>
              </w:rPr>
              <w:lastRenderedPageBreak/>
              <w:t>Augļu dārzu vēlreizēja apstādīšana</w:t>
            </w:r>
          </w:p>
        </w:tc>
        <w:tc>
          <w:tcPr>
            <w:tcW w:w="2109" w:type="pct"/>
            <w:vMerge/>
            <w:shd w:val="clear" w:color="auto" w:fill="D9D9D9"/>
            <w:vAlign w:val="center"/>
          </w:tcPr>
          <w:p w14:paraId="04E5A939" w14:textId="77777777" w:rsidR="008D53B5" w:rsidRPr="005B3691" w:rsidRDefault="008D53B5" w:rsidP="00EA5E8D">
            <w:pPr>
              <w:pStyle w:val="tvhtml"/>
              <w:spacing w:before="0" w:beforeAutospacing="0" w:after="0" w:afterAutospacing="0"/>
              <w:rPr>
                <w:sz w:val="19"/>
                <w:szCs w:val="19"/>
              </w:rPr>
            </w:pPr>
          </w:p>
        </w:tc>
        <w:tc>
          <w:tcPr>
            <w:tcW w:w="314" w:type="pct"/>
            <w:shd w:val="clear" w:color="auto" w:fill="D9D9D9"/>
            <w:vAlign w:val="center"/>
          </w:tcPr>
          <w:p w14:paraId="7999A713" w14:textId="77777777" w:rsidR="008D53B5" w:rsidRPr="005B3691" w:rsidRDefault="00117BB4" w:rsidP="00EA5E8D">
            <w:pPr>
              <w:pStyle w:val="tvhtml"/>
              <w:spacing w:before="0" w:beforeAutospacing="0" w:after="0" w:afterAutospacing="0"/>
              <w:jc w:val="center"/>
              <w:rPr>
                <w:b/>
                <w:bCs/>
                <w:sz w:val="19"/>
                <w:szCs w:val="19"/>
              </w:rPr>
            </w:pPr>
            <w:r w:rsidRPr="005B3691">
              <w:rPr>
                <w:b/>
                <w:bCs/>
                <w:sz w:val="19"/>
                <w:szCs w:val="19"/>
              </w:rPr>
              <w:t>35</w:t>
            </w:r>
          </w:p>
        </w:tc>
        <w:tc>
          <w:tcPr>
            <w:tcW w:w="781" w:type="pct"/>
          </w:tcPr>
          <w:p w14:paraId="16AB8D06" w14:textId="77777777" w:rsidR="008D53B5" w:rsidRPr="005B3691" w:rsidRDefault="008D53B5" w:rsidP="00EA5E8D">
            <w:pPr>
              <w:rPr>
                <w:sz w:val="19"/>
                <w:szCs w:val="19"/>
              </w:rPr>
            </w:pPr>
          </w:p>
        </w:tc>
      </w:tr>
      <w:tr w:rsidR="00821DCC" w:rsidRPr="005B3691" w14:paraId="2B61B714" w14:textId="77777777" w:rsidTr="00240DA9">
        <w:tc>
          <w:tcPr>
            <w:tcW w:w="1796" w:type="pct"/>
            <w:shd w:val="clear" w:color="auto" w:fill="D9D9D9"/>
            <w:vAlign w:val="center"/>
          </w:tcPr>
          <w:p w14:paraId="1CED2DCE" w14:textId="77777777" w:rsidR="008D53B5" w:rsidRPr="005B3691" w:rsidRDefault="00117BB4" w:rsidP="00EA5E8D">
            <w:pPr>
              <w:rPr>
                <w:bCs/>
                <w:sz w:val="19"/>
                <w:szCs w:val="19"/>
              </w:rPr>
            </w:pPr>
            <w:r w:rsidRPr="005B3691">
              <w:rPr>
                <w:bCs/>
                <w:sz w:val="19"/>
                <w:szCs w:val="19"/>
              </w:rPr>
              <w:t>Izņemšana no tirgus</w:t>
            </w:r>
          </w:p>
        </w:tc>
        <w:tc>
          <w:tcPr>
            <w:tcW w:w="2109" w:type="pct"/>
            <w:vMerge/>
            <w:shd w:val="clear" w:color="auto" w:fill="D9D9D9"/>
            <w:vAlign w:val="center"/>
          </w:tcPr>
          <w:p w14:paraId="5203040A" w14:textId="77777777" w:rsidR="008D53B5" w:rsidRPr="005B3691" w:rsidRDefault="008D53B5" w:rsidP="00EA5E8D">
            <w:pPr>
              <w:pStyle w:val="tvhtml"/>
              <w:spacing w:before="0" w:beforeAutospacing="0" w:after="0" w:afterAutospacing="0"/>
              <w:rPr>
                <w:sz w:val="19"/>
                <w:szCs w:val="19"/>
              </w:rPr>
            </w:pPr>
          </w:p>
        </w:tc>
        <w:tc>
          <w:tcPr>
            <w:tcW w:w="314" w:type="pct"/>
            <w:shd w:val="clear" w:color="auto" w:fill="D9D9D9"/>
            <w:vAlign w:val="center"/>
          </w:tcPr>
          <w:p w14:paraId="58BEC30E" w14:textId="77777777" w:rsidR="008D53B5" w:rsidRPr="005B3691" w:rsidRDefault="00117BB4" w:rsidP="00EA5E8D">
            <w:pPr>
              <w:pStyle w:val="tvhtml"/>
              <w:spacing w:before="0" w:beforeAutospacing="0" w:after="0" w:afterAutospacing="0"/>
              <w:jc w:val="center"/>
              <w:rPr>
                <w:b/>
                <w:bCs/>
                <w:sz w:val="19"/>
                <w:szCs w:val="19"/>
              </w:rPr>
            </w:pPr>
            <w:r w:rsidRPr="005B3691">
              <w:rPr>
                <w:b/>
                <w:bCs/>
                <w:sz w:val="19"/>
                <w:szCs w:val="19"/>
              </w:rPr>
              <w:t>36</w:t>
            </w:r>
          </w:p>
        </w:tc>
        <w:tc>
          <w:tcPr>
            <w:tcW w:w="781" w:type="pct"/>
          </w:tcPr>
          <w:p w14:paraId="294DDE9B" w14:textId="77777777" w:rsidR="008D53B5" w:rsidRPr="005B3691" w:rsidRDefault="008D53B5" w:rsidP="00EA5E8D">
            <w:pPr>
              <w:rPr>
                <w:sz w:val="19"/>
                <w:szCs w:val="19"/>
              </w:rPr>
            </w:pPr>
          </w:p>
        </w:tc>
      </w:tr>
      <w:tr w:rsidR="00821DCC" w:rsidRPr="005B3691" w14:paraId="5EFC9206" w14:textId="77777777" w:rsidTr="00240DA9">
        <w:tc>
          <w:tcPr>
            <w:tcW w:w="1796" w:type="pct"/>
            <w:shd w:val="clear" w:color="auto" w:fill="D9D9D9"/>
            <w:vAlign w:val="center"/>
          </w:tcPr>
          <w:p w14:paraId="5EB93AC7" w14:textId="77777777" w:rsidR="008D53B5" w:rsidRPr="00240DA9" w:rsidRDefault="00117BB4" w:rsidP="00EA5E8D">
            <w:pPr>
              <w:ind w:left="284"/>
              <w:rPr>
                <w:sz w:val="19"/>
                <w:szCs w:val="19"/>
              </w:rPr>
            </w:pPr>
            <w:r w:rsidRPr="00240DA9">
              <w:rPr>
                <w:sz w:val="19"/>
                <w:szCs w:val="19"/>
              </w:rPr>
              <w:t>Bezmaksas izplatīšana</w:t>
            </w:r>
          </w:p>
        </w:tc>
        <w:tc>
          <w:tcPr>
            <w:tcW w:w="2109" w:type="pct"/>
            <w:vMerge/>
            <w:shd w:val="clear" w:color="auto" w:fill="D9D9D9"/>
            <w:vAlign w:val="center"/>
          </w:tcPr>
          <w:p w14:paraId="0310CD32" w14:textId="77777777" w:rsidR="008D53B5" w:rsidRPr="005B3691" w:rsidRDefault="008D53B5" w:rsidP="00EA5E8D">
            <w:pPr>
              <w:pStyle w:val="tvhtml"/>
              <w:spacing w:before="0" w:beforeAutospacing="0" w:after="0" w:afterAutospacing="0"/>
              <w:rPr>
                <w:sz w:val="19"/>
                <w:szCs w:val="19"/>
              </w:rPr>
            </w:pPr>
          </w:p>
        </w:tc>
        <w:tc>
          <w:tcPr>
            <w:tcW w:w="314" w:type="pct"/>
            <w:shd w:val="clear" w:color="auto" w:fill="D9D9D9"/>
            <w:vAlign w:val="center"/>
          </w:tcPr>
          <w:p w14:paraId="369CB608" w14:textId="77777777" w:rsidR="008D53B5" w:rsidRPr="005B3691" w:rsidRDefault="00117BB4" w:rsidP="00EA5E8D">
            <w:pPr>
              <w:pStyle w:val="tvhtml"/>
              <w:spacing w:before="0" w:beforeAutospacing="0" w:after="0" w:afterAutospacing="0"/>
              <w:jc w:val="center"/>
              <w:rPr>
                <w:b/>
                <w:bCs/>
                <w:sz w:val="19"/>
                <w:szCs w:val="19"/>
              </w:rPr>
            </w:pPr>
            <w:r w:rsidRPr="005B3691">
              <w:rPr>
                <w:b/>
                <w:bCs/>
                <w:sz w:val="19"/>
                <w:szCs w:val="19"/>
              </w:rPr>
              <w:t>37</w:t>
            </w:r>
          </w:p>
        </w:tc>
        <w:tc>
          <w:tcPr>
            <w:tcW w:w="781" w:type="pct"/>
          </w:tcPr>
          <w:p w14:paraId="35001399" w14:textId="77777777" w:rsidR="008D53B5" w:rsidRPr="005B3691" w:rsidRDefault="008D53B5" w:rsidP="00EA5E8D">
            <w:pPr>
              <w:rPr>
                <w:sz w:val="19"/>
                <w:szCs w:val="19"/>
              </w:rPr>
            </w:pPr>
          </w:p>
        </w:tc>
      </w:tr>
      <w:tr w:rsidR="00821DCC" w:rsidRPr="005B3691" w14:paraId="27669152" w14:textId="77777777" w:rsidTr="00240DA9">
        <w:tc>
          <w:tcPr>
            <w:tcW w:w="1796" w:type="pct"/>
            <w:shd w:val="clear" w:color="auto" w:fill="D9D9D9"/>
            <w:vAlign w:val="center"/>
          </w:tcPr>
          <w:p w14:paraId="1A7AC7EC" w14:textId="77777777" w:rsidR="008D53B5" w:rsidRPr="00240DA9" w:rsidRDefault="00117BB4" w:rsidP="00EA5E8D">
            <w:pPr>
              <w:ind w:left="284"/>
              <w:rPr>
                <w:sz w:val="19"/>
                <w:szCs w:val="19"/>
              </w:rPr>
            </w:pPr>
            <w:r w:rsidRPr="00240DA9">
              <w:rPr>
                <w:sz w:val="19"/>
                <w:szCs w:val="19"/>
              </w:rPr>
              <w:t>Citāda izmantošana</w:t>
            </w:r>
          </w:p>
        </w:tc>
        <w:tc>
          <w:tcPr>
            <w:tcW w:w="2109" w:type="pct"/>
            <w:vMerge/>
            <w:shd w:val="clear" w:color="auto" w:fill="D9D9D9"/>
            <w:vAlign w:val="center"/>
          </w:tcPr>
          <w:p w14:paraId="7354771B" w14:textId="77777777" w:rsidR="008D53B5" w:rsidRPr="005B3691" w:rsidRDefault="008D53B5" w:rsidP="00EA5E8D">
            <w:pPr>
              <w:pStyle w:val="tvhtml"/>
              <w:spacing w:before="0" w:beforeAutospacing="0" w:after="0" w:afterAutospacing="0"/>
              <w:rPr>
                <w:sz w:val="19"/>
                <w:szCs w:val="19"/>
              </w:rPr>
            </w:pPr>
          </w:p>
        </w:tc>
        <w:tc>
          <w:tcPr>
            <w:tcW w:w="314" w:type="pct"/>
            <w:shd w:val="clear" w:color="auto" w:fill="D9D9D9"/>
            <w:vAlign w:val="center"/>
          </w:tcPr>
          <w:p w14:paraId="0A6A46DD" w14:textId="77777777" w:rsidR="008D53B5" w:rsidRPr="005B3691" w:rsidRDefault="00117BB4" w:rsidP="00EA5E8D">
            <w:pPr>
              <w:pStyle w:val="tvhtml"/>
              <w:spacing w:before="0" w:beforeAutospacing="0" w:after="0" w:afterAutospacing="0"/>
              <w:jc w:val="center"/>
              <w:rPr>
                <w:b/>
                <w:bCs/>
                <w:sz w:val="19"/>
                <w:szCs w:val="19"/>
              </w:rPr>
            </w:pPr>
            <w:r w:rsidRPr="005B3691">
              <w:rPr>
                <w:b/>
                <w:bCs/>
                <w:sz w:val="19"/>
                <w:szCs w:val="19"/>
              </w:rPr>
              <w:t>38</w:t>
            </w:r>
          </w:p>
        </w:tc>
        <w:tc>
          <w:tcPr>
            <w:tcW w:w="781" w:type="pct"/>
          </w:tcPr>
          <w:p w14:paraId="2A2D5019" w14:textId="77777777" w:rsidR="008D53B5" w:rsidRPr="005B3691" w:rsidRDefault="008D53B5" w:rsidP="00EA5E8D">
            <w:pPr>
              <w:rPr>
                <w:sz w:val="19"/>
                <w:szCs w:val="19"/>
              </w:rPr>
            </w:pPr>
          </w:p>
        </w:tc>
      </w:tr>
      <w:tr w:rsidR="00821DCC" w:rsidRPr="005B3691" w14:paraId="620753F5" w14:textId="77777777" w:rsidTr="00240DA9">
        <w:tc>
          <w:tcPr>
            <w:tcW w:w="1796" w:type="pct"/>
            <w:shd w:val="clear" w:color="auto" w:fill="D9D9D9"/>
            <w:vAlign w:val="center"/>
          </w:tcPr>
          <w:p w14:paraId="24E1C025" w14:textId="77777777" w:rsidR="008D53B5" w:rsidRPr="005B3691" w:rsidRDefault="00117BB4" w:rsidP="00EA5E8D">
            <w:pPr>
              <w:rPr>
                <w:bCs/>
                <w:sz w:val="19"/>
                <w:szCs w:val="19"/>
              </w:rPr>
            </w:pPr>
            <w:r w:rsidRPr="005B3691">
              <w:rPr>
                <w:bCs/>
                <w:sz w:val="19"/>
                <w:szCs w:val="19"/>
              </w:rPr>
              <w:t>Priekšlaicīga ražas novākšana</w:t>
            </w:r>
          </w:p>
        </w:tc>
        <w:tc>
          <w:tcPr>
            <w:tcW w:w="2109" w:type="pct"/>
            <w:vMerge/>
            <w:shd w:val="clear" w:color="auto" w:fill="D9D9D9"/>
            <w:vAlign w:val="center"/>
          </w:tcPr>
          <w:p w14:paraId="03951E9E" w14:textId="77777777" w:rsidR="008D53B5" w:rsidRPr="005B3691" w:rsidRDefault="008D53B5" w:rsidP="00EA5E8D">
            <w:pPr>
              <w:pStyle w:val="tvhtml"/>
              <w:spacing w:before="0" w:beforeAutospacing="0" w:after="0" w:afterAutospacing="0"/>
              <w:rPr>
                <w:sz w:val="19"/>
                <w:szCs w:val="19"/>
              </w:rPr>
            </w:pPr>
          </w:p>
        </w:tc>
        <w:tc>
          <w:tcPr>
            <w:tcW w:w="314" w:type="pct"/>
            <w:shd w:val="clear" w:color="auto" w:fill="D9D9D9"/>
            <w:vAlign w:val="center"/>
          </w:tcPr>
          <w:p w14:paraId="0AC43857" w14:textId="77777777" w:rsidR="008D53B5" w:rsidRPr="005B3691" w:rsidRDefault="00117BB4" w:rsidP="00EA5E8D">
            <w:pPr>
              <w:pStyle w:val="tvhtml"/>
              <w:spacing w:before="0" w:beforeAutospacing="0" w:after="0" w:afterAutospacing="0"/>
              <w:jc w:val="center"/>
              <w:rPr>
                <w:b/>
                <w:bCs/>
                <w:sz w:val="19"/>
                <w:szCs w:val="19"/>
              </w:rPr>
            </w:pPr>
            <w:r w:rsidRPr="005B3691">
              <w:rPr>
                <w:b/>
                <w:bCs/>
                <w:sz w:val="19"/>
                <w:szCs w:val="19"/>
              </w:rPr>
              <w:t>39</w:t>
            </w:r>
          </w:p>
        </w:tc>
        <w:tc>
          <w:tcPr>
            <w:tcW w:w="781" w:type="pct"/>
          </w:tcPr>
          <w:p w14:paraId="24B22A23" w14:textId="77777777" w:rsidR="008D53B5" w:rsidRPr="005B3691" w:rsidRDefault="008D53B5" w:rsidP="00EA5E8D">
            <w:pPr>
              <w:rPr>
                <w:sz w:val="19"/>
                <w:szCs w:val="19"/>
              </w:rPr>
            </w:pPr>
          </w:p>
        </w:tc>
      </w:tr>
      <w:tr w:rsidR="00821DCC" w:rsidRPr="005B3691" w14:paraId="3C0812B3" w14:textId="77777777" w:rsidTr="00240DA9">
        <w:tc>
          <w:tcPr>
            <w:tcW w:w="1796" w:type="pct"/>
            <w:shd w:val="clear" w:color="auto" w:fill="D9D9D9"/>
            <w:vAlign w:val="center"/>
          </w:tcPr>
          <w:p w14:paraId="4E2CD6A3" w14:textId="77777777" w:rsidR="008D53B5" w:rsidRPr="005B3691" w:rsidRDefault="00117BB4" w:rsidP="00EA5E8D">
            <w:pPr>
              <w:rPr>
                <w:bCs/>
                <w:sz w:val="19"/>
                <w:szCs w:val="19"/>
              </w:rPr>
            </w:pPr>
            <w:r w:rsidRPr="005B3691">
              <w:rPr>
                <w:bCs/>
                <w:sz w:val="19"/>
                <w:szCs w:val="19"/>
              </w:rPr>
              <w:t>Ražas nenovākšana</w:t>
            </w:r>
          </w:p>
        </w:tc>
        <w:tc>
          <w:tcPr>
            <w:tcW w:w="2109" w:type="pct"/>
            <w:vMerge/>
            <w:shd w:val="clear" w:color="auto" w:fill="D9D9D9"/>
            <w:vAlign w:val="center"/>
          </w:tcPr>
          <w:p w14:paraId="293315FD" w14:textId="77777777" w:rsidR="008D53B5" w:rsidRPr="005B3691" w:rsidRDefault="008D53B5" w:rsidP="00EA5E8D">
            <w:pPr>
              <w:pStyle w:val="tvhtml"/>
              <w:spacing w:before="0" w:beforeAutospacing="0" w:after="0" w:afterAutospacing="0"/>
              <w:rPr>
                <w:sz w:val="19"/>
                <w:szCs w:val="19"/>
              </w:rPr>
            </w:pPr>
          </w:p>
        </w:tc>
        <w:tc>
          <w:tcPr>
            <w:tcW w:w="314" w:type="pct"/>
            <w:shd w:val="clear" w:color="auto" w:fill="D9D9D9"/>
            <w:vAlign w:val="center"/>
          </w:tcPr>
          <w:p w14:paraId="27DF5E88" w14:textId="77777777" w:rsidR="008D53B5" w:rsidRPr="005B3691" w:rsidRDefault="00117BB4" w:rsidP="00EA5E8D">
            <w:pPr>
              <w:pStyle w:val="tvhtml"/>
              <w:spacing w:before="0" w:beforeAutospacing="0" w:after="0" w:afterAutospacing="0"/>
              <w:jc w:val="center"/>
              <w:rPr>
                <w:b/>
                <w:bCs/>
                <w:sz w:val="19"/>
                <w:szCs w:val="19"/>
              </w:rPr>
            </w:pPr>
            <w:r w:rsidRPr="005B3691">
              <w:rPr>
                <w:b/>
                <w:bCs/>
                <w:sz w:val="19"/>
                <w:szCs w:val="19"/>
              </w:rPr>
              <w:t>40</w:t>
            </w:r>
          </w:p>
        </w:tc>
        <w:tc>
          <w:tcPr>
            <w:tcW w:w="781" w:type="pct"/>
          </w:tcPr>
          <w:p w14:paraId="3F3A5628" w14:textId="77777777" w:rsidR="008D53B5" w:rsidRPr="005B3691" w:rsidRDefault="008D53B5" w:rsidP="00EA5E8D">
            <w:pPr>
              <w:rPr>
                <w:sz w:val="19"/>
                <w:szCs w:val="19"/>
              </w:rPr>
            </w:pPr>
          </w:p>
        </w:tc>
      </w:tr>
      <w:tr w:rsidR="00821DCC" w:rsidRPr="005B3691" w14:paraId="5945A089" w14:textId="77777777" w:rsidTr="00240DA9">
        <w:tc>
          <w:tcPr>
            <w:tcW w:w="1796" w:type="pct"/>
            <w:shd w:val="clear" w:color="auto" w:fill="D9D9D9"/>
            <w:vAlign w:val="center"/>
          </w:tcPr>
          <w:p w14:paraId="1CC23286" w14:textId="77777777" w:rsidR="008D53B5" w:rsidRPr="005B3691" w:rsidRDefault="00117BB4" w:rsidP="00EA5E8D">
            <w:pPr>
              <w:rPr>
                <w:bCs/>
                <w:sz w:val="19"/>
                <w:szCs w:val="19"/>
              </w:rPr>
            </w:pPr>
            <w:r w:rsidRPr="005B3691">
              <w:rPr>
                <w:bCs/>
                <w:sz w:val="19"/>
                <w:szCs w:val="19"/>
              </w:rPr>
              <w:t>Ražas apdrošināšana</w:t>
            </w:r>
          </w:p>
        </w:tc>
        <w:tc>
          <w:tcPr>
            <w:tcW w:w="2109" w:type="pct"/>
            <w:vMerge/>
            <w:shd w:val="clear" w:color="auto" w:fill="D9D9D9"/>
            <w:vAlign w:val="center"/>
          </w:tcPr>
          <w:p w14:paraId="6118FBD2" w14:textId="77777777" w:rsidR="008D53B5" w:rsidRPr="005B3691" w:rsidRDefault="008D53B5" w:rsidP="00EA5E8D">
            <w:pPr>
              <w:pStyle w:val="tvhtml"/>
              <w:spacing w:before="0" w:beforeAutospacing="0" w:after="0" w:afterAutospacing="0"/>
              <w:rPr>
                <w:sz w:val="19"/>
                <w:szCs w:val="19"/>
              </w:rPr>
            </w:pPr>
          </w:p>
        </w:tc>
        <w:tc>
          <w:tcPr>
            <w:tcW w:w="314" w:type="pct"/>
            <w:shd w:val="clear" w:color="auto" w:fill="D9D9D9"/>
            <w:vAlign w:val="center"/>
          </w:tcPr>
          <w:p w14:paraId="16818986" w14:textId="77777777" w:rsidR="008D53B5" w:rsidRPr="005B3691" w:rsidRDefault="00117BB4" w:rsidP="00EA5E8D">
            <w:pPr>
              <w:pStyle w:val="tvhtml"/>
              <w:spacing w:before="0" w:beforeAutospacing="0" w:after="0" w:afterAutospacing="0"/>
              <w:jc w:val="center"/>
              <w:rPr>
                <w:b/>
                <w:bCs/>
                <w:sz w:val="19"/>
                <w:szCs w:val="19"/>
              </w:rPr>
            </w:pPr>
            <w:r w:rsidRPr="005B3691">
              <w:rPr>
                <w:b/>
                <w:bCs/>
                <w:sz w:val="19"/>
                <w:szCs w:val="19"/>
              </w:rPr>
              <w:t>41</w:t>
            </w:r>
          </w:p>
        </w:tc>
        <w:tc>
          <w:tcPr>
            <w:tcW w:w="781" w:type="pct"/>
          </w:tcPr>
          <w:p w14:paraId="0285922E" w14:textId="77777777" w:rsidR="008D53B5" w:rsidRPr="005B3691" w:rsidRDefault="008D53B5" w:rsidP="00EA5E8D">
            <w:pPr>
              <w:rPr>
                <w:sz w:val="19"/>
                <w:szCs w:val="19"/>
              </w:rPr>
            </w:pPr>
          </w:p>
        </w:tc>
      </w:tr>
      <w:tr w:rsidR="00821DCC" w:rsidRPr="005B3691" w14:paraId="4E48C9C0" w14:textId="77777777" w:rsidTr="00240DA9">
        <w:tc>
          <w:tcPr>
            <w:tcW w:w="1796" w:type="pct"/>
            <w:shd w:val="clear" w:color="auto" w:fill="D9D9D9"/>
            <w:vAlign w:val="center"/>
          </w:tcPr>
          <w:p w14:paraId="5F2C9FF5" w14:textId="77777777" w:rsidR="008D53B5" w:rsidRPr="005B3691" w:rsidRDefault="00117BB4" w:rsidP="00EA5E8D">
            <w:pPr>
              <w:rPr>
                <w:bCs/>
                <w:sz w:val="19"/>
                <w:szCs w:val="19"/>
              </w:rPr>
            </w:pPr>
            <w:r w:rsidRPr="005B3691">
              <w:rPr>
                <w:bCs/>
                <w:sz w:val="19"/>
                <w:szCs w:val="19"/>
              </w:rPr>
              <w:t>Konsultēšana</w:t>
            </w:r>
          </w:p>
        </w:tc>
        <w:tc>
          <w:tcPr>
            <w:tcW w:w="2109" w:type="pct"/>
            <w:vMerge/>
            <w:shd w:val="clear" w:color="auto" w:fill="D9D9D9"/>
            <w:vAlign w:val="center"/>
          </w:tcPr>
          <w:p w14:paraId="4E0151F8" w14:textId="77777777" w:rsidR="008D53B5" w:rsidRPr="005B3691" w:rsidRDefault="008D53B5" w:rsidP="00EA5E8D">
            <w:pPr>
              <w:pStyle w:val="tvhtml"/>
              <w:spacing w:before="0" w:beforeAutospacing="0" w:after="0" w:afterAutospacing="0"/>
              <w:rPr>
                <w:sz w:val="19"/>
                <w:szCs w:val="19"/>
              </w:rPr>
            </w:pPr>
          </w:p>
        </w:tc>
        <w:tc>
          <w:tcPr>
            <w:tcW w:w="314" w:type="pct"/>
            <w:shd w:val="clear" w:color="auto" w:fill="D9D9D9"/>
            <w:vAlign w:val="center"/>
          </w:tcPr>
          <w:p w14:paraId="23B27A60" w14:textId="77777777" w:rsidR="008D53B5" w:rsidRPr="005B3691" w:rsidRDefault="00117BB4" w:rsidP="00EA5E8D">
            <w:pPr>
              <w:pStyle w:val="tvhtml"/>
              <w:spacing w:before="0" w:beforeAutospacing="0" w:after="0" w:afterAutospacing="0"/>
              <w:jc w:val="center"/>
              <w:rPr>
                <w:b/>
                <w:bCs/>
                <w:sz w:val="19"/>
                <w:szCs w:val="19"/>
              </w:rPr>
            </w:pPr>
            <w:r w:rsidRPr="005B3691">
              <w:rPr>
                <w:b/>
                <w:bCs/>
                <w:sz w:val="19"/>
                <w:szCs w:val="19"/>
              </w:rPr>
              <w:t>42</w:t>
            </w:r>
          </w:p>
        </w:tc>
        <w:tc>
          <w:tcPr>
            <w:tcW w:w="781" w:type="pct"/>
          </w:tcPr>
          <w:p w14:paraId="110D8234" w14:textId="77777777" w:rsidR="008D53B5" w:rsidRPr="005B3691" w:rsidRDefault="008D53B5" w:rsidP="00EA5E8D">
            <w:pPr>
              <w:rPr>
                <w:sz w:val="19"/>
                <w:szCs w:val="19"/>
              </w:rPr>
            </w:pPr>
          </w:p>
        </w:tc>
      </w:tr>
      <w:tr w:rsidR="00821DCC" w:rsidRPr="005B3691" w14:paraId="08A44E53" w14:textId="77777777" w:rsidTr="00240DA9">
        <w:tc>
          <w:tcPr>
            <w:tcW w:w="1796" w:type="pct"/>
            <w:vMerge w:val="restart"/>
            <w:shd w:val="clear" w:color="auto" w:fill="D9D9D9"/>
            <w:vAlign w:val="center"/>
          </w:tcPr>
          <w:p w14:paraId="5970A1D1" w14:textId="77777777" w:rsidR="008D53B5" w:rsidRPr="005B3691" w:rsidRDefault="00117BB4" w:rsidP="00EA5E8D">
            <w:pPr>
              <w:rPr>
                <w:bCs/>
                <w:sz w:val="19"/>
                <w:szCs w:val="19"/>
              </w:rPr>
            </w:pPr>
            <w:r w:rsidRPr="005B3691">
              <w:rPr>
                <w:bCs/>
                <w:sz w:val="19"/>
                <w:szCs w:val="19"/>
              </w:rPr>
              <w:t>Administratīvās izmaksas</w:t>
            </w:r>
          </w:p>
        </w:tc>
        <w:tc>
          <w:tcPr>
            <w:tcW w:w="2109" w:type="pct"/>
            <w:shd w:val="clear" w:color="auto" w:fill="D9D9D9"/>
            <w:vAlign w:val="center"/>
          </w:tcPr>
          <w:p w14:paraId="50FCAB50" w14:textId="77777777" w:rsidR="008D53B5" w:rsidRPr="005B3691" w:rsidRDefault="00117BB4" w:rsidP="00EA5E8D">
            <w:pPr>
              <w:pStyle w:val="tvhtml"/>
              <w:spacing w:before="0" w:beforeAutospacing="0" w:after="0" w:afterAutospacing="0"/>
              <w:rPr>
                <w:sz w:val="19"/>
                <w:szCs w:val="19"/>
              </w:rPr>
            </w:pPr>
            <w:r w:rsidRPr="00240DA9">
              <w:rPr>
                <w:sz w:val="19"/>
                <w:szCs w:val="19"/>
              </w:rPr>
              <w:t>Ražošanas plānošana</w:t>
            </w:r>
            <w:r w:rsidRPr="005B3691">
              <w:rPr>
                <w:sz w:val="19"/>
                <w:szCs w:val="19"/>
                <w:vertAlign w:val="superscript"/>
              </w:rPr>
              <w:t>1</w:t>
            </w:r>
          </w:p>
        </w:tc>
        <w:tc>
          <w:tcPr>
            <w:tcW w:w="314" w:type="pct"/>
            <w:shd w:val="clear" w:color="auto" w:fill="D9D9D9"/>
            <w:vAlign w:val="center"/>
          </w:tcPr>
          <w:p w14:paraId="0844F47B" w14:textId="77777777" w:rsidR="008D53B5" w:rsidRPr="005B3691" w:rsidRDefault="00117BB4" w:rsidP="00EA5E8D">
            <w:pPr>
              <w:pStyle w:val="tvhtml"/>
              <w:spacing w:before="0" w:beforeAutospacing="0" w:after="0" w:afterAutospacing="0"/>
              <w:jc w:val="center"/>
              <w:rPr>
                <w:b/>
                <w:bCs/>
                <w:sz w:val="19"/>
                <w:szCs w:val="19"/>
              </w:rPr>
            </w:pPr>
            <w:r w:rsidRPr="005B3691">
              <w:rPr>
                <w:b/>
                <w:bCs/>
                <w:sz w:val="19"/>
                <w:szCs w:val="19"/>
              </w:rPr>
              <w:t>43</w:t>
            </w:r>
          </w:p>
        </w:tc>
        <w:tc>
          <w:tcPr>
            <w:tcW w:w="781" w:type="pct"/>
            <w:vMerge w:val="restart"/>
            <w:vAlign w:val="center"/>
          </w:tcPr>
          <w:p w14:paraId="5863D30C" w14:textId="77777777" w:rsidR="008D53B5" w:rsidRPr="005B3691" w:rsidRDefault="008D53B5" w:rsidP="00EA5E8D">
            <w:pPr>
              <w:jc w:val="center"/>
              <w:rPr>
                <w:sz w:val="19"/>
                <w:szCs w:val="19"/>
              </w:rPr>
            </w:pPr>
          </w:p>
        </w:tc>
      </w:tr>
      <w:tr w:rsidR="00821DCC" w:rsidRPr="005B3691" w14:paraId="2FD3ACB0" w14:textId="77777777" w:rsidTr="00240DA9">
        <w:tc>
          <w:tcPr>
            <w:tcW w:w="1796" w:type="pct"/>
            <w:vMerge/>
            <w:shd w:val="clear" w:color="auto" w:fill="D9D9D9"/>
            <w:vAlign w:val="center"/>
          </w:tcPr>
          <w:p w14:paraId="225D8D43" w14:textId="77777777" w:rsidR="008D53B5" w:rsidRPr="00240DA9" w:rsidRDefault="008D53B5" w:rsidP="00EA5E8D">
            <w:pPr>
              <w:rPr>
                <w:sz w:val="19"/>
                <w:szCs w:val="19"/>
              </w:rPr>
            </w:pPr>
          </w:p>
        </w:tc>
        <w:tc>
          <w:tcPr>
            <w:tcW w:w="2109" w:type="pct"/>
            <w:shd w:val="clear" w:color="auto" w:fill="D9D9D9"/>
            <w:vAlign w:val="center"/>
          </w:tcPr>
          <w:p w14:paraId="7A010546" w14:textId="77777777" w:rsidR="008D53B5" w:rsidRPr="005B3691" w:rsidRDefault="00117BB4" w:rsidP="00EA5E8D">
            <w:pPr>
              <w:pStyle w:val="tvhtml"/>
              <w:spacing w:before="0" w:beforeAutospacing="0" w:after="0" w:afterAutospacing="0"/>
              <w:rPr>
                <w:sz w:val="19"/>
                <w:szCs w:val="19"/>
              </w:rPr>
            </w:pPr>
            <w:r w:rsidRPr="00240DA9">
              <w:rPr>
                <w:sz w:val="19"/>
                <w:szCs w:val="19"/>
              </w:rPr>
              <w:t>Produktu kvalitātes uzlabošana</w:t>
            </w:r>
            <w:r w:rsidRPr="005B3691">
              <w:rPr>
                <w:sz w:val="19"/>
                <w:szCs w:val="19"/>
                <w:vertAlign w:val="superscript"/>
              </w:rPr>
              <w:t>2</w:t>
            </w:r>
          </w:p>
        </w:tc>
        <w:tc>
          <w:tcPr>
            <w:tcW w:w="314" w:type="pct"/>
            <w:shd w:val="clear" w:color="auto" w:fill="D9D9D9"/>
            <w:vAlign w:val="center"/>
          </w:tcPr>
          <w:p w14:paraId="143448A4" w14:textId="77777777" w:rsidR="008D53B5" w:rsidRPr="005B3691" w:rsidRDefault="00117BB4" w:rsidP="00EA5E8D">
            <w:pPr>
              <w:pStyle w:val="tvhtml"/>
              <w:spacing w:before="0" w:beforeAutospacing="0" w:after="0" w:afterAutospacing="0"/>
              <w:jc w:val="center"/>
              <w:rPr>
                <w:b/>
                <w:bCs/>
                <w:sz w:val="19"/>
                <w:szCs w:val="19"/>
              </w:rPr>
            </w:pPr>
            <w:r w:rsidRPr="005B3691">
              <w:rPr>
                <w:b/>
                <w:bCs/>
                <w:sz w:val="19"/>
                <w:szCs w:val="19"/>
              </w:rPr>
              <w:t>44</w:t>
            </w:r>
          </w:p>
        </w:tc>
        <w:tc>
          <w:tcPr>
            <w:tcW w:w="781" w:type="pct"/>
            <w:vMerge/>
          </w:tcPr>
          <w:p w14:paraId="34D378F2" w14:textId="77777777" w:rsidR="008D53B5" w:rsidRPr="005B3691" w:rsidRDefault="008D53B5" w:rsidP="00EA5E8D">
            <w:pPr>
              <w:rPr>
                <w:sz w:val="19"/>
                <w:szCs w:val="19"/>
              </w:rPr>
            </w:pPr>
          </w:p>
        </w:tc>
      </w:tr>
      <w:tr w:rsidR="00821DCC" w:rsidRPr="005B3691" w14:paraId="6FB034F2" w14:textId="77777777" w:rsidTr="00240DA9">
        <w:tc>
          <w:tcPr>
            <w:tcW w:w="1796" w:type="pct"/>
            <w:vMerge/>
            <w:shd w:val="clear" w:color="auto" w:fill="D9D9D9"/>
            <w:vAlign w:val="center"/>
          </w:tcPr>
          <w:p w14:paraId="6694AE6E" w14:textId="77777777" w:rsidR="008D53B5" w:rsidRPr="00240DA9" w:rsidRDefault="008D53B5" w:rsidP="00EA5E8D">
            <w:pPr>
              <w:rPr>
                <w:sz w:val="19"/>
                <w:szCs w:val="19"/>
              </w:rPr>
            </w:pPr>
          </w:p>
        </w:tc>
        <w:tc>
          <w:tcPr>
            <w:tcW w:w="2109" w:type="pct"/>
            <w:shd w:val="clear" w:color="auto" w:fill="D9D9D9"/>
            <w:vAlign w:val="center"/>
          </w:tcPr>
          <w:p w14:paraId="70F4B1A3" w14:textId="77777777" w:rsidR="008D53B5" w:rsidRPr="005B3691" w:rsidRDefault="00117BB4" w:rsidP="00EA5E8D">
            <w:pPr>
              <w:pStyle w:val="tvhtml"/>
              <w:spacing w:before="0" w:beforeAutospacing="0" w:after="0" w:afterAutospacing="0"/>
              <w:rPr>
                <w:sz w:val="19"/>
                <w:szCs w:val="19"/>
              </w:rPr>
            </w:pPr>
            <w:r w:rsidRPr="00240DA9">
              <w:rPr>
                <w:sz w:val="19"/>
                <w:szCs w:val="19"/>
              </w:rPr>
              <w:t>Produktu komerciālās vērtības paaugstināšana</w:t>
            </w:r>
            <w:r w:rsidRPr="005B3691">
              <w:rPr>
                <w:sz w:val="19"/>
                <w:szCs w:val="19"/>
                <w:vertAlign w:val="superscript"/>
              </w:rPr>
              <w:t>3</w:t>
            </w:r>
          </w:p>
        </w:tc>
        <w:tc>
          <w:tcPr>
            <w:tcW w:w="314" w:type="pct"/>
            <w:shd w:val="clear" w:color="auto" w:fill="D9D9D9"/>
            <w:vAlign w:val="center"/>
          </w:tcPr>
          <w:p w14:paraId="764FA7D5" w14:textId="77777777" w:rsidR="008D53B5" w:rsidRPr="005B3691" w:rsidRDefault="00117BB4" w:rsidP="00EA5E8D">
            <w:pPr>
              <w:pStyle w:val="tvhtml"/>
              <w:spacing w:before="0" w:beforeAutospacing="0" w:after="0" w:afterAutospacing="0"/>
              <w:jc w:val="center"/>
              <w:rPr>
                <w:b/>
                <w:bCs/>
                <w:sz w:val="19"/>
                <w:szCs w:val="19"/>
              </w:rPr>
            </w:pPr>
            <w:r w:rsidRPr="005B3691">
              <w:rPr>
                <w:b/>
                <w:bCs/>
                <w:sz w:val="19"/>
                <w:szCs w:val="19"/>
              </w:rPr>
              <w:t>45</w:t>
            </w:r>
          </w:p>
        </w:tc>
        <w:tc>
          <w:tcPr>
            <w:tcW w:w="781" w:type="pct"/>
            <w:vMerge/>
          </w:tcPr>
          <w:p w14:paraId="68E68CB0" w14:textId="77777777" w:rsidR="008D53B5" w:rsidRPr="005B3691" w:rsidRDefault="008D53B5" w:rsidP="00EA5E8D">
            <w:pPr>
              <w:rPr>
                <w:sz w:val="19"/>
                <w:szCs w:val="19"/>
              </w:rPr>
            </w:pPr>
          </w:p>
        </w:tc>
      </w:tr>
      <w:tr w:rsidR="00821DCC" w:rsidRPr="005B3691" w14:paraId="14659BB9" w14:textId="77777777" w:rsidTr="00240DA9">
        <w:tc>
          <w:tcPr>
            <w:tcW w:w="1796" w:type="pct"/>
            <w:vMerge/>
            <w:shd w:val="clear" w:color="auto" w:fill="D9D9D9"/>
            <w:vAlign w:val="center"/>
          </w:tcPr>
          <w:p w14:paraId="55EC0F2A" w14:textId="77777777" w:rsidR="008D53B5" w:rsidRPr="00240DA9" w:rsidRDefault="008D53B5" w:rsidP="00EA5E8D">
            <w:pPr>
              <w:rPr>
                <w:sz w:val="19"/>
                <w:szCs w:val="19"/>
              </w:rPr>
            </w:pPr>
          </w:p>
        </w:tc>
        <w:tc>
          <w:tcPr>
            <w:tcW w:w="2109" w:type="pct"/>
            <w:shd w:val="clear" w:color="auto" w:fill="D9D9D9"/>
            <w:vAlign w:val="center"/>
          </w:tcPr>
          <w:p w14:paraId="5C0EA3C9" w14:textId="62B12C55" w:rsidR="008D53B5" w:rsidRPr="005B3691" w:rsidRDefault="00117BB4" w:rsidP="00EA5E8D">
            <w:pPr>
              <w:pStyle w:val="tvhtml"/>
              <w:spacing w:before="0" w:beforeAutospacing="0" w:after="0" w:afterAutospacing="0"/>
              <w:rPr>
                <w:sz w:val="19"/>
                <w:szCs w:val="19"/>
              </w:rPr>
            </w:pPr>
            <w:r w:rsidRPr="005B3691">
              <w:rPr>
                <w:bCs/>
                <w:sz w:val="19"/>
                <w:szCs w:val="19"/>
              </w:rPr>
              <w:t>Ar vidi saistītas darbības</w:t>
            </w:r>
            <w:r w:rsidR="00281509" w:rsidRPr="00240DA9">
              <w:rPr>
                <w:sz w:val="19"/>
                <w:szCs w:val="19"/>
                <w:vertAlign w:val="superscript"/>
              </w:rPr>
              <w:t>4</w:t>
            </w:r>
          </w:p>
        </w:tc>
        <w:tc>
          <w:tcPr>
            <w:tcW w:w="314" w:type="pct"/>
            <w:shd w:val="clear" w:color="auto" w:fill="D9D9D9"/>
            <w:vAlign w:val="center"/>
          </w:tcPr>
          <w:p w14:paraId="38AE3494" w14:textId="77777777" w:rsidR="008D53B5" w:rsidRPr="005B3691" w:rsidRDefault="00117BB4" w:rsidP="00EA5E8D">
            <w:pPr>
              <w:pStyle w:val="tvhtml"/>
              <w:spacing w:before="0" w:beforeAutospacing="0" w:after="0" w:afterAutospacing="0"/>
              <w:jc w:val="center"/>
              <w:rPr>
                <w:b/>
                <w:bCs/>
                <w:sz w:val="19"/>
                <w:szCs w:val="19"/>
              </w:rPr>
            </w:pPr>
            <w:r w:rsidRPr="005B3691">
              <w:rPr>
                <w:b/>
                <w:bCs/>
                <w:sz w:val="19"/>
                <w:szCs w:val="19"/>
              </w:rPr>
              <w:t>46</w:t>
            </w:r>
          </w:p>
        </w:tc>
        <w:tc>
          <w:tcPr>
            <w:tcW w:w="781" w:type="pct"/>
            <w:vMerge/>
          </w:tcPr>
          <w:p w14:paraId="0E23F473" w14:textId="77777777" w:rsidR="008D53B5" w:rsidRPr="005B3691" w:rsidRDefault="008D53B5" w:rsidP="00EA5E8D">
            <w:pPr>
              <w:rPr>
                <w:sz w:val="19"/>
                <w:szCs w:val="19"/>
              </w:rPr>
            </w:pPr>
          </w:p>
        </w:tc>
      </w:tr>
      <w:tr w:rsidR="00821DCC" w:rsidRPr="005B3691" w14:paraId="63DA8C9B" w14:textId="77777777" w:rsidTr="00240DA9">
        <w:tc>
          <w:tcPr>
            <w:tcW w:w="1796" w:type="pct"/>
            <w:vMerge/>
            <w:shd w:val="clear" w:color="auto" w:fill="D9D9D9"/>
            <w:vAlign w:val="center"/>
          </w:tcPr>
          <w:p w14:paraId="1913C7AD" w14:textId="77777777" w:rsidR="008D53B5" w:rsidRPr="00240DA9" w:rsidRDefault="008D53B5" w:rsidP="00EA5E8D">
            <w:pPr>
              <w:rPr>
                <w:sz w:val="19"/>
                <w:szCs w:val="19"/>
              </w:rPr>
            </w:pPr>
          </w:p>
        </w:tc>
        <w:tc>
          <w:tcPr>
            <w:tcW w:w="2109" w:type="pct"/>
            <w:shd w:val="clear" w:color="auto" w:fill="D9D9D9"/>
            <w:vAlign w:val="center"/>
          </w:tcPr>
          <w:p w14:paraId="26DFE58E" w14:textId="41FE9172" w:rsidR="008D53B5" w:rsidRPr="005B3691" w:rsidRDefault="00117BB4" w:rsidP="00EA5E8D">
            <w:pPr>
              <w:pStyle w:val="tvhtml"/>
              <w:spacing w:before="0" w:beforeAutospacing="0" w:after="0" w:afterAutospacing="0"/>
              <w:rPr>
                <w:sz w:val="19"/>
                <w:szCs w:val="19"/>
              </w:rPr>
            </w:pPr>
            <w:r w:rsidRPr="00240DA9">
              <w:rPr>
                <w:sz w:val="19"/>
                <w:szCs w:val="19"/>
              </w:rPr>
              <w:t>Krīžu novēršana un pārvarēšana</w:t>
            </w:r>
            <w:r w:rsidR="00281509" w:rsidRPr="00240DA9">
              <w:rPr>
                <w:sz w:val="19"/>
                <w:szCs w:val="19"/>
                <w:vertAlign w:val="superscript"/>
              </w:rPr>
              <w:t>5</w:t>
            </w:r>
          </w:p>
        </w:tc>
        <w:tc>
          <w:tcPr>
            <w:tcW w:w="314" w:type="pct"/>
            <w:shd w:val="clear" w:color="auto" w:fill="D9D9D9"/>
            <w:vAlign w:val="center"/>
          </w:tcPr>
          <w:p w14:paraId="76764AC7" w14:textId="77777777" w:rsidR="008D53B5" w:rsidRPr="005B3691" w:rsidRDefault="00117BB4" w:rsidP="00EA5E8D">
            <w:pPr>
              <w:pStyle w:val="tvhtml"/>
              <w:spacing w:before="0" w:beforeAutospacing="0" w:after="0" w:afterAutospacing="0"/>
              <w:jc w:val="center"/>
              <w:rPr>
                <w:b/>
                <w:bCs/>
                <w:sz w:val="19"/>
                <w:szCs w:val="19"/>
              </w:rPr>
            </w:pPr>
            <w:r w:rsidRPr="005B3691">
              <w:rPr>
                <w:b/>
                <w:bCs/>
                <w:sz w:val="19"/>
                <w:szCs w:val="19"/>
              </w:rPr>
              <w:t>47</w:t>
            </w:r>
          </w:p>
        </w:tc>
        <w:tc>
          <w:tcPr>
            <w:tcW w:w="781" w:type="pct"/>
            <w:vMerge/>
          </w:tcPr>
          <w:p w14:paraId="331FBE76" w14:textId="77777777" w:rsidR="008D53B5" w:rsidRPr="005B3691" w:rsidRDefault="008D53B5" w:rsidP="00EA5E8D">
            <w:pPr>
              <w:rPr>
                <w:sz w:val="19"/>
                <w:szCs w:val="19"/>
              </w:rPr>
            </w:pPr>
          </w:p>
        </w:tc>
      </w:tr>
      <w:tr w:rsidR="00821DCC" w:rsidRPr="005B3691" w14:paraId="5855AD31" w14:textId="77777777" w:rsidTr="00240DA9">
        <w:tc>
          <w:tcPr>
            <w:tcW w:w="1796" w:type="pct"/>
            <w:vMerge/>
            <w:shd w:val="clear" w:color="auto" w:fill="D9D9D9"/>
            <w:vAlign w:val="center"/>
          </w:tcPr>
          <w:p w14:paraId="52510B0C" w14:textId="77777777" w:rsidR="008D53B5" w:rsidRPr="00240DA9" w:rsidRDefault="008D53B5" w:rsidP="00EA5E8D">
            <w:pPr>
              <w:rPr>
                <w:sz w:val="19"/>
                <w:szCs w:val="19"/>
              </w:rPr>
            </w:pPr>
          </w:p>
        </w:tc>
        <w:tc>
          <w:tcPr>
            <w:tcW w:w="2109" w:type="pct"/>
            <w:shd w:val="clear" w:color="auto" w:fill="D9D9D9"/>
            <w:vAlign w:val="center"/>
          </w:tcPr>
          <w:p w14:paraId="0A21A50D" w14:textId="5E1E90B6" w:rsidR="008D53B5" w:rsidRPr="00240DA9" w:rsidRDefault="00117BB4" w:rsidP="00EA5E8D">
            <w:pPr>
              <w:pStyle w:val="tvhtml"/>
              <w:spacing w:before="0" w:beforeAutospacing="0" w:after="0" w:afterAutospacing="0"/>
              <w:rPr>
                <w:sz w:val="19"/>
                <w:szCs w:val="19"/>
              </w:rPr>
            </w:pPr>
            <w:r w:rsidRPr="00240DA9">
              <w:rPr>
                <w:sz w:val="19"/>
                <w:szCs w:val="19"/>
              </w:rPr>
              <w:t>Pētniecība</w:t>
            </w:r>
            <w:r w:rsidR="00281509" w:rsidRPr="00240DA9">
              <w:rPr>
                <w:sz w:val="19"/>
                <w:szCs w:val="19"/>
                <w:vertAlign w:val="superscript"/>
              </w:rPr>
              <w:t>6</w:t>
            </w:r>
          </w:p>
        </w:tc>
        <w:tc>
          <w:tcPr>
            <w:tcW w:w="314" w:type="pct"/>
            <w:shd w:val="clear" w:color="auto" w:fill="D9D9D9"/>
            <w:vAlign w:val="center"/>
          </w:tcPr>
          <w:p w14:paraId="47C5A775" w14:textId="77777777" w:rsidR="008D53B5" w:rsidRPr="005B3691" w:rsidRDefault="00117BB4" w:rsidP="00EA5E8D">
            <w:pPr>
              <w:pStyle w:val="tvhtml"/>
              <w:spacing w:before="0" w:beforeAutospacing="0" w:after="0" w:afterAutospacing="0"/>
              <w:jc w:val="center"/>
              <w:rPr>
                <w:b/>
                <w:bCs/>
                <w:sz w:val="19"/>
                <w:szCs w:val="19"/>
              </w:rPr>
            </w:pPr>
            <w:r w:rsidRPr="005B3691">
              <w:rPr>
                <w:b/>
                <w:bCs/>
                <w:sz w:val="19"/>
                <w:szCs w:val="19"/>
              </w:rPr>
              <w:t>48</w:t>
            </w:r>
          </w:p>
        </w:tc>
        <w:tc>
          <w:tcPr>
            <w:tcW w:w="781" w:type="pct"/>
            <w:vMerge/>
          </w:tcPr>
          <w:p w14:paraId="04B61524" w14:textId="77777777" w:rsidR="008D53B5" w:rsidRPr="005B3691" w:rsidRDefault="008D53B5" w:rsidP="00EA5E8D">
            <w:pPr>
              <w:rPr>
                <w:sz w:val="19"/>
                <w:szCs w:val="19"/>
              </w:rPr>
            </w:pPr>
          </w:p>
        </w:tc>
      </w:tr>
      <w:tr w:rsidR="00821DCC" w:rsidRPr="005B3691" w14:paraId="1B97E5E8" w14:textId="77777777" w:rsidTr="00240DA9">
        <w:tc>
          <w:tcPr>
            <w:tcW w:w="1796" w:type="pct"/>
            <w:vMerge w:val="restart"/>
            <w:shd w:val="clear" w:color="auto" w:fill="D9D9D9"/>
            <w:vAlign w:val="center"/>
          </w:tcPr>
          <w:p w14:paraId="69E20398" w14:textId="77777777" w:rsidR="008D53B5" w:rsidRPr="00240DA9" w:rsidRDefault="00117BB4" w:rsidP="00EA5E8D">
            <w:pPr>
              <w:rPr>
                <w:sz w:val="19"/>
                <w:szCs w:val="19"/>
              </w:rPr>
            </w:pPr>
            <w:r w:rsidRPr="00240DA9">
              <w:rPr>
                <w:sz w:val="19"/>
                <w:szCs w:val="19"/>
              </w:rPr>
              <w:t>Citas/citi</w:t>
            </w:r>
            <w:r w:rsidR="00624688" w:rsidRPr="00240DA9">
              <w:rPr>
                <w:sz w:val="19"/>
                <w:szCs w:val="19"/>
                <w:vertAlign w:val="superscript"/>
              </w:rPr>
              <w:t>8</w:t>
            </w:r>
          </w:p>
        </w:tc>
        <w:tc>
          <w:tcPr>
            <w:tcW w:w="2109" w:type="pct"/>
            <w:shd w:val="clear" w:color="auto" w:fill="D9D9D9"/>
            <w:vAlign w:val="center"/>
          </w:tcPr>
          <w:p w14:paraId="1EB0D369" w14:textId="77777777" w:rsidR="008D53B5" w:rsidRPr="00240DA9" w:rsidRDefault="00117BB4" w:rsidP="00EA5E8D">
            <w:pPr>
              <w:pStyle w:val="tvhtml"/>
              <w:spacing w:before="0" w:beforeAutospacing="0" w:after="0" w:afterAutospacing="0"/>
              <w:rPr>
                <w:sz w:val="19"/>
                <w:szCs w:val="19"/>
              </w:rPr>
            </w:pPr>
            <w:r w:rsidRPr="00240DA9">
              <w:rPr>
                <w:sz w:val="19"/>
                <w:szCs w:val="19"/>
              </w:rPr>
              <w:t>Ražošanas plānošana</w:t>
            </w:r>
            <w:r w:rsidRPr="005B3691">
              <w:rPr>
                <w:sz w:val="19"/>
                <w:szCs w:val="19"/>
                <w:vertAlign w:val="superscript"/>
              </w:rPr>
              <w:t>1</w:t>
            </w:r>
          </w:p>
        </w:tc>
        <w:tc>
          <w:tcPr>
            <w:tcW w:w="314" w:type="pct"/>
            <w:shd w:val="clear" w:color="auto" w:fill="D9D9D9"/>
            <w:vAlign w:val="center"/>
          </w:tcPr>
          <w:p w14:paraId="00AB19EC" w14:textId="77777777" w:rsidR="008D53B5" w:rsidRPr="005B3691" w:rsidRDefault="00117BB4" w:rsidP="00EA5E8D">
            <w:pPr>
              <w:pStyle w:val="tvhtml"/>
              <w:spacing w:before="0" w:beforeAutospacing="0" w:after="0" w:afterAutospacing="0"/>
              <w:jc w:val="center"/>
              <w:rPr>
                <w:b/>
                <w:bCs/>
                <w:sz w:val="19"/>
                <w:szCs w:val="19"/>
              </w:rPr>
            </w:pPr>
            <w:r w:rsidRPr="005B3691">
              <w:rPr>
                <w:b/>
                <w:bCs/>
                <w:sz w:val="19"/>
                <w:szCs w:val="19"/>
              </w:rPr>
              <w:t>49</w:t>
            </w:r>
          </w:p>
        </w:tc>
        <w:tc>
          <w:tcPr>
            <w:tcW w:w="781" w:type="pct"/>
          </w:tcPr>
          <w:p w14:paraId="3F0E1DBE" w14:textId="77777777" w:rsidR="008D53B5" w:rsidRPr="005B3691" w:rsidRDefault="008D53B5" w:rsidP="00EA5E8D">
            <w:pPr>
              <w:rPr>
                <w:sz w:val="19"/>
                <w:szCs w:val="19"/>
              </w:rPr>
            </w:pPr>
          </w:p>
        </w:tc>
      </w:tr>
      <w:tr w:rsidR="00821DCC" w:rsidRPr="005B3691" w14:paraId="57468985" w14:textId="77777777" w:rsidTr="00240DA9">
        <w:tc>
          <w:tcPr>
            <w:tcW w:w="1796" w:type="pct"/>
            <w:vMerge/>
            <w:shd w:val="clear" w:color="auto" w:fill="D9D9D9"/>
            <w:vAlign w:val="center"/>
          </w:tcPr>
          <w:p w14:paraId="2D5BB918" w14:textId="77777777" w:rsidR="008D53B5" w:rsidRPr="00240DA9" w:rsidRDefault="008D53B5" w:rsidP="00EA5E8D">
            <w:pPr>
              <w:rPr>
                <w:sz w:val="19"/>
                <w:szCs w:val="19"/>
              </w:rPr>
            </w:pPr>
          </w:p>
        </w:tc>
        <w:tc>
          <w:tcPr>
            <w:tcW w:w="2109" w:type="pct"/>
            <w:shd w:val="clear" w:color="auto" w:fill="D9D9D9"/>
            <w:vAlign w:val="center"/>
          </w:tcPr>
          <w:p w14:paraId="32D88FF5" w14:textId="77777777" w:rsidR="008D53B5" w:rsidRPr="00240DA9" w:rsidRDefault="00117BB4" w:rsidP="00EA5E8D">
            <w:pPr>
              <w:pStyle w:val="tvhtml"/>
              <w:spacing w:before="0" w:beforeAutospacing="0" w:after="0" w:afterAutospacing="0"/>
              <w:rPr>
                <w:sz w:val="19"/>
                <w:szCs w:val="19"/>
              </w:rPr>
            </w:pPr>
            <w:r w:rsidRPr="00240DA9">
              <w:rPr>
                <w:sz w:val="19"/>
                <w:szCs w:val="19"/>
              </w:rPr>
              <w:t>Produktu kvalitātes uzlabošana</w:t>
            </w:r>
            <w:r w:rsidRPr="005B3691">
              <w:rPr>
                <w:sz w:val="19"/>
                <w:szCs w:val="19"/>
                <w:vertAlign w:val="superscript"/>
              </w:rPr>
              <w:t>2</w:t>
            </w:r>
          </w:p>
        </w:tc>
        <w:tc>
          <w:tcPr>
            <w:tcW w:w="314" w:type="pct"/>
            <w:shd w:val="clear" w:color="auto" w:fill="D9D9D9"/>
            <w:vAlign w:val="center"/>
          </w:tcPr>
          <w:p w14:paraId="3917735C" w14:textId="77777777" w:rsidR="008D53B5" w:rsidRPr="005B3691" w:rsidRDefault="00117BB4" w:rsidP="00EA5E8D">
            <w:pPr>
              <w:pStyle w:val="tvhtml"/>
              <w:spacing w:before="0" w:beforeAutospacing="0" w:after="0" w:afterAutospacing="0"/>
              <w:jc w:val="center"/>
              <w:rPr>
                <w:b/>
                <w:bCs/>
                <w:sz w:val="19"/>
                <w:szCs w:val="19"/>
              </w:rPr>
            </w:pPr>
            <w:r w:rsidRPr="005B3691">
              <w:rPr>
                <w:b/>
                <w:bCs/>
                <w:sz w:val="19"/>
                <w:szCs w:val="19"/>
              </w:rPr>
              <w:t>50</w:t>
            </w:r>
          </w:p>
        </w:tc>
        <w:tc>
          <w:tcPr>
            <w:tcW w:w="781" w:type="pct"/>
          </w:tcPr>
          <w:p w14:paraId="53B16397" w14:textId="77777777" w:rsidR="008D53B5" w:rsidRPr="005B3691" w:rsidRDefault="008D53B5" w:rsidP="00EA5E8D">
            <w:pPr>
              <w:rPr>
                <w:sz w:val="19"/>
                <w:szCs w:val="19"/>
              </w:rPr>
            </w:pPr>
          </w:p>
        </w:tc>
      </w:tr>
      <w:tr w:rsidR="00821DCC" w:rsidRPr="005B3691" w14:paraId="4D150B0B" w14:textId="77777777" w:rsidTr="00240DA9">
        <w:tc>
          <w:tcPr>
            <w:tcW w:w="1796" w:type="pct"/>
            <w:vMerge/>
            <w:shd w:val="clear" w:color="auto" w:fill="D9D9D9"/>
            <w:vAlign w:val="center"/>
          </w:tcPr>
          <w:p w14:paraId="4816A236" w14:textId="77777777" w:rsidR="008D53B5" w:rsidRPr="00240DA9" w:rsidRDefault="008D53B5" w:rsidP="00EA5E8D">
            <w:pPr>
              <w:rPr>
                <w:sz w:val="19"/>
                <w:szCs w:val="19"/>
              </w:rPr>
            </w:pPr>
          </w:p>
        </w:tc>
        <w:tc>
          <w:tcPr>
            <w:tcW w:w="2109" w:type="pct"/>
            <w:shd w:val="clear" w:color="auto" w:fill="D9D9D9"/>
            <w:vAlign w:val="center"/>
          </w:tcPr>
          <w:p w14:paraId="2759C4DD" w14:textId="77777777" w:rsidR="008D53B5" w:rsidRPr="00240DA9" w:rsidRDefault="00117BB4" w:rsidP="00EA5E8D">
            <w:pPr>
              <w:pStyle w:val="tvhtml"/>
              <w:spacing w:before="0" w:beforeAutospacing="0" w:after="0" w:afterAutospacing="0"/>
              <w:rPr>
                <w:sz w:val="19"/>
                <w:szCs w:val="19"/>
              </w:rPr>
            </w:pPr>
            <w:r w:rsidRPr="00240DA9">
              <w:rPr>
                <w:sz w:val="19"/>
                <w:szCs w:val="19"/>
              </w:rPr>
              <w:t>Produktu komerciālās vērtības paaugstināšana</w:t>
            </w:r>
            <w:r w:rsidRPr="005B3691">
              <w:rPr>
                <w:sz w:val="19"/>
                <w:szCs w:val="19"/>
                <w:vertAlign w:val="superscript"/>
              </w:rPr>
              <w:t>3</w:t>
            </w:r>
          </w:p>
        </w:tc>
        <w:tc>
          <w:tcPr>
            <w:tcW w:w="314" w:type="pct"/>
            <w:shd w:val="clear" w:color="auto" w:fill="D9D9D9"/>
            <w:vAlign w:val="center"/>
          </w:tcPr>
          <w:p w14:paraId="39E2248F" w14:textId="77777777" w:rsidR="008D53B5" w:rsidRPr="005B3691" w:rsidRDefault="00117BB4" w:rsidP="00EA5E8D">
            <w:pPr>
              <w:pStyle w:val="tvhtml"/>
              <w:spacing w:before="0" w:beforeAutospacing="0" w:after="0" w:afterAutospacing="0"/>
              <w:jc w:val="center"/>
              <w:rPr>
                <w:b/>
                <w:bCs/>
                <w:sz w:val="19"/>
                <w:szCs w:val="19"/>
              </w:rPr>
            </w:pPr>
            <w:r w:rsidRPr="005B3691">
              <w:rPr>
                <w:b/>
                <w:bCs/>
                <w:sz w:val="19"/>
                <w:szCs w:val="19"/>
              </w:rPr>
              <w:t>51</w:t>
            </w:r>
          </w:p>
        </w:tc>
        <w:tc>
          <w:tcPr>
            <w:tcW w:w="781" w:type="pct"/>
          </w:tcPr>
          <w:p w14:paraId="33A1465C" w14:textId="77777777" w:rsidR="008D53B5" w:rsidRPr="005B3691" w:rsidRDefault="008D53B5" w:rsidP="00EA5E8D">
            <w:pPr>
              <w:rPr>
                <w:sz w:val="19"/>
                <w:szCs w:val="19"/>
              </w:rPr>
            </w:pPr>
          </w:p>
        </w:tc>
      </w:tr>
      <w:tr w:rsidR="00821DCC" w:rsidRPr="005B3691" w14:paraId="77EC72CB" w14:textId="77777777" w:rsidTr="00240DA9">
        <w:tc>
          <w:tcPr>
            <w:tcW w:w="1796" w:type="pct"/>
            <w:vMerge/>
            <w:shd w:val="clear" w:color="auto" w:fill="D9D9D9"/>
            <w:vAlign w:val="center"/>
          </w:tcPr>
          <w:p w14:paraId="3B5573BF" w14:textId="77777777" w:rsidR="008D53B5" w:rsidRPr="00240DA9" w:rsidRDefault="008D53B5" w:rsidP="00EA5E8D">
            <w:pPr>
              <w:rPr>
                <w:sz w:val="19"/>
                <w:szCs w:val="19"/>
              </w:rPr>
            </w:pPr>
          </w:p>
        </w:tc>
        <w:tc>
          <w:tcPr>
            <w:tcW w:w="2109" w:type="pct"/>
            <w:shd w:val="clear" w:color="auto" w:fill="D9D9D9"/>
            <w:vAlign w:val="center"/>
          </w:tcPr>
          <w:p w14:paraId="58463C8E" w14:textId="55A28F33" w:rsidR="008D53B5" w:rsidRPr="00240DA9" w:rsidRDefault="00117BB4" w:rsidP="00EA5E8D">
            <w:pPr>
              <w:pStyle w:val="tvhtml"/>
              <w:spacing w:before="0" w:beforeAutospacing="0" w:after="0" w:afterAutospacing="0"/>
              <w:rPr>
                <w:sz w:val="19"/>
                <w:szCs w:val="19"/>
              </w:rPr>
            </w:pPr>
            <w:r w:rsidRPr="005B3691">
              <w:rPr>
                <w:bCs/>
                <w:sz w:val="19"/>
                <w:szCs w:val="19"/>
              </w:rPr>
              <w:t>Ar vidi saistītas darbības</w:t>
            </w:r>
            <w:r w:rsidR="00281509" w:rsidRPr="00240DA9">
              <w:rPr>
                <w:sz w:val="19"/>
                <w:szCs w:val="19"/>
                <w:vertAlign w:val="superscript"/>
              </w:rPr>
              <w:t>4</w:t>
            </w:r>
          </w:p>
        </w:tc>
        <w:tc>
          <w:tcPr>
            <w:tcW w:w="314" w:type="pct"/>
            <w:shd w:val="clear" w:color="auto" w:fill="D9D9D9"/>
            <w:vAlign w:val="center"/>
          </w:tcPr>
          <w:p w14:paraId="198DE915" w14:textId="77777777" w:rsidR="008D53B5" w:rsidRPr="005B3691" w:rsidRDefault="00117BB4" w:rsidP="00EA5E8D">
            <w:pPr>
              <w:pStyle w:val="tvhtml"/>
              <w:spacing w:before="0" w:beforeAutospacing="0" w:after="0" w:afterAutospacing="0"/>
              <w:jc w:val="center"/>
              <w:rPr>
                <w:b/>
                <w:bCs/>
                <w:sz w:val="19"/>
                <w:szCs w:val="19"/>
              </w:rPr>
            </w:pPr>
            <w:r w:rsidRPr="005B3691">
              <w:rPr>
                <w:b/>
                <w:bCs/>
                <w:sz w:val="19"/>
                <w:szCs w:val="19"/>
              </w:rPr>
              <w:t>52</w:t>
            </w:r>
          </w:p>
        </w:tc>
        <w:tc>
          <w:tcPr>
            <w:tcW w:w="781" w:type="pct"/>
            <w:vAlign w:val="center"/>
          </w:tcPr>
          <w:p w14:paraId="743387C4" w14:textId="77777777" w:rsidR="008D53B5" w:rsidRPr="005B3691" w:rsidRDefault="008D53B5" w:rsidP="00EA5E8D">
            <w:pPr>
              <w:jc w:val="center"/>
              <w:rPr>
                <w:sz w:val="19"/>
                <w:szCs w:val="19"/>
              </w:rPr>
            </w:pPr>
          </w:p>
        </w:tc>
      </w:tr>
    </w:tbl>
    <w:p w14:paraId="5D94F737" w14:textId="77777777" w:rsidR="000423DD" w:rsidRPr="00240DA9" w:rsidRDefault="000423DD" w:rsidP="00240DA9">
      <w:pPr>
        <w:pStyle w:val="tvhtml"/>
        <w:shd w:val="clear" w:color="auto" w:fill="FFFFFF"/>
        <w:spacing w:before="0" w:beforeAutospacing="0" w:after="0" w:afterAutospacing="0"/>
        <w:ind w:firstLine="720"/>
        <w:jc w:val="both"/>
        <w:rPr>
          <w:sz w:val="16"/>
          <w:szCs w:val="16"/>
        </w:rPr>
      </w:pPr>
    </w:p>
    <w:p w14:paraId="336C143B" w14:textId="328619B5" w:rsidR="008D53B5" w:rsidRPr="00240DA9" w:rsidRDefault="00117BB4" w:rsidP="00240DA9">
      <w:pPr>
        <w:pStyle w:val="tvhtml"/>
        <w:shd w:val="clear" w:color="auto" w:fill="FFFFFF"/>
        <w:spacing w:before="0" w:beforeAutospacing="0" w:after="0" w:afterAutospacing="0"/>
        <w:ind w:firstLine="720"/>
        <w:jc w:val="both"/>
        <w:rPr>
          <w:sz w:val="17"/>
          <w:szCs w:val="17"/>
        </w:rPr>
      </w:pPr>
      <w:r w:rsidRPr="00240DA9">
        <w:rPr>
          <w:sz w:val="17"/>
          <w:szCs w:val="17"/>
        </w:rPr>
        <w:t>Piezīmes.</w:t>
      </w:r>
    </w:p>
    <w:p w14:paraId="5450F01A" w14:textId="0C0E77F1" w:rsidR="008D53B5" w:rsidRPr="00240DA9" w:rsidRDefault="00117BB4" w:rsidP="00240DA9">
      <w:pPr>
        <w:pStyle w:val="tvhtml"/>
        <w:shd w:val="clear" w:color="auto" w:fill="FFFFFF"/>
        <w:spacing w:before="0" w:beforeAutospacing="0" w:after="0" w:afterAutospacing="0"/>
        <w:ind w:firstLine="720"/>
        <w:jc w:val="both"/>
        <w:rPr>
          <w:sz w:val="17"/>
          <w:szCs w:val="17"/>
        </w:rPr>
      </w:pPr>
      <w:r w:rsidRPr="005B3691">
        <w:rPr>
          <w:sz w:val="17"/>
          <w:szCs w:val="17"/>
          <w:vertAlign w:val="superscript"/>
        </w:rPr>
        <w:t>1</w:t>
      </w:r>
      <w:r w:rsidRPr="005B3691">
        <w:rPr>
          <w:sz w:val="17"/>
          <w:szCs w:val="17"/>
        </w:rPr>
        <w:t> </w:t>
      </w:r>
      <w:r w:rsidRPr="00240DA9">
        <w:rPr>
          <w:sz w:val="17"/>
          <w:szCs w:val="17"/>
        </w:rPr>
        <w:t>Ražošanas plānošana atbilst regulas Nr. 1308/2013 33. panta 1. punkta "a" apakšpunktā un 152. panta 1. punkta "c</w:t>
      </w:r>
      <w:r w:rsidR="00D44314" w:rsidRPr="00240DA9">
        <w:rPr>
          <w:sz w:val="17"/>
          <w:szCs w:val="17"/>
        </w:rPr>
        <w:t>"</w:t>
      </w:r>
      <w:r w:rsidR="00D44314" w:rsidRPr="005B3691">
        <w:rPr>
          <w:sz w:val="17"/>
          <w:szCs w:val="17"/>
        </w:rPr>
        <w:t> </w:t>
      </w:r>
      <w:r w:rsidRPr="00240DA9">
        <w:rPr>
          <w:sz w:val="17"/>
          <w:szCs w:val="17"/>
        </w:rPr>
        <w:t xml:space="preserve">apakšpunkta "i", "ii" un "xi" apakšpunktā noteiktajiem mērķiem. </w:t>
      </w:r>
    </w:p>
    <w:p w14:paraId="4017F906" w14:textId="77777777" w:rsidR="008D53B5" w:rsidRPr="00240DA9" w:rsidRDefault="00117BB4" w:rsidP="00240DA9">
      <w:pPr>
        <w:pStyle w:val="tvhtml"/>
        <w:shd w:val="clear" w:color="auto" w:fill="FFFFFF"/>
        <w:spacing w:before="0" w:beforeAutospacing="0" w:after="0" w:afterAutospacing="0"/>
        <w:ind w:firstLine="720"/>
        <w:jc w:val="both"/>
        <w:rPr>
          <w:sz w:val="17"/>
          <w:szCs w:val="17"/>
        </w:rPr>
      </w:pPr>
      <w:r w:rsidRPr="00240DA9">
        <w:rPr>
          <w:sz w:val="17"/>
          <w:szCs w:val="17"/>
          <w:vertAlign w:val="superscript"/>
        </w:rPr>
        <w:t>2</w:t>
      </w:r>
      <w:r w:rsidRPr="00240DA9">
        <w:rPr>
          <w:sz w:val="17"/>
          <w:szCs w:val="17"/>
        </w:rPr>
        <w:t> Produktu kvalitātes uzlabošana atbilst regulas Nr. 1308/2013 33. panta 1. punkta "b" apakšpunktā un 152. panta 1. punkta "c" apakšpunkta "i", "iv" un "vi" apakšpunktā noteiktajiem mērķiem.</w:t>
      </w:r>
    </w:p>
    <w:p w14:paraId="72B94460" w14:textId="77777777" w:rsidR="008D53B5" w:rsidRPr="00240DA9" w:rsidRDefault="00117BB4" w:rsidP="00240DA9">
      <w:pPr>
        <w:pStyle w:val="tvhtml"/>
        <w:shd w:val="clear" w:color="auto" w:fill="FFFFFF"/>
        <w:spacing w:before="0" w:beforeAutospacing="0" w:after="0" w:afterAutospacing="0"/>
        <w:ind w:firstLine="720"/>
        <w:jc w:val="both"/>
        <w:rPr>
          <w:sz w:val="17"/>
          <w:szCs w:val="17"/>
        </w:rPr>
      </w:pPr>
      <w:r w:rsidRPr="00240DA9">
        <w:rPr>
          <w:sz w:val="17"/>
          <w:szCs w:val="17"/>
          <w:vertAlign w:val="superscript"/>
        </w:rPr>
        <w:t>3</w:t>
      </w:r>
      <w:r w:rsidRPr="00240DA9">
        <w:rPr>
          <w:sz w:val="17"/>
          <w:szCs w:val="17"/>
        </w:rPr>
        <w:t> Produktu komerciālās vērtības paaugstināšana atbilst regulas Nr. 1308/2013 33. panta 1. punkta "c" apakšpunktā un 152. panta 1. punkta "c" apakšpunkta "i", "ii", "iii", "iv", "ix" un "xi" apakšpunktā noteiktajiem mērķiem.</w:t>
      </w:r>
    </w:p>
    <w:p w14:paraId="1B81AA77" w14:textId="0D31450A" w:rsidR="008D53B5" w:rsidRPr="00240DA9" w:rsidRDefault="00821DCC" w:rsidP="00240DA9">
      <w:pPr>
        <w:pStyle w:val="tvhtml"/>
        <w:shd w:val="clear" w:color="auto" w:fill="FFFFFF"/>
        <w:spacing w:before="0" w:beforeAutospacing="0" w:after="0" w:afterAutospacing="0"/>
        <w:ind w:firstLine="720"/>
        <w:jc w:val="both"/>
        <w:rPr>
          <w:sz w:val="17"/>
          <w:szCs w:val="17"/>
        </w:rPr>
      </w:pPr>
      <w:r w:rsidRPr="00240DA9">
        <w:rPr>
          <w:sz w:val="19"/>
          <w:szCs w:val="19"/>
          <w:vertAlign w:val="superscript"/>
        </w:rPr>
        <w:t>4</w:t>
      </w:r>
      <w:r w:rsidR="00117BB4" w:rsidRPr="00240DA9">
        <w:rPr>
          <w:sz w:val="17"/>
          <w:szCs w:val="17"/>
        </w:rPr>
        <w:t> Ar vidi saistītas darbības atbilst regulas Nr. 1308/2013 33. panta 1. punkta "e" apakšpunktā un 152. panta 1. punkta "c</w:t>
      </w:r>
      <w:r w:rsidR="00D44314" w:rsidRPr="00240DA9">
        <w:rPr>
          <w:sz w:val="17"/>
          <w:szCs w:val="17"/>
        </w:rPr>
        <w:t>"</w:t>
      </w:r>
      <w:r w:rsidR="00D44314" w:rsidRPr="005B3691">
        <w:rPr>
          <w:sz w:val="17"/>
          <w:szCs w:val="17"/>
        </w:rPr>
        <w:t> </w:t>
      </w:r>
      <w:r w:rsidR="00117BB4" w:rsidRPr="00240DA9">
        <w:rPr>
          <w:sz w:val="17"/>
          <w:szCs w:val="17"/>
        </w:rPr>
        <w:t>apakšpunkta "iii", "iv", "v", "vii" un "viii" apakšpunktā noteiktajiem mērķiem.</w:t>
      </w:r>
    </w:p>
    <w:p w14:paraId="58754622" w14:textId="3632551E" w:rsidR="008D53B5" w:rsidRPr="00240DA9" w:rsidRDefault="00821DCC" w:rsidP="00240DA9">
      <w:pPr>
        <w:pStyle w:val="tvhtml"/>
        <w:shd w:val="clear" w:color="auto" w:fill="FFFFFF"/>
        <w:spacing w:before="0" w:beforeAutospacing="0" w:after="0" w:afterAutospacing="0"/>
        <w:ind w:firstLine="720"/>
        <w:jc w:val="both"/>
        <w:rPr>
          <w:sz w:val="17"/>
          <w:szCs w:val="17"/>
        </w:rPr>
      </w:pPr>
      <w:r w:rsidRPr="00240DA9">
        <w:rPr>
          <w:sz w:val="19"/>
          <w:szCs w:val="19"/>
          <w:vertAlign w:val="superscript"/>
        </w:rPr>
        <w:t>5</w:t>
      </w:r>
      <w:r w:rsidR="00117BB4" w:rsidRPr="00240DA9">
        <w:rPr>
          <w:sz w:val="17"/>
          <w:szCs w:val="17"/>
        </w:rPr>
        <w:t> Krīžu novēršana un pārvarēšana atbilst regulas Nr. 1308/2013 33. panta 1. punkta "f" apakšpunktā un 33. panta 3. punkta "a" apakšpunktā, kā arī 152. panta 1. punkta "c" apakšpunkta "iv" un "xi" apakšpunktā noteiktajiem mērķiem.</w:t>
      </w:r>
    </w:p>
    <w:p w14:paraId="26107B51" w14:textId="43F83A7D" w:rsidR="008D53B5" w:rsidRPr="00240DA9" w:rsidRDefault="00821DCC" w:rsidP="00240DA9">
      <w:pPr>
        <w:pStyle w:val="tvhtml"/>
        <w:shd w:val="clear" w:color="auto" w:fill="FFFFFF"/>
        <w:spacing w:before="0" w:beforeAutospacing="0" w:after="0" w:afterAutospacing="0"/>
        <w:ind w:firstLine="720"/>
        <w:jc w:val="both"/>
        <w:rPr>
          <w:sz w:val="17"/>
          <w:szCs w:val="17"/>
        </w:rPr>
      </w:pPr>
      <w:r w:rsidRPr="00240DA9">
        <w:rPr>
          <w:sz w:val="19"/>
          <w:szCs w:val="19"/>
          <w:vertAlign w:val="superscript"/>
        </w:rPr>
        <w:t>6</w:t>
      </w:r>
      <w:r w:rsidR="00117BB4" w:rsidRPr="00240DA9">
        <w:rPr>
          <w:sz w:val="17"/>
          <w:szCs w:val="17"/>
        </w:rPr>
        <w:t> Pētniecība atbilst regulas Nr. 1308/2013 152. panta 1. punkta "c" apakšpunkta "iv" apakšpunktā noteiktajiem mērķiem.</w:t>
      </w:r>
    </w:p>
    <w:p w14:paraId="4ACDD14E" w14:textId="636F55DB" w:rsidR="00821DCC" w:rsidRPr="00240DA9" w:rsidRDefault="00821DCC" w:rsidP="00821DCC">
      <w:pPr>
        <w:pStyle w:val="tvhtml"/>
        <w:shd w:val="clear" w:color="auto" w:fill="FFFFFF"/>
        <w:spacing w:before="0" w:beforeAutospacing="0" w:after="0" w:afterAutospacing="0"/>
        <w:ind w:firstLine="720"/>
        <w:jc w:val="both"/>
        <w:rPr>
          <w:sz w:val="17"/>
          <w:szCs w:val="17"/>
        </w:rPr>
      </w:pPr>
      <w:r w:rsidRPr="00240DA9">
        <w:rPr>
          <w:sz w:val="19"/>
          <w:szCs w:val="19"/>
          <w:vertAlign w:val="superscript"/>
        </w:rPr>
        <w:t>7</w:t>
      </w:r>
      <w:r w:rsidRPr="00240DA9">
        <w:rPr>
          <w:sz w:val="17"/>
          <w:szCs w:val="17"/>
        </w:rPr>
        <w:t xml:space="preserve"> Produktu veicināšana atbilst regulas Nr. 1308/2013 33. panta 1. punkta </w:t>
      </w:r>
      <w:r w:rsidRPr="005B3691">
        <w:rPr>
          <w:sz w:val="17"/>
          <w:szCs w:val="17"/>
        </w:rPr>
        <w:t>"d" </w:t>
      </w:r>
      <w:r w:rsidRPr="00240DA9">
        <w:rPr>
          <w:sz w:val="17"/>
          <w:szCs w:val="17"/>
        </w:rPr>
        <w:t xml:space="preserve">apakšpunktā un 152. panta 1. punkta </w:t>
      </w:r>
      <w:r w:rsidRPr="005B3691">
        <w:rPr>
          <w:sz w:val="17"/>
          <w:szCs w:val="17"/>
        </w:rPr>
        <w:t>"c"</w:t>
      </w:r>
      <w:r w:rsidR="00D44314" w:rsidRPr="005B3691">
        <w:rPr>
          <w:sz w:val="17"/>
          <w:szCs w:val="17"/>
        </w:rPr>
        <w:t> </w:t>
      </w:r>
      <w:r w:rsidRPr="00240DA9">
        <w:rPr>
          <w:sz w:val="17"/>
          <w:szCs w:val="17"/>
        </w:rPr>
        <w:t xml:space="preserve">apakšpunkta </w:t>
      </w:r>
      <w:r w:rsidRPr="005B3691">
        <w:rPr>
          <w:sz w:val="17"/>
          <w:szCs w:val="17"/>
        </w:rPr>
        <w:t>"</w:t>
      </w:r>
      <w:r w:rsidRPr="00240DA9">
        <w:rPr>
          <w:sz w:val="17"/>
          <w:szCs w:val="17"/>
        </w:rPr>
        <w:t xml:space="preserve">vi" un </w:t>
      </w:r>
      <w:r w:rsidRPr="005B3691">
        <w:rPr>
          <w:sz w:val="17"/>
          <w:szCs w:val="17"/>
        </w:rPr>
        <w:t>"</w:t>
      </w:r>
      <w:r w:rsidRPr="00240DA9">
        <w:rPr>
          <w:sz w:val="17"/>
          <w:szCs w:val="17"/>
        </w:rPr>
        <w:t>ix" apakšpunktā noteiktajiem mērķiem.</w:t>
      </w:r>
    </w:p>
    <w:p w14:paraId="61579AA8" w14:textId="7C755041" w:rsidR="00624688" w:rsidRPr="00240DA9" w:rsidRDefault="00117BB4" w:rsidP="00240DA9">
      <w:pPr>
        <w:pStyle w:val="tvhtml"/>
        <w:shd w:val="clear" w:color="auto" w:fill="FFFFFF"/>
        <w:spacing w:before="0" w:beforeAutospacing="0" w:after="0" w:afterAutospacing="0"/>
        <w:ind w:firstLine="720"/>
        <w:jc w:val="both"/>
        <w:rPr>
          <w:sz w:val="17"/>
          <w:szCs w:val="17"/>
        </w:rPr>
      </w:pPr>
      <w:r w:rsidRPr="00240DA9">
        <w:rPr>
          <w:sz w:val="17"/>
          <w:szCs w:val="17"/>
          <w:vertAlign w:val="superscript"/>
        </w:rPr>
        <w:t>8</w:t>
      </w:r>
      <w:r w:rsidRPr="00240DA9">
        <w:rPr>
          <w:sz w:val="17"/>
          <w:szCs w:val="17"/>
        </w:rPr>
        <w:t xml:space="preserve"> Tai skaitā personāla izmaksas saskaņā ar regulas Nr. 2017/891 III</w:t>
      </w:r>
      <w:r w:rsidR="00853C92" w:rsidRPr="00240DA9">
        <w:rPr>
          <w:sz w:val="17"/>
          <w:szCs w:val="17"/>
        </w:rPr>
        <w:t> </w:t>
      </w:r>
      <w:r w:rsidRPr="00240DA9">
        <w:rPr>
          <w:sz w:val="17"/>
          <w:szCs w:val="17"/>
        </w:rPr>
        <w:t>pielikuma 2.</w:t>
      </w:r>
      <w:r w:rsidR="00853C92" w:rsidRPr="00240DA9">
        <w:rPr>
          <w:sz w:val="17"/>
          <w:szCs w:val="17"/>
        </w:rPr>
        <w:t xml:space="preserve"> </w:t>
      </w:r>
      <w:r w:rsidRPr="00240DA9">
        <w:rPr>
          <w:sz w:val="17"/>
          <w:szCs w:val="17"/>
        </w:rPr>
        <w:t xml:space="preserve">punkta </w:t>
      </w:r>
      <w:r w:rsidR="00853C92" w:rsidRPr="00240DA9">
        <w:rPr>
          <w:sz w:val="17"/>
          <w:szCs w:val="17"/>
        </w:rPr>
        <w:t>"</w:t>
      </w:r>
      <w:r w:rsidRPr="00240DA9">
        <w:rPr>
          <w:sz w:val="17"/>
          <w:szCs w:val="17"/>
        </w:rPr>
        <w:t>b</w:t>
      </w:r>
      <w:r w:rsidR="00853C92" w:rsidRPr="00240DA9">
        <w:rPr>
          <w:sz w:val="17"/>
          <w:szCs w:val="17"/>
        </w:rPr>
        <w:t>"</w:t>
      </w:r>
      <w:r w:rsidRPr="00240DA9">
        <w:rPr>
          <w:sz w:val="17"/>
          <w:szCs w:val="17"/>
        </w:rPr>
        <w:t xml:space="preserve"> apakšpunktu.</w:t>
      </w:r>
    </w:p>
    <w:p w14:paraId="6F5C695E" w14:textId="77777777" w:rsidR="00793560" w:rsidRPr="00240DA9" w:rsidRDefault="00793560" w:rsidP="00793560">
      <w:pPr>
        <w:pStyle w:val="tvhtml"/>
        <w:shd w:val="clear" w:color="auto" w:fill="FFFFFF"/>
        <w:spacing w:before="0" w:beforeAutospacing="0" w:after="0" w:afterAutospacing="0"/>
        <w:ind w:firstLine="720"/>
        <w:rPr>
          <w:sz w:val="22"/>
          <w:szCs w:val="22"/>
        </w:rPr>
      </w:pPr>
    </w:p>
    <w:p w14:paraId="1DF1CDF6" w14:textId="51D4E4DA" w:rsidR="008D53B5" w:rsidRPr="005B3691" w:rsidRDefault="00117BB4" w:rsidP="00793560">
      <w:pPr>
        <w:pStyle w:val="tvhtml"/>
        <w:shd w:val="clear" w:color="auto" w:fill="FFFFFF"/>
        <w:spacing w:before="0" w:beforeAutospacing="0" w:after="0" w:afterAutospacing="0"/>
        <w:ind w:firstLine="720"/>
        <w:rPr>
          <w:b/>
          <w:bCs/>
          <w:sz w:val="22"/>
          <w:szCs w:val="22"/>
        </w:rPr>
      </w:pPr>
      <w:r w:rsidRPr="00240DA9">
        <w:rPr>
          <w:b/>
          <w:bCs/>
          <w:sz w:val="22"/>
          <w:szCs w:val="22"/>
        </w:rPr>
        <w:t>3. Darbības programmas uzraudzība. Rādītāji attiecībā uz RO/SRO/ROA/SROA</w:t>
      </w:r>
    </w:p>
    <w:p w14:paraId="3CB706E9" w14:textId="77777777" w:rsidR="00793560" w:rsidRPr="00240DA9" w:rsidRDefault="00793560" w:rsidP="00240DA9">
      <w:pPr>
        <w:pStyle w:val="tvhtml"/>
        <w:shd w:val="clear" w:color="auto" w:fill="FFFFFF"/>
        <w:spacing w:before="0" w:beforeAutospacing="0" w:after="0" w:afterAutospacing="0"/>
        <w:ind w:firstLine="720"/>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1981"/>
        <w:gridCol w:w="2691"/>
        <w:gridCol w:w="2553"/>
        <w:gridCol w:w="567"/>
        <w:gridCol w:w="1269"/>
      </w:tblGrid>
      <w:tr w:rsidR="00821DCC" w:rsidRPr="005B3691" w14:paraId="0D869E78" w14:textId="77777777" w:rsidTr="00B6634E">
        <w:tc>
          <w:tcPr>
            <w:tcW w:w="1093" w:type="pct"/>
            <w:shd w:val="clear" w:color="auto" w:fill="D9D9D9"/>
            <w:vAlign w:val="center"/>
          </w:tcPr>
          <w:p w14:paraId="6077196D" w14:textId="77777777" w:rsidR="008D53B5" w:rsidRPr="005B3691" w:rsidRDefault="00117BB4" w:rsidP="00A77D84">
            <w:pPr>
              <w:jc w:val="center"/>
              <w:rPr>
                <w:sz w:val="19"/>
                <w:szCs w:val="19"/>
              </w:rPr>
            </w:pPr>
            <w:r w:rsidRPr="005B3691">
              <w:rPr>
                <w:b/>
                <w:bCs/>
                <w:sz w:val="19"/>
                <w:szCs w:val="19"/>
              </w:rPr>
              <w:t>Darbības/pasākumi (regulas 2017/891 2. panta "f" un "g" punkts)</w:t>
            </w:r>
          </w:p>
        </w:tc>
        <w:tc>
          <w:tcPr>
            <w:tcW w:w="1485" w:type="pct"/>
            <w:shd w:val="clear" w:color="auto" w:fill="D9D9D9"/>
            <w:vAlign w:val="center"/>
          </w:tcPr>
          <w:p w14:paraId="54175A3D" w14:textId="77777777" w:rsidR="008D53B5" w:rsidRPr="005B3691" w:rsidRDefault="00117BB4" w:rsidP="00A77D84">
            <w:pPr>
              <w:pStyle w:val="tbl-hdr"/>
              <w:spacing w:before="0" w:beforeAutospacing="0" w:after="0" w:afterAutospacing="0"/>
              <w:jc w:val="center"/>
              <w:rPr>
                <w:rFonts w:eastAsia="Calibri"/>
                <w:b/>
                <w:bCs/>
                <w:sz w:val="19"/>
                <w:szCs w:val="19"/>
                <w:lang w:eastAsia="en-US"/>
              </w:rPr>
            </w:pPr>
            <w:r w:rsidRPr="005B3691">
              <w:rPr>
                <w:rFonts w:eastAsia="Calibri"/>
                <w:b/>
                <w:bCs/>
                <w:sz w:val="19"/>
                <w:szCs w:val="19"/>
                <w:lang w:eastAsia="en-US"/>
              </w:rPr>
              <w:t>Mērķi</w:t>
            </w:r>
          </w:p>
          <w:p w14:paraId="1EEDC8BA" w14:textId="77777777" w:rsidR="008D53B5" w:rsidRPr="005B3691" w:rsidRDefault="00117BB4" w:rsidP="00A77D84">
            <w:pPr>
              <w:pStyle w:val="tbl-hdr"/>
              <w:spacing w:before="0" w:beforeAutospacing="0" w:after="0" w:afterAutospacing="0"/>
              <w:jc w:val="center"/>
              <w:rPr>
                <w:rFonts w:eastAsia="Calibri"/>
                <w:b/>
                <w:bCs/>
                <w:sz w:val="19"/>
                <w:szCs w:val="19"/>
                <w:lang w:eastAsia="en-US"/>
              </w:rPr>
            </w:pPr>
            <w:r w:rsidRPr="00240DA9">
              <w:rPr>
                <w:rFonts w:eastAsia="Calibri"/>
                <w:b/>
                <w:spacing w:val="-2"/>
                <w:sz w:val="19"/>
                <w:szCs w:val="19"/>
                <w:lang w:eastAsia="en-US"/>
              </w:rPr>
              <w:t>(regulas Nr. 1308/2013 33. panta</w:t>
            </w:r>
            <w:r w:rsidRPr="005B3691">
              <w:rPr>
                <w:rFonts w:eastAsia="Calibri"/>
                <w:b/>
                <w:sz w:val="19"/>
                <w:szCs w:val="19"/>
                <w:lang w:eastAsia="en-US"/>
              </w:rPr>
              <w:t xml:space="preserve"> 1. un 3. punkts un 152. panta 1. punkta "c" apakšpunkts)</w:t>
            </w:r>
          </w:p>
        </w:tc>
        <w:tc>
          <w:tcPr>
            <w:tcW w:w="1409" w:type="pct"/>
            <w:shd w:val="clear" w:color="auto" w:fill="D9D9D9"/>
            <w:vAlign w:val="center"/>
          </w:tcPr>
          <w:p w14:paraId="233A56FF" w14:textId="77777777" w:rsidR="008D53B5" w:rsidRPr="005B3691" w:rsidRDefault="00117BB4" w:rsidP="00A77D84">
            <w:pPr>
              <w:pStyle w:val="tvhtml"/>
              <w:spacing w:before="0" w:beforeAutospacing="0" w:after="0" w:afterAutospacing="0"/>
              <w:jc w:val="center"/>
              <w:rPr>
                <w:b/>
                <w:bCs/>
                <w:sz w:val="19"/>
                <w:szCs w:val="19"/>
              </w:rPr>
            </w:pPr>
            <w:r w:rsidRPr="005B3691">
              <w:rPr>
                <w:b/>
                <w:bCs/>
                <w:sz w:val="19"/>
                <w:szCs w:val="19"/>
              </w:rPr>
              <w:t>Rādītāji</w:t>
            </w:r>
          </w:p>
        </w:tc>
        <w:tc>
          <w:tcPr>
            <w:tcW w:w="313" w:type="pct"/>
            <w:shd w:val="clear" w:color="auto" w:fill="D9D9D9" w:themeFill="background1" w:themeFillShade="D9"/>
          </w:tcPr>
          <w:p w14:paraId="10283CCC" w14:textId="77777777" w:rsidR="008D53B5" w:rsidRPr="005B3691" w:rsidRDefault="008D53B5" w:rsidP="00B6634E">
            <w:pPr>
              <w:jc w:val="center"/>
              <w:rPr>
                <w:b/>
                <w:sz w:val="19"/>
                <w:szCs w:val="19"/>
              </w:rPr>
            </w:pPr>
          </w:p>
        </w:tc>
        <w:tc>
          <w:tcPr>
            <w:tcW w:w="700" w:type="pct"/>
          </w:tcPr>
          <w:p w14:paraId="72B10E83" w14:textId="77777777" w:rsidR="008D53B5" w:rsidRPr="005B3691" w:rsidRDefault="008D53B5" w:rsidP="00A77D84">
            <w:pPr>
              <w:jc w:val="center"/>
              <w:rPr>
                <w:sz w:val="19"/>
                <w:szCs w:val="19"/>
              </w:rPr>
            </w:pPr>
          </w:p>
        </w:tc>
      </w:tr>
      <w:tr w:rsidR="00821DCC" w:rsidRPr="005B3691" w14:paraId="62DFA2E9" w14:textId="77777777" w:rsidTr="00B6634E">
        <w:tc>
          <w:tcPr>
            <w:tcW w:w="1093" w:type="pct"/>
            <w:vMerge w:val="restart"/>
            <w:shd w:val="clear" w:color="auto" w:fill="D9D9D9"/>
            <w:vAlign w:val="center"/>
          </w:tcPr>
          <w:p w14:paraId="007A2436" w14:textId="77777777" w:rsidR="008D53B5" w:rsidRPr="005B3691" w:rsidRDefault="00117BB4" w:rsidP="00A77D84">
            <w:pPr>
              <w:rPr>
                <w:bCs/>
                <w:sz w:val="19"/>
                <w:szCs w:val="19"/>
              </w:rPr>
            </w:pPr>
            <w:r w:rsidRPr="005B3691">
              <w:rPr>
                <w:bCs/>
                <w:sz w:val="19"/>
                <w:szCs w:val="19"/>
              </w:rPr>
              <w:t>Ieguldījumi</w:t>
            </w:r>
            <w:r w:rsidRPr="005B3691">
              <w:rPr>
                <w:bCs/>
                <w:sz w:val="19"/>
                <w:szCs w:val="19"/>
                <w:vertAlign w:val="superscript"/>
              </w:rPr>
              <w:t>1</w:t>
            </w:r>
          </w:p>
        </w:tc>
        <w:tc>
          <w:tcPr>
            <w:tcW w:w="1485" w:type="pct"/>
            <w:vMerge w:val="restart"/>
            <w:shd w:val="clear" w:color="auto" w:fill="D9D9D9"/>
            <w:vAlign w:val="center"/>
          </w:tcPr>
          <w:p w14:paraId="68CBCB16" w14:textId="77777777" w:rsidR="008D53B5" w:rsidRPr="005B3691" w:rsidRDefault="00117BB4" w:rsidP="00A77D84">
            <w:pPr>
              <w:pStyle w:val="tvhtml"/>
              <w:spacing w:before="0" w:beforeAutospacing="0" w:after="0" w:afterAutospacing="0"/>
              <w:rPr>
                <w:sz w:val="19"/>
                <w:szCs w:val="19"/>
              </w:rPr>
            </w:pPr>
            <w:r w:rsidRPr="005B3691">
              <w:rPr>
                <w:sz w:val="19"/>
                <w:szCs w:val="19"/>
              </w:rPr>
              <w:t>Ražošanas plānošana</w:t>
            </w:r>
          </w:p>
        </w:tc>
        <w:tc>
          <w:tcPr>
            <w:tcW w:w="1409" w:type="pct"/>
            <w:shd w:val="clear" w:color="auto" w:fill="D9D9D9"/>
            <w:vAlign w:val="center"/>
          </w:tcPr>
          <w:p w14:paraId="6D3AEFEB" w14:textId="77777777" w:rsidR="008D53B5" w:rsidRPr="005B3691" w:rsidRDefault="00117BB4" w:rsidP="00A77D84">
            <w:pPr>
              <w:pStyle w:val="tvhtml"/>
              <w:spacing w:before="0" w:beforeAutospacing="0" w:after="0" w:afterAutospacing="0"/>
              <w:rPr>
                <w:bCs/>
                <w:sz w:val="19"/>
                <w:szCs w:val="19"/>
              </w:rPr>
            </w:pPr>
            <w:r w:rsidRPr="005B3691">
              <w:rPr>
                <w:bCs/>
                <w:sz w:val="19"/>
                <w:szCs w:val="19"/>
              </w:rPr>
              <w:t>Saimniecību skaits</w:t>
            </w:r>
          </w:p>
        </w:tc>
        <w:tc>
          <w:tcPr>
            <w:tcW w:w="313" w:type="pct"/>
            <w:shd w:val="clear" w:color="auto" w:fill="D9D9D9" w:themeFill="background1" w:themeFillShade="D9"/>
          </w:tcPr>
          <w:p w14:paraId="09130961" w14:textId="77777777" w:rsidR="008D53B5" w:rsidRPr="005B3691" w:rsidRDefault="00117BB4" w:rsidP="00240DA9">
            <w:pPr>
              <w:jc w:val="center"/>
              <w:rPr>
                <w:b/>
                <w:sz w:val="19"/>
                <w:szCs w:val="19"/>
              </w:rPr>
            </w:pPr>
            <w:r w:rsidRPr="005B3691">
              <w:rPr>
                <w:b/>
                <w:sz w:val="19"/>
                <w:szCs w:val="19"/>
              </w:rPr>
              <w:t>1</w:t>
            </w:r>
          </w:p>
        </w:tc>
        <w:tc>
          <w:tcPr>
            <w:tcW w:w="700" w:type="pct"/>
            <w:vAlign w:val="center"/>
          </w:tcPr>
          <w:p w14:paraId="3A5B7D38" w14:textId="77777777" w:rsidR="008D53B5" w:rsidRPr="005B3691" w:rsidRDefault="008D53B5" w:rsidP="003C0DBD">
            <w:pPr>
              <w:jc w:val="center"/>
              <w:rPr>
                <w:sz w:val="19"/>
                <w:szCs w:val="19"/>
              </w:rPr>
            </w:pPr>
          </w:p>
        </w:tc>
      </w:tr>
      <w:tr w:rsidR="00821DCC" w:rsidRPr="005B3691" w14:paraId="734CC307" w14:textId="77777777" w:rsidTr="00B6634E">
        <w:tc>
          <w:tcPr>
            <w:tcW w:w="1093" w:type="pct"/>
            <w:vMerge/>
            <w:shd w:val="clear" w:color="auto" w:fill="D9D9D9"/>
            <w:vAlign w:val="center"/>
            <w:hideMark/>
          </w:tcPr>
          <w:p w14:paraId="3879AF1E" w14:textId="77777777" w:rsidR="008D53B5" w:rsidRPr="005B3691" w:rsidRDefault="008D53B5" w:rsidP="00A77D84">
            <w:pPr>
              <w:rPr>
                <w:bCs/>
                <w:sz w:val="19"/>
                <w:szCs w:val="19"/>
              </w:rPr>
            </w:pPr>
          </w:p>
        </w:tc>
        <w:tc>
          <w:tcPr>
            <w:tcW w:w="1485" w:type="pct"/>
            <w:vMerge/>
            <w:shd w:val="clear" w:color="auto" w:fill="D9D9D9"/>
            <w:vAlign w:val="center"/>
          </w:tcPr>
          <w:p w14:paraId="2F3FF002" w14:textId="77777777" w:rsidR="008D53B5" w:rsidRPr="005B3691" w:rsidRDefault="008D53B5" w:rsidP="00A77D84">
            <w:pPr>
              <w:pStyle w:val="tvhtml"/>
              <w:spacing w:before="0" w:beforeAutospacing="0" w:after="0" w:afterAutospacing="0"/>
              <w:rPr>
                <w:sz w:val="19"/>
                <w:szCs w:val="19"/>
              </w:rPr>
            </w:pPr>
          </w:p>
        </w:tc>
        <w:tc>
          <w:tcPr>
            <w:tcW w:w="1409" w:type="pct"/>
            <w:shd w:val="clear" w:color="auto" w:fill="D9D9D9"/>
            <w:vAlign w:val="center"/>
          </w:tcPr>
          <w:p w14:paraId="42E75BF6" w14:textId="77777777" w:rsidR="008D53B5" w:rsidRPr="005B3691" w:rsidRDefault="00117BB4" w:rsidP="00A77D84">
            <w:pPr>
              <w:pStyle w:val="tvhtml"/>
              <w:spacing w:before="0" w:beforeAutospacing="0" w:after="0" w:afterAutospacing="0"/>
              <w:rPr>
                <w:bCs/>
                <w:sz w:val="19"/>
                <w:szCs w:val="19"/>
              </w:rPr>
            </w:pPr>
            <w:r w:rsidRPr="005B3691">
              <w:rPr>
                <w:bCs/>
                <w:sz w:val="19"/>
                <w:szCs w:val="19"/>
              </w:rPr>
              <w:t xml:space="preserve">Kopējā vērtība, </w:t>
            </w:r>
            <w:r w:rsidRPr="005B3691">
              <w:rPr>
                <w:bCs/>
                <w:i/>
                <w:sz w:val="19"/>
                <w:szCs w:val="19"/>
              </w:rPr>
              <w:t>euro</w:t>
            </w:r>
          </w:p>
        </w:tc>
        <w:tc>
          <w:tcPr>
            <w:tcW w:w="313" w:type="pct"/>
            <w:shd w:val="clear" w:color="auto" w:fill="D9D9D9" w:themeFill="background1" w:themeFillShade="D9"/>
          </w:tcPr>
          <w:p w14:paraId="40BFC109" w14:textId="77777777" w:rsidR="008D53B5" w:rsidRPr="005B3691" w:rsidRDefault="00117BB4" w:rsidP="00240DA9">
            <w:pPr>
              <w:jc w:val="center"/>
              <w:rPr>
                <w:b/>
                <w:sz w:val="19"/>
                <w:szCs w:val="19"/>
              </w:rPr>
            </w:pPr>
            <w:r w:rsidRPr="005B3691">
              <w:rPr>
                <w:b/>
                <w:sz w:val="19"/>
                <w:szCs w:val="19"/>
              </w:rPr>
              <w:t>2</w:t>
            </w:r>
          </w:p>
        </w:tc>
        <w:tc>
          <w:tcPr>
            <w:tcW w:w="700" w:type="pct"/>
            <w:vAlign w:val="center"/>
          </w:tcPr>
          <w:p w14:paraId="175D59DA" w14:textId="77777777" w:rsidR="008D53B5" w:rsidRPr="005B3691" w:rsidRDefault="008D53B5" w:rsidP="003C0DBD">
            <w:pPr>
              <w:jc w:val="center"/>
              <w:rPr>
                <w:sz w:val="19"/>
                <w:szCs w:val="19"/>
              </w:rPr>
            </w:pPr>
          </w:p>
        </w:tc>
      </w:tr>
      <w:tr w:rsidR="00821DCC" w:rsidRPr="005B3691" w14:paraId="3EE70B13" w14:textId="77777777" w:rsidTr="00B6634E">
        <w:tc>
          <w:tcPr>
            <w:tcW w:w="1093" w:type="pct"/>
            <w:vMerge/>
            <w:shd w:val="clear" w:color="auto" w:fill="D9D9D9"/>
            <w:vAlign w:val="center"/>
          </w:tcPr>
          <w:p w14:paraId="62E2E4A5" w14:textId="77777777" w:rsidR="008D53B5" w:rsidRPr="005B3691" w:rsidRDefault="008D53B5" w:rsidP="00A77D84">
            <w:pPr>
              <w:rPr>
                <w:bCs/>
                <w:sz w:val="19"/>
                <w:szCs w:val="19"/>
              </w:rPr>
            </w:pPr>
          </w:p>
        </w:tc>
        <w:tc>
          <w:tcPr>
            <w:tcW w:w="1485" w:type="pct"/>
            <w:vMerge w:val="restart"/>
            <w:shd w:val="clear" w:color="auto" w:fill="D9D9D9"/>
            <w:vAlign w:val="center"/>
          </w:tcPr>
          <w:p w14:paraId="356A6695" w14:textId="77777777" w:rsidR="008D53B5" w:rsidRPr="005B3691" w:rsidRDefault="00117BB4" w:rsidP="00A77D84">
            <w:pPr>
              <w:pStyle w:val="tvhtml"/>
              <w:spacing w:before="0" w:beforeAutospacing="0" w:after="0" w:afterAutospacing="0"/>
              <w:rPr>
                <w:sz w:val="19"/>
                <w:szCs w:val="19"/>
              </w:rPr>
            </w:pPr>
            <w:r w:rsidRPr="005B3691">
              <w:rPr>
                <w:sz w:val="19"/>
                <w:szCs w:val="19"/>
              </w:rPr>
              <w:t>Produktu kvalitātes uzlabošana</w:t>
            </w:r>
          </w:p>
        </w:tc>
        <w:tc>
          <w:tcPr>
            <w:tcW w:w="1409" w:type="pct"/>
            <w:shd w:val="clear" w:color="auto" w:fill="D9D9D9"/>
            <w:vAlign w:val="center"/>
          </w:tcPr>
          <w:p w14:paraId="4DEE3766" w14:textId="77777777" w:rsidR="008D53B5" w:rsidRPr="005B3691" w:rsidRDefault="00117BB4" w:rsidP="00A77D84">
            <w:pPr>
              <w:pStyle w:val="tvhtml"/>
              <w:spacing w:before="0" w:beforeAutospacing="0" w:after="0" w:afterAutospacing="0"/>
              <w:rPr>
                <w:b/>
                <w:bCs/>
                <w:sz w:val="19"/>
                <w:szCs w:val="19"/>
              </w:rPr>
            </w:pPr>
            <w:r w:rsidRPr="005B3691">
              <w:rPr>
                <w:bCs/>
                <w:sz w:val="19"/>
                <w:szCs w:val="19"/>
              </w:rPr>
              <w:t>Saimniecību skaits</w:t>
            </w:r>
          </w:p>
        </w:tc>
        <w:tc>
          <w:tcPr>
            <w:tcW w:w="313" w:type="pct"/>
            <w:shd w:val="clear" w:color="auto" w:fill="D9D9D9" w:themeFill="background1" w:themeFillShade="D9"/>
          </w:tcPr>
          <w:p w14:paraId="46D012A8" w14:textId="77777777" w:rsidR="008D53B5" w:rsidRPr="005B3691" w:rsidRDefault="00117BB4" w:rsidP="00240DA9">
            <w:pPr>
              <w:jc w:val="center"/>
              <w:rPr>
                <w:b/>
                <w:sz w:val="19"/>
                <w:szCs w:val="19"/>
              </w:rPr>
            </w:pPr>
            <w:r w:rsidRPr="005B3691">
              <w:rPr>
                <w:b/>
                <w:sz w:val="19"/>
                <w:szCs w:val="19"/>
              </w:rPr>
              <w:t>3</w:t>
            </w:r>
          </w:p>
        </w:tc>
        <w:tc>
          <w:tcPr>
            <w:tcW w:w="700" w:type="pct"/>
            <w:vAlign w:val="center"/>
          </w:tcPr>
          <w:p w14:paraId="37687F43" w14:textId="77777777" w:rsidR="008D53B5" w:rsidRPr="005B3691" w:rsidRDefault="008D53B5" w:rsidP="003C0DBD">
            <w:pPr>
              <w:jc w:val="center"/>
              <w:rPr>
                <w:sz w:val="19"/>
                <w:szCs w:val="19"/>
              </w:rPr>
            </w:pPr>
          </w:p>
        </w:tc>
      </w:tr>
      <w:tr w:rsidR="00821DCC" w:rsidRPr="005B3691" w14:paraId="695523C4" w14:textId="77777777" w:rsidTr="00B6634E">
        <w:tc>
          <w:tcPr>
            <w:tcW w:w="1093" w:type="pct"/>
            <w:vMerge/>
            <w:shd w:val="clear" w:color="auto" w:fill="D9D9D9"/>
            <w:vAlign w:val="center"/>
          </w:tcPr>
          <w:p w14:paraId="40A0BAA8" w14:textId="77777777" w:rsidR="008D53B5" w:rsidRPr="005B3691" w:rsidRDefault="008D53B5" w:rsidP="00A77D84">
            <w:pPr>
              <w:rPr>
                <w:bCs/>
                <w:sz w:val="19"/>
                <w:szCs w:val="19"/>
              </w:rPr>
            </w:pPr>
          </w:p>
        </w:tc>
        <w:tc>
          <w:tcPr>
            <w:tcW w:w="1485" w:type="pct"/>
            <w:vMerge/>
            <w:shd w:val="clear" w:color="auto" w:fill="D9D9D9"/>
            <w:vAlign w:val="center"/>
          </w:tcPr>
          <w:p w14:paraId="7125A84E" w14:textId="77777777" w:rsidR="008D53B5" w:rsidRPr="005B3691" w:rsidRDefault="008D53B5" w:rsidP="00A77D84">
            <w:pPr>
              <w:pStyle w:val="tvhtml"/>
              <w:spacing w:before="0" w:beforeAutospacing="0" w:after="0" w:afterAutospacing="0"/>
              <w:rPr>
                <w:sz w:val="19"/>
                <w:szCs w:val="19"/>
              </w:rPr>
            </w:pPr>
          </w:p>
        </w:tc>
        <w:tc>
          <w:tcPr>
            <w:tcW w:w="1409" w:type="pct"/>
            <w:shd w:val="clear" w:color="auto" w:fill="D9D9D9"/>
            <w:vAlign w:val="center"/>
          </w:tcPr>
          <w:p w14:paraId="4CB69A0B" w14:textId="77777777" w:rsidR="008D53B5" w:rsidRPr="005B3691" w:rsidRDefault="00117BB4" w:rsidP="00A77D84">
            <w:pPr>
              <w:pStyle w:val="tvhtml"/>
              <w:spacing w:before="0" w:beforeAutospacing="0" w:after="0" w:afterAutospacing="0"/>
              <w:rPr>
                <w:b/>
                <w:bCs/>
                <w:sz w:val="19"/>
                <w:szCs w:val="19"/>
              </w:rPr>
            </w:pPr>
            <w:r w:rsidRPr="005B3691">
              <w:rPr>
                <w:bCs/>
                <w:sz w:val="19"/>
                <w:szCs w:val="19"/>
              </w:rPr>
              <w:t xml:space="preserve">Kopējā vērtība, </w:t>
            </w:r>
            <w:r w:rsidRPr="005B3691">
              <w:rPr>
                <w:bCs/>
                <w:i/>
                <w:sz w:val="19"/>
                <w:szCs w:val="19"/>
              </w:rPr>
              <w:t>euro</w:t>
            </w:r>
          </w:p>
        </w:tc>
        <w:tc>
          <w:tcPr>
            <w:tcW w:w="313" w:type="pct"/>
            <w:shd w:val="clear" w:color="auto" w:fill="D9D9D9" w:themeFill="background1" w:themeFillShade="D9"/>
          </w:tcPr>
          <w:p w14:paraId="14406C71" w14:textId="77777777" w:rsidR="008D53B5" w:rsidRPr="005B3691" w:rsidRDefault="00117BB4" w:rsidP="00240DA9">
            <w:pPr>
              <w:jc w:val="center"/>
              <w:rPr>
                <w:b/>
                <w:sz w:val="19"/>
                <w:szCs w:val="19"/>
              </w:rPr>
            </w:pPr>
            <w:r w:rsidRPr="005B3691">
              <w:rPr>
                <w:b/>
                <w:sz w:val="19"/>
                <w:szCs w:val="19"/>
              </w:rPr>
              <w:t>4</w:t>
            </w:r>
          </w:p>
        </w:tc>
        <w:tc>
          <w:tcPr>
            <w:tcW w:w="700" w:type="pct"/>
            <w:vAlign w:val="center"/>
          </w:tcPr>
          <w:p w14:paraId="068CF9BB" w14:textId="77777777" w:rsidR="008D53B5" w:rsidRPr="005B3691" w:rsidRDefault="008D53B5" w:rsidP="003C0DBD">
            <w:pPr>
              <w:jc w:val="center"/>
              <w:rPr>
                <w:sz w:val="19"/>
                <w:szCs w:val="19"/>
              </w:rPr>
            </w:pPr>
          </w:p>
        </w:tc>
      </w:tr>
      <w:tr w:rsidR="00821DCC" w:rsidRPr="005B3691" w14:paraId="5A9BB0E4" w14:textId="77777777" w:rsidTr="00B6634E">
        <w:tc>
          <w:tcPr>
            <w:tcW w:w="1093" w:type="pct"/>
            <w:vMerge/>
            <w:shd w:val="clear" w:color="auto" w:fill="D9D9D9"/>
            <w:vAlign w:val="center"/>
            <w:hideMark/>
          </w:tcPr>
          <w:p w14:paraId="024A162F" w14:textId="77777777" w:rsidR="008D53B5" w:rsidRPr="005B3691" w:rsidRDefault="008D53B5" w:rsidP="00A77D84">
            <w:pPr>
              <w:rPr>
                <w:bCs/>
                <w:sz w:val="19"/>
                <w:szCs w:val="19"/>
              </w:rPr>
            </w:pPr>
          </w:p>
        </w:tc>
        <w:tc>
          <w:tcPr>
            <w:tcW w:w="1485" w:type="pct"/>
            <w:vMerge w:val="restart"/>
            <w:shd w:val="clear" w:color="auto" w:fill="D9D9D9"/>
            <w:vAlign w:val="center"/>
          </w:tcPr>
          <w:p w14:paraId="6F41C5D7" w14:textId="77777777" w:rsidR="008D53B5" w:rsidRPr="005B3691" w:rsidRDefault="00117BB4" w:rsidP="00A77D84">
            <w:pPr>
              <w:pStyle w:val="tvhtml"/>
              <w:spacing w:before="0" w:beforeAutospacing="0" w:after="0" w:afterAutospacing="0"/>
              <w:rPr>
                <w:sz w:val="19"/>
                <w:szCs w:val="19"/>
              </w:rPr>
            </w:pPr>
            <w:r w:rsidRPr="005B3691">
              <w:rPr>
                <w:sz w:val="19"/>
                <w:szCs w:val="19"/>
              </w:rPr>
              <w:t>Produktu komerciālās vērtības paaugstināšana</w:t>
            </w:r>
          </w:p>
        </w:tc>
        <w:tc>
          <w:tcPr>
            <w:tcW w:w="1409" w:type="pct"/>
            <w:shd w:val="clear" w:color="auto" w:fill="D9D9D9"/>
            <w:vAlign w:val="center"/>
          </w:tcPr>
          <w:p w14:paraId="494FAEDC" w14:textId="77777777" w:rsidR="008D53B5" w:rsidRPr="005B3691" w:rsidRDefault="00117BB4" w:rsidP="00A77D84">
            <w:pPr>
              <w:pStyle w:val="tvhtml"/>
              <w:spacing w:before="0" w:beforeAutospacing="0" w:after="0" w:afterAutospacing="0"/>
              <w:rPr>
                <w:b/>
                <w:bCs/>
                <w:sz w:val="19"/>
                <w:szCs w:val="19"/>
              </w:rPr>
            </w:pPr>
            <w:r w:rsidRPr="005B3691">
              <w:rPr>
                <w:bCs/>
                <w:sz w:val="19"/>
                <w:szCs w:val="19"/>
              </w:rPr>
              <w:t>Saimniecību skaits</w:t>
            </w:r>
          </w:p>
        </w:tc>
        <w:tc>
          <w:tcPr>
            <w:tcW w:w="313" w:type="pct"/>
            <w:shd w:val="clear" w:color="auto" w:fill="D9D9D9" w:themeFill="background1" w:themeFillShade="D9"/>
          </w:tcPr>
          <w:p w14:paraId="10F4121B" w14:textId="77777777" w:rsidR="008D53B5" w:rsidRPr="005B3691" w:rsidRDefault="00117BB4" w:rsidP="00240DA9">
            <w:pPr>
              <w:jc w:val="center"/>
              <w:rPr>
                <w:b/>
                <w:sz w:val="19"/>
                <w:szCs w:val="19"/>
              </w:rPr>
            </w:pPr>
            <w:r w:rsidRPr="005B3691">
              <w:rPr>
                <w:b/>
                <w:sz w:val="19"/>
                <w:szCs w:val="19"/>
              </w:rPr>
              <w:t>5</w:t>
            </w:r>
          </w:p>
        </w:tc>
        <w:tc>
          <w:tcPr>
            <w:tcW w:w="700" w:type="pct"/>
            <w:vAlign w:val="center"/>
          </w:tcPr>
          <w:p w14:paraId="7E6743A9" w14:textId="77777777" w:rsidR="008D53B5" w:rsidRPr="005B3691" w:rsidRDefault="008D53B5" w:rsidP="003C0DBD">
            <w:pPr>
              <w:jc w:val="center"/>
              <w:rPr>
                <w:sz w:val="19"/>
                <w:szCs w:val="19"/>
              </w:rPr>
            </w:pPr>
          </w:p>
        </w:tc>
      </w:tr>
      <w:tr w:rsidR="00821DCC" w:rsidRPr="005B3691" w14:paraId="38555112" w14:textId="77777777" w:rsidTr="00B6634E">
        <w:tc>
          <w:tcPr>
            <w:tcW w:w="1093" w:type="pct"/>
            <w:vMerge/>
            <w:shd w:val="clear" w:color="auto" w:fill="D9D9D9"/>
            <w:vAlign w:val="center"/>
          </w:tcPr>
          <w:p w14:paraId="21DDF678" w14:textId="77777777" w:rsidR="008D53B5" w:rsidRPr="005B3691" w:rsidRDefault="008D53B5" w:rsidP="00A77D84">
            <w:pPr>
              <w:rPr>
                <w:bCs/>
                <w:sz w:val="19"/>
                <w:szCs w:val="19"/>
              </w:rPr>
            </w:pPr>
          </w:p>
        </w:tc>
        <w:tc>
          <w:tcPr>
            <w:tcW w:w="1485" w:type="pct"/>
            <w:vMerge/>
            <w:shd w:val="clear" w:color="auto" w:fill="D9D9D9"/>
            <w:vAlign w:val="center"/>
          </w:tcPr>
          <w:p w14:paraId="5B4512B0" w14:textId="77777777" w:rsidR="008D53B5" w:rsidRPr="005B3691" w:rsidRDefault="008D53B5" w:rsidP="00A77D84">
            <w:pPr>
              <w:pStyle w:val="tvhtml"/>
              <w:spacing w:before="0" w:beforeAutospacing="0" w:after="0" w:afterAutospacing="0"/>
              <w:rPr>
                <w:sz w:val="19"/>
                <w:szCs w:val="19"/>
              </w:rPr>
            </w:pPr>
          </w:p>
        </w:tc>
        <w:tc>
          <w:tcPr>
            <w:tcW w:w="1409" w:type="pct"/>
            <w:shd w:val="clear" w:color="auto" w:fill="D9D9D9"/>
            <w:vAlign w:val="center"/>
          </w:tcPr>
          <w:p w14:paraId="03EAD384" w14:textId="77777777" w:rsidR="008D53B5" w:rsidRPr="005B3691" w:rsidRDefault="00117BB4" w:rsidP="00A77D84">
            <w:pPr>
              <w:pStyle w:val="tvhtml"/>
              <w:spacing w:before="0" w:beforeAutospacing="0" w:after="0" w:afterAutospacing="0"/>
              <w:rPr>
                <w:b/>
                <w:bCs/>
                <w:sz w:val="19"/>
                <w:szCs w:val="19"/>
              </w:rPr>
            </w:pPr>
            <w:r w:rsidRPr="005B3691">
              <w:rPr>
                <w:bCs/>
                <w:sz w:val="19"/>
                <w:szCs w:val="19"/>
              </w:rPr>
              <w:t xml:space="preserve">Kopējā vērtība, </w:t>
            </w:r>
            <w:r w:rsidRPr="005B3691">
              <w:rPr>
                <w:bCs/>
                <w:i/>
                <w:sz w:val="19"/>
                <w:szCs w:val="19"/>
              </w:rPr>
              <w:t>euro</w:t>
            </w:r>
          </w:p>
        </w:tc>
        <w:tc>
          <w:tcPr>
            <w:tcW w:w="313" w:type="pct"/>
            <w:shd w:val="clear" w:color="auto" w:fill="D9D9D9" w:themeFill="background1" w:themeFillShade="D9"/>
          </w:tcPr>
          <w:p w14:paraId="62C11FCE" w14:textId="77777777" w:rsidR="008D53B5" w:rsidRPr="005B3691" w:rsidRDefault="00117BB4" w:rsidP="00240DA9">
            <w:pPr>
              <w:jc w:val="center"/>
              <w:rPr>
                <w:b/>
                <w:sz w:val="19"/>
                <w:szCs w:val="19"/>
              </w:rPr>
            </w:pPr>
            <w:r w:rsidRPr="005B3691">
              <w:rPr>
                <w:b/>
                <w:sz w:val="19"/>
                <w:szCs w:val="19"/>
              </w:rPr>
              <w:t>6</w:t>
            </w:r>
          </w:p>
        </w:tc>
        <w:tc>
          <w:tcPr>
            <w:tcW w:w="700" w:type="pct"/>
            <w:vAlign w:val="center"/>
          </w:tcPr>
          <w:p w14:paraId="25EE0C29" w14:textId="77777777" w:rsidR="008D53B5" w:rsidRPr="005B3691" w:rsidRDefault="008D53B5" w:rsidP="003C0DBD">
            <w:pPr>
              <w:jc w:val="center"/>
              <w:rPr>
                <w:sz w:val="19"/>
                <w:szCs w:val="19"/>
              </w:rPr>
            </w:pPr>
          </w:p>
        </w:tc>
      </w:tr>
      <w:tr w:rsidR="00821DCC" w:rsidRPr="005B3691" w14:paraId="7418D0C1" w14:textId="77777777" w:rsidTr="00B6634E">
        <w:tc>
          <w:tcPr>
            <w:tcW w:w="1093" w:type="pct"/>
            <w:vMerge/>
            <w:shd w:val="clear" w:color="auto" w:fill="D9D9D9"/>
            <w:vAlign w:val="center"/>
          </w:tcPr>
          <w:p w14:paraId="3C13E0A7" w14:textId="77777777" w:rsidR="008D53B5" w:rsidRPr="005B3691" w:rsidRDefault="008D53B5" w:rsidP="00A77D84">
            <w:pPr>
              <w:rPr>
                <w:bCs/>
                <w:sz w:val="19"/>
                <w:szCs w:val="19"/>
              </w:rPr>
            </w:pPr>
          </w:p>
        </w:tc>
        <w:tc>
          <w:tcPr>
            <w:tcW w:w="1485" w:type="pct"/>
            <w:vMerge/>
            <w:shd w:val="clear" w:color="auto" w:fill="D9D9D9"/>
            <w:vAlign w:val="center"/>
          </w:tcPr>
          <w:p w14:paraId="619E3A96" w14:textId="77777777" w:rsidR="008D53B5" w:rsidRPr="005B3691" w:rsidRDefault="008D53B5" w:rsidP="00A77D84">
            <w:pPr>
              <w:pStyle w:val="tvhtml"/>
              <w:spacing w:before="0" w:beforeAutospacing="0" w:after="0" w:afterAutospacing="0"/>
              <w:rPr>
                <w:sz w:val="19"/>
                <w:szCs w:val="19"/>
              </w:rPr>
            </w:pPr>
          </w:p>
        </w:tc>
        <w:tc>
          <w:tcPr>
            <w:tcW w:w="1409" w:type="pct"/>
            <w:shd w:val="clear" w:color="auto" w:fill="D9D9D9"/>
            <w:vAlign w:val="center"/>
          </w:tcPr>
          <w:p w14:paraId="0E3A771E" w14:textId="77777777" w:rsidR="008D53B5" w:rsidRPr="005B3691" w:rsidRDefault="00117BB4" w:rsidP="00A77D84">
            <w:pPr>
              <w:pStyle w:val="tvhtml"/>
              <w:spacing w:before="0" w:beforeAutospacing="0" w:after="0" w:afterAutospacing="0"/>
              <w:rPr>
                <w:b/>
                <w:bCs/>
                <w:sz w:val="19"/>
                <w:szCs w:val="19"/>
              </w:rPr>
            </w:pPr>
            <w:r w:rsidRPr="00240DA9">
              <w:rPr>
                <w:sz w:val="19"/>
                <w:szCs w:val="19"/>
              </w:rPr>
              <w:t>Pārdotās produkcijas kopējā vērtība/pārdotās produkcijas kopējais apjoms (</w:t>
            </w:r>
            <w:r w:rsidRPr="00240DA9">
              <w:rPr>
                <w:i/>
                <w:sz w:val="19"/>
                <w:szCs w:val="19"/>
              </w:rPr>
              <w:t>euro/</w:t>
            </w:r>
            <w:r w:rsidRPr="00240DA9">
              <w:rPr>
                <w:sz w:val="19"/>
                <w:szCs w:val="19"/>
              </w:rPr>
              <w:t>kg)</w:t>
            </w:r>
          </w:p>
        </w:tc>
        <w:tc>
          <w:tcPr>
            <w:tcW w:w="313" w:type="pct"/>
            <w:shd w:val="clear" w:color="auto" w:fill="D9D9D9" w:themeFill="background1" w:themeFillShade="D9"/>
          </w:tcPr>
          <w:p w14:paraId="73F87F94" w14:textId="77777777" w:rsidR="008D53B5" w:rsidRPr="005B3691" w:rsidRDefault="00117BB4" w:rsidP="00240DA9">
            <w:pPr>
              <w:jc w:val="center"/>
              <w:rPr>
                <w:b/>
                <w:sz w:val="19"/>
                <w:szCs w:val="19"/>
              </w:rPr>
            </w:pPr>
            <w:r w:rsidRPr="005B3691">
              <w:rPr>
                <w:b/>
                <w:sz w:val="19"/>
                <w:szCs w:val="19"/>
              </w:rPr>
              <w:t>7</w:t>
            </w:r>
          </w:p>
        </w:tc>
        <w:tc>
          <w:tcPr>
            <w:tcW w:w="700" w:type="pct"/>
            <w:vAlign w:val="center"/>
          </w:tcPr>
          <w:p w14:paraId="1F434E1F" w14:textId="77777777" w:rsidR="008D53B5" w:rsidRPr="005B3691" w:rsidRDefault="008D53B5" w:rsidP="003C0DBD">
            <w:pPr>
              <w:jc w:val="center"/>
              <w:rPr>
                <w:sz w:val="19"/>
                <w:szCs w:val="19"/>
              </w:rPr>
            </w:pPr>
          </w:p>
        </w:tc>
      </w:tr>
      <w:tr w:rsidR="00821DCC" w:rsidRPr="005B3691" w14:paraId="3E7FBF08" w14:textId="77777777" w:rsidTr="00B6634E">
        <w:tc>
          <w:tcPr>
            <w:tcW w:w="1093" w:type="pct"/>
            <w:vMerge/>
            <w:shd w:val="clear" w:color="auto" w:fill="D9D9D9"/>
            <w:vAlign w:val="center"/>
          </w:tcPr>
          <w:p w14:paraId="770D5F9D" w14:textId="77777777" w:rsidR="008D53B5" w:rsidRPr="005B3691" w:rsidRDefault="008D53B5" w:rsidP="00A77D84">
            <w:pPr>
              <w:rPr>
                <w:bCs/>
                <w:sz w:val="19"/>
                <w:szCs w:val="19"/>
              </w:rPr>
            </w:pPr>
          </w:p>
        </w:tc>
        <w:tc>
          <w:tcPr>
            <w:tcW w:w="1485" w:type="pct"/>
            <w:vMerge w:val="restart"/>
            <w:shd w:val="clear" w:color="auto" w:fill="D9D9D9"/>
            <w:vAlign w:val="center"/>
          </w:tcPr>
          <w:p w14:paraId="571A12A1" w14:textId="77777777" w:rsidR="008D53B5" w:rsidRPr="005B3691" w:rsidRDefault="00117BB4" w:rsidP="00A77D84">
            <w:pPr>
              <w:pStyle w:val="tvhtml"/>
              <w:spacing w:before="0" w:beforeAutospacing="0" w:after="0" w:afterAutospacing="0"/>
              <w:rPr>
                <w:sz w:val="19"/>
                <w:szCs w:val="19"/>
              </w:rPr>
            </w:pPr>
            <w:r w:rsidRPr="005B3691">
              <w:rPr>
                <w:bCs/>
                <w:sz w:val="19"/>
                <w:szCs w:val="19"/>
              </w:rPr>
              <w:t>Ar vidi saistītas darbības</w:t>
            </w:r>
          </w:p>
        </w:tc>
        <w:tc>
          <w:tcPr>
            <w:tcW w:w="1409" w:type="pct"/>
            <w:shd w:val="clear" w:color="auto" w:fill="D9D9D9"/>
            <w:vAlign w:val="center"/>
          </w:tcPr>
          <w:p w14:paraId="1E49896D" w14:textId="77777777" w:rsidR="008D53B5" w:rsidRPr="005B3691" w:rsidRDefault="00117BB4" w:rsidP="00A77D84">
            <w:pPr>
              <w:pStyle w:val="tvhtml"/>
              <w:spacing w:before="0" w:beforeAutospacing="0" w:after="0" w:afterAutospacing="0"/>
              <w:rPr>
                <w:b/>
                <w:bCs/>
                <w:sz w:val="19"/>
                <w:szCs w:val="19"/>
              </w:rPr>
            </w:pPr>
            <w:r w:rsidRPr="005B3691">
              <w:rPr>
                <w:bCs/>
                <w:sz w:val="19"/>
                <w:szCs w:val="19"/>
              </w:rPr>
              <w:t>Saimniecību skaits</w:t>
            </w:r>
          </w:p>
        </w:tc>
        <w:tc>
          <w:tcPr>
            <w:tcW w:w="313" w:type="pct"/>
            <w:shd w:val="clear" w:color="auto" w:fill="D9D9D9" w:themeFill="background1" w:themeFillShade="D9"/>
          </w:tcPr>
          <w:p w14:paraId="0629D366" w14:textId="77777777" w:rsidR="008D53B5" w:rsidRPr="005B3691" w:rsidRDefault="00117BB4" w:rsidP="00240DA9">
            <w:pPr>
              <w:jc w:val="center"/>
              <w:rPr>
                <w:b/>
                <w:sz w:val="19"/>
                <w:szCs w:val="19"/>
              </w:rPr>
            </w:pPr>
            <w:r w:rsidRPr="005B3691">
              <w:rPr>
                <w:b/>
                <w:sz w:val="19"/>
                <w:szCs w:val="19"/>
              </w:rPr>
              <w:t>8</w:t>
            </w:r>
          </w:p>
        </w:tc>
        <w:tc>
          <w:tcPr>
            <w:tcW w:w="700" w:type="pct"/>
            <w:vAlign w:val="center"/>
          </w:tcPr>
          <w:p w14:paraId="0D9F9765" w14:textId="77777777" w:rsidR="008D53B5" w:rsidRPr="005B3691" w:rsidRDefault="008D53B5" w:rsidP="00DE5D72">
            <w:pPr>
              <w:jc w:val="center"/>
              <w:rPr>
                <w:sz w:val="19"/>
                <w:szCs w:val="19"/>
              </w:rPr>
            </w:pPr>
          </w:p>
        </w:tc>
      </w:tr>
      <w:tr w:rsidR="00821DCC" w:rsidRPr="005B3691" w14:paraId="47942205" w14:textId="77777777" w:rsidTr="00B6634E">
        <w:tc>
          <w:tcPr>
            <w:tcW w:w="1093" w:type="pct"/>
            <w:vMerge/>
            <w:shd w:val="clear" w:color="auto" w:fill="D9D9D9"/>
            <w:vAlign w:val="center"/>
          </w:tcPr>
          <w:p w14:paraId="45D0585E" w14:textId="77777777" w:rsidR="008D53B5" w:rsidRPr="005B3691" w:rsidRDefault="008D53B5" w:rsidP="00A77D84">
            <w:pPr>
              <w:rPr>
                <w:bCs/>
                <w:sz w:val="19"/>
                <w:szCs w:val="19"/>
              </w:rPr>
            </w:pPr>
          </w:p>
        </w:tc>
        <w:tc>
          <w:tcPr>
            <w:tcW w:w="1485" w:type="pct"/>
            <w:vMerge/>
            <w:shd w:val="clear" w:color="auto" w:fill="D9D9D9"/>
            <w:vAlign w:val="center"/>
          </w:tcPr>
          <w:p w14:paraId="64DAEC68" w14:textId="77777777" w:rsidR="008D53B5" w:rsidRPr="005B3691" w:rsidRDefault="008D53B5" w:rsidP="00A77D84">
            <w:pPr>
              <w:pStyle w:val="tvhtml"/>
              <w:spacing w:before="0" w:beforeAutospacing="0" w:after="0" w:afterAutospacing="0"/>
              <w:rPr>
                <w:bCs/>
                <w:sz w:val="19"/>
                <w:szCs w:val="19"/>
              </w:rPr>
            </w:pPr>
          </w:p>
        </w:tc>
        <w:tc>
          <w:tcPr>
            <w:tcW w:w="1409" w:type="pct"/>
            <w:shd w:val="clear" w:color="auto" w:fill="D9D9D9"/>
            <w:vAlign w:val="center"/>
          </w:tcPr>
          <w:p w14:paraId="3DAC3EF4" w14:textId="77777777" w:rsidR="008D53B5" w:rsidRPr="005B3691" w:rsidRDefault="00117BB4" w:rsidP="00A77D84">
            <w:pPr>
              <w:pStyle w:val="tvhtml"/>
              <w:spacing w:before="0" w:beforeAutospacing="0" w:after="0" w:afterAutospacing="0"/>
              <w:rPr>
                <w:b/>
                <w:bCs/>
                <w:sz w:val="19"/>
                <w:szCs w:val="19"/>
              </w:rPr>
            </w:pPr>
            <w:r w:rsidRPr="005B3691">
              <w:rPr>
                <w:bCs/>
                <w:sz w:val="19"/>
                <w:szCs w:val="19"/>
              </w:rPr>
              <w:t xml:space="preserve">Kopējā vērtība, </w:t>
            </w:r>
            <w:r w:rsidRPr="005B3691">
              <w:rPr>
                <w:bCs/>
                <w:i/>
                <w:sz w:val="19"/>
                <w:szCs w:val="19"/>
              </w:rPr>
              <w:t>euro</w:t>
            </w:r>
          </w:p>
        </w:tc>
        <w:tc>
          <w:tcPr>
            <w:tcW w:w="313" w:type="pct"/>
            <w:shd w:val="clear" w:color="auto" w:fill="D9D9D9" w:themeFill="background1" w:themeFillShade="D9"/>
          </w:tcPr>
          <w:p w14:paraId="13F7E312" w14:textId="77777777" w:rsidR="008D53B5" w:rsidRPr="005B3691" w:rsidRDefault="00117BB4" w:rsidP="00240DA9">
            <w:pPr>
              <w:jc w:val="center"/>
              <w:rPr>
                <w:b/>
                <w:sz w:val="19"/>
                <w:szCs w:val="19"/>
              </w:rPr>
            </w:pPr>
            <w:r w:rsidRPr="005B3691">
              <w:rPr>
                <w:b/>
                <w:sz w:val="19"/>
                <w:szCs w:val="19"/>
              </w:rPr>
              <w:t>9</w:t>
            </w:r>
          </w:p>
        </w:tc>
        <w:tc>
          <w:tcPr>
            <w:tcW w:w="700" w:type="pct"/>
            <w:vAlign w:val="center"/>
          </w:tcPr>
          <w:p w14:paraId="27CEE782" w14:textId="77777777" w:rsidR="008D53B5" w:rsidRPr="005B3691" w:rsidRDefault="008D53B5" w:rsidP="00DE5D72">
            <w:pPr>
              <w:jc w:val="center"/>
              <w:rPr>
                <w:sz w:val="19"/>
                <w:szCs w:val="19"/>
              </w:rPr>
            </w:pPr>
          </w:p>
        </w:tc>
      </w:tr>
      <w:tr w:rsidR="00821DCC" w:rsidRPr="005B3691" w14:paraId="26B4DBC9" w14:textId="77777777" w:rsidTr="00B6634E">
        <w:tc>
          <w:tcPr>
            <w:tcW w:w="1093" w:type="pct"/>
            <w:vMerge/>
            <w:shd w:val="clear" w:color="auto" w:fill="D9D9D9"/>
            <w:vAlign w:val="center"/>
          </w:tcPr>
          <w:p w14:paraId="18E9F1B6" w14:textId="77777777" w:rsidR="008D53B5" w:rsidRPr="005B3691" w:rsidRDefault="008D53B5" w:rsidP="00A77D84">
            <w:pPr>
              <w:rPr>
                <w:bCs/>
                <w:sz w:val="19"/>
                <w:szCs w:val="19"/>
              </w:rPr>
            </w:pPr>
          </w:p>
        </w:tc>
        <w:tc>
          <w:tcPr>
            <w:tcW w:w="1485" w:type="pct"/>
            <w:vMerge w:val="restart"/>
            <w:shd w:val="clear" w:color="auto" w:fill="D9D9D9"/>
            <w:vAlign w:val="center"/>
          </w:tcPr>
          <w:p w14:paraId="61EA8910" w14:textId="77777777" w:rsidR="008D53B5" w:rsidRPr="005B3691" w:rsidRDefault="00117BB4" w:rsidP="00A77D84">
            <w:pPr>
              <w:pStyle w:val="tvhtml"/>
              <w:spacing w:before="0" w:beforeAutospacing="0" w:after="0" w:afterAutospacing="0"/>
              <w:rPr>
                <w:sz w:val="19"/>
                <w:szCs w:val="19"/>
              </w:rPr>
            </w:pPr>
            <w:r w:rsidRPr="005B3691">
              <w:rPr>
                <w:sz w:val="19"/>
                <w:szCs w:val="19"/>
              </w:rPr>
              <w:t>Krīžu novēršana un pārvarēšana</w:t>
            </w:r>
          </w:p>
        </w:tc>
        <w:tc>
          <w:tcPr>
            <w:tcW w:w="1409" w:type="pct"/>
            <w:shd w:val="clear" w:color="auto" w:fill="D9D9D9"/>
            <w:vAlign w:val="center"/>
          </w:tcPr>
          <w:p w14:paraId="7D99229F" w14:textId="77777777" w:rsidR="008D53B5" w:rsidRPr="005B3691" w:rsidRDefault="00117BB4" w:rsidP="00A77D84">
            <w:pPr>
              <w:pStyle w:val="tvhtml"/>
              <w:spacing w:before="0" w:beforeAutospacing="0" w:after="0" w:afterAutospacing="0"/>
              <w:rPr>
                <w:b/>
                <w:bCs/>
                <w:sz w:val="19"/>
                <w:szCs w:val="19"/>
              </w:rPr>
            </w:pPr>
            <w:r w:rsidRPr="005B3691">
              <w:rPr>
                <w:bCs/>
                <w:sz w:val="19"/>
                <w:szCs w:val="19"/>
              </w:rPr>
              <w:t>Saimniecību skaits</w:t>
            </w:r>
          </w:p>
        </w:tc>
        <w:tc>
          <w:tcPr>
            <w:tcW w:w="313" w:type="pct"/>
            <w:shd w:val="clear" w:color="auto" w:fill="D9D9D9" w:themeFill="background1" w:themeFillShade="D9"/>
          </w:tcPr>
          <w:p w14:paraId="76D2189B" w14:textId="77777777" w:rsidR="008D53B5" w:rsidRPr="005B3691" w:rsidRDefault="00117BB4" w:rsidP="00240DA9">
            <w:pPr>
              <w:jc w:val="center"/>
              <w:rPr>
                <w:b/>
                <w:sz w:val="19"/>
                <w:szCs w:val="19"/>
              </w:rPr>
            </w:pPr>
            <w:r w:rsidRPr="005B3691">
              <w:rPr>
                <w:b/>
                <w:sz w:val="19"/>
                <w:szCs w:val="19"/>
              </w:rPr>
              <w:t>10</w:t>
            </w:r>
          </w:p>
        </w:tc>
        <w:tc>
          <w:tcPr>
            <w:tcW w:w="700" w:type="pct"/>
          </w:tcPr>
          <w:p w14:paraId="7506F368" w14:textId="77777777" w:rsidR="008D53B5" w:rsidRPr="005B3691" w:rsidRDefault="008D53B5" w:rsidP="00A77D84">
            <w:pPr>
              <w:rPr>
                <w:sz w:val="19"/>
                <w:szCs w:val="19"/>
              </w:rPr>
            </w:pPr>
          </w:p>
        </w:tc>
      </w:tr>
      <w:tr w:rsidR="00821DCC" w:rsidRPr="005B3691" w14:paraId="1D0F9D4B" w14:textId="77777777" w:rsidTr="00B6634E">
        <w:tc>
          <w:tcPr>
            <w:tcW w:w="1093" w:type="pct"/>
            <w:vMerge/>
            <w:shd w:val="clear" w:color="auto" w:fill="D9D9D9"/>
            <w:vAlign w:val="center"/>
          </w:tcPr>
          <w:p w14:paraId="0360835E" w14:textId="77777777" w:rsidR="008D53B5" w:rsidRPr="005B3691" w:rsidRDefault="008D53B5" w:rsidP="00A77D84">
            <w:pPr>
              <w:rPr>
                <w:bCs/>
                <w:sz w:val="19"/>
                <w:szCs w:val="19"/>
              </w:rPr>
            </w:pPr>
          </w:p>
        </w:tc>
        <w:tc>
          <w:tcPr>
            <w:tcW w:w="1485" w:type="pct"/>
            <w:vMerge/>
            <w:shd w:val="clear" w:color="auto" w:fill="D9D9D9"/>
            <w:vAlign w:val="center"/>
          </w:tcPr>
          <w:p w14:paraId="289C5C5B" w14:textId="77777777" w:rsidR="008D53B5" w:rsidRPr="005B3691" w:rsidRDefault="008D53B5" w:rsidP="00A77D84">
            <w:pPr>
              <w:pStyle w:val="tvhtml"/>
              <w:spacing w:before="0" w:beforeAutospacing="0" w:after="0" w:afterAutospacing="0"/>
              <w:rPr>
                <w:sz w:val="19"/>
                <w:szCs w:val="19"/>
              </w:rPr>
            </w:pPr>
          </w:p>
        </w:tc>
        <w:tc>
          <w:tcPr>
            <w:tcW w:w="1409" w:type="pct"/>
            <w:shd w:val="clear" w:color="auto" w:fill="D9D9D9"/>
            <w:vAlign w:val="center"/>
          </w:tcPr>
          <w:p w14:paraId="118FD32C" w14:textId="77777777" w:rsidR="008D53B5" w:rsidRPr="005B3691" w:rsidRDefault="00117BB4" w:rsidP="00A77D84">
            <w:pPr>
              <w:pStyle w:val="tvhtml"/>
              <w:spacing w:before="0" w:beforeAutospacing="0" w:after="0" w:afterAutospacing="0"/>
              <w:rPr>
                <w:b/>
                <w:bCs/>
                <w:sz w:val="19"/>
                <w:szCs w:val="19"/>
              </w:rPr>
            </w:pPr>
            <w:r w:rsidRPr="005B3691">
              <w:rPr>
                <w:bCs/>
                <w:sz w:val="19"/>
                <w:szCs w:val="19"/>
              </w:rPr>
              <w:t xml:space="preserve">Kopējā vērtība, </w:t>
            </w:r>
            <w:r w:rsidRPr="005B3691">
              <w:rPr>
                <w:bCs/>
                <w:i/>
                <w:sz w:val="19"/>
                <w:szCs w:val="19"/>
              </w:rPr>
              <w:t>euro</w:t>
            </w:r>
          </w:p>
        </w:tc>
        <w:tc>
          <w:tcPr>
            <w:tcW w:w="313" w:type="pct"/>
            <w:shd w:val="clear" w:color="auto" w:fill="D9D9D9" w:themeFill="background1" w:themeFillShade="D9"/>
          </w:tcPr>
          <w:p w14:paraId="55A4F6BB" w14:textId="77777777" w:rsidR="008D53B5" w:rsidRPr="005B3691" w:rsidRDefault="00117BB4" w:rsidP="00240DA9">
            <w:pPr>
              <w:jc w:val="center"/>
              <w:rPr>
                <w:b/>
                <w:sz w:val="19"/>
                <w:szCs w:val="19"/>
              </w:rPr>
            </w:pPr>
            <w:r w:rsidRPr="005B3691">
              <w:rPr>
                <w:b/>
                <w:sz w:val="19"/>
                <w:szCs w:val="19"/>
              </w:rPr>
              <w:t>11</w:t>
            </w:r>
          </w:p>
        </w:tc>
        <w:tc>
          <w:tcPr>
            <w:tcW w:w="700" w:type="pct"/>
          </w:tcPr>
          <w:p w14:paraId="349A432B" w14:textId="77777777" w:rsidR="008D53B5" w:rsidRPr="005B3691" w:rsidRDefault="008D53B5" w:rsidP="00A77D84">
            <w:pPr>
              <w:rPr>
                <w:sz w:val="19"/>
                <w:szCs w:val="19"/>
              </w:rPr>
            </w:pPr>
          </w:p>
        </w:tc>
      </w:tr>
      <w:tr w:rsidR="00821DCC" w:rsidRPr="005B3691" w14:paraId="67566526" w14:textId="77777777" w:rsidTr="00B6634E">
        <w:tc>
          <w:tcPr>
            <w:tcW w:w="1093" w:type="pct"/>
            <w:vMerge/>
            <w:shd w:val="clear" w:color="auto" w:fill="D9D9D9"/>
            <w:vAlign w:val="center"/>
          </w:tcPr>
          <w:p w14:paraId="7B120376" w14:textId="77777777" w:rsidR="008D53B5" w:rsidRPr="005B3691" w:rsidRDefault="008D53B5" w:rsidP="00A77D84">
            <w:pPr>
              <w:rPr>
                <w:bCs/>
                <w:sz w:val="19"/>
                <w:szCs w:val="19"/>
              </w:rPr>
            </w:pPr>
          </w:p>
        </w:tc>
        <w:tc>
          <w:tcPr>
            <w:tcW w:w="1485" w:type="pct"/>
            <w:vMerge w:val="restart"/>
            <w:shd w:val="clear" w:color="auto" w:fill="D9D9D9"/>
            <w:vAlign w:val="center"/>
          </w:tcPr>
          <w:p w14:paraId="7D1BAF10" w14:textId="77777777" w:rsidR="008D53B5" w:rsidRPr="005B3691" w:rsidRDefault="00117BB4" w:rsidP="00A77D84">
            <w:pPr>
              <w:pStyle w:val="tvhtml"/>
              <w:spacing w:before="0" w:beforeAutospacing="0" w:after="0" w:afterAutospacing="0"/>
              <w:rPr>
                <w:sz w:val="19"/>
                <w:szCs w:val="19"/>
              </w:rPr>
            </w:pPr>
            <w:r w:rsidRPr="005B3691">
              <w:rPr>
                <w:sz w:val="19"/>
                <w:szCs w:val="19"/>
              </w:rPr>
              <w:t>Pētniecība</w:t>
            </w:r>
          </w:p>
        </w:tc>
        <w:tc>
          <w:tcPr>
            <w:tcW w:w="1409" w:type="pct"/>
            <w:shd w:val="clear" w:color="auto" w:fill="D9D9D9"/>
            <w:vAlign w:val="center"/>
          </w:tcPr>
          <w:p w14:paraId="2A17F9EA" w14:textId="77777777" w:rsidR="008D53B5" w:rsidRPr="005B3691" w:rsidRDefault="00117BB4" w:rsidP="00A77D84">
            <w:pPr>
              <w:pStyle w:val="tvhtml"/>
              <w:spacing w:before="0" w:beforeAutospacing="0" w:after="0" w:afterAutospacing="0"/>
              <w:rPr>
                <w:b/>
                <w:bCs/>
                <w:sz w:val="19"/>
                <w:szCs w:val="19"/>
              </w:rPr>
            </w:pPr>
            <w:r w:rsidRPr="005B3691">
              <w:rPr>
                <w:bCs/>
                <w:sz w:val="19"/>
                <w:szCs w:val="19"/>
              </w:rPr>
              <w:t>Saimniecību skaits</w:t>
            </w:r>
          </w:p>
        </w:tc>
        <w:tc>
          <w:tcPr>
            <w:tcW w:w="313" w:type="pct"/>
            <w:shd w:val="clear" w:color="auto" w:fill="D9D9D9" w:themeFill="background1" w:themeFillShade="D9"/>
          </w:tcPr>
          <w:p w14:paraId="74DB5EA5" w14:textId="77777777" w:rsidR="008D53B5" w:rsidRPr="005B3691" w:rsidRDefault="00117BB4" w:rsidP="00240DA9">
            <w:pPr>
              <w:jc w:val="center"/>
              <w:rPr>
                <w:b/>
                <w:sz w:val="19"/>
                <w:szCs w:val="19"/>
              </w:rPr>
            </w:pPr>
            <w:r w:rsidRPr="005B3691">
              <w:rPr>
                <w:b/>
                <w:sz w:val="19"/>
                <w:szCs w:val="19"/>
              </w:rPr>
              <w:t>12</w:t>
            </w:r>
          </w:p>
        </w:tc>
        <w:tc>
          <w:tcPr>
            <w:tcW w:w="700" w:type="pct"/>
          </w:tcPr>
          <w:p w14:paraId="1ECADB93" w14:textId="77777777" w:rsidR="008D53B5" w:rsidRPr="005B3691" w:rsidRDefault="008D53B5" w:rsidP="00A77D84">
            <w:pPr>
              <w:rPr>
                <w:sz w:val="19"/>
                <w:szCs w:val="19"/>
              </w:rPr>
            </w:pPr>
          </w:p>
        </w:tc>
      </w:tr>
      <w:tr w:rsidR="00821DCC" w:rsidRPr="005B3691" w14:paraId="0040018A" w14:textId="77777777" w:rsidTr="00B6634E">
        <w:tc>
          <w:tcPr>
            <w:tcW w:w="1093" w:type="pct"/>
            <w:vMerge/>
            <w:shd w:val="clear" w:color="auto" w:fill="D9D9D9"/>
            <w:vAlign w:val="center"/>
          </w:tcPr>
          <w:p w14:paraId="78735F55" w14:textId="77777777" w:rsidR="008D53B5" w:rsidRPr="005B3691" w:rsidRDefault="008D53B5" w:rsidP="00A77D84">
            <w:pPr>
              <w:rPr>
                <w:bCs/>
                <w:sz w:val="19"/>
                <w:szCs w:val="19"/>
              </w:rPr>
            </w:pPr>
          </w:p>
        </w:tc>
        <w:tc>
          <w:tcPr>
            <w:tcW w:w="1485" w:type="pct"/>
            <w:vMerge/>
            <w:shd w:val="clear" w:color="auto" w:fill="D9D9D9"/>
            <w:vAlign w:val="center"/>
          </w:tcPr>
          <w:p w14:paraId="7D1D3BBB" w14:textId="77777777" w:rsidR="008D53B5" w:rsidRPr="005B3691" w:rsidRDefault="008D53B5" w:rsidP="00A77D84">
            <w:pPr>
              <w:pStyle w:val="tvhtml"/>
              <w:spacing w:before="0" w:beforeAutospacing="0" w:after="0" w:afterAutospacing="0"/>
              <w:rPr>
                <w:sz w:val="19"/>
                <w:szCs w:val="19"/>
              </w:rPr>
            </w:pPr>
          </w:p>
        </w:tc>
        <w:tc>
          <w:tcPr>
            <w:tcW w:w="1409" w:type="pct"/>
            <w:shd w:val="clear" w:color="auto" w:fill="D9D9D9"/>
            <w:vAlign w:val="center"/>
          </w:tcPr>
          <w:p w14:paraId="65897EE0" w14:textId="77777777" w:rsidR="008D53B5" w:rsidRPr="005B3691" w:rsidRDefault="00117BB4" w:rsidP="00A77D84">
            <w:pPr>
              <w:pStyle w:val="tvhtml"/>
              <w:spacing w:before="0" w:beforeAutospacing="0" w:after="0" w:afterAutospacing="0"/>
              <w:rPr>
                <w:b/>
                <w:bCs/>
                <w:sz w:val="19"/>
                <w:szCs w:val="19"/>
              </w:rPr>
            </w:pPr>
            <w:r w:rsidRPr="005B3691">
              <w:rPr>
                <w:bCs/>
                <w:sz w:val="19"/>
                <w:szCs w:val="19"/>
              </w:rPr>
              <w:t xml:space="preserve">Kopējā vērtība, </w:t>
            </w:r>
            <w:r w:rsidRPr="005B3691">
              <w:rPr>
                <w:bCs/>
                <w:i/>
                <w:sz w:val="19"/>
                <w:szCs w:val="19"/>
              </w:rPr>
              <w:t>euro</w:t>
            </w:r>
          </w:p>
        </w:tc>
        <w:tc>
          <w:tcPr>
            <w:tcW w:w="313" w:type="pct"/>
            <w:shd w:val="clear" w:color="auto" w:fill="D9D9D9" w:themeFill="background1" w:themeFillShade="D9"/>
          </w:tcPr>
          <w:p w14:paraId="66D540A6" w14:textId="77777777" w:rsidR="008D53B5" w:rsidRPr="005B3691" w:rsidRDefault="00117BB4" w:rsidP="00240DA9">
            <w:pPr>
              <w:jc w:val="center"/>
              <w:rPr>
                <w:b/>
                <w:sz w:val="19"/>
                <w:szCs w:val="19"/>
              </w:rPr>
            </w:pPr>
            <w:r w:rsidRPr="005B3691">
              <w:rPr>
                <w:b/>
                <w:sz w:val="19"/>
                <w:szCs w:val="19"/>
              </w:rPr>
              <w:t>13</w:t>
            </w:r>
          </w:p>
        </w:tc>
        <w:tc>
          <w:tcPr>
            <w:tcW w:w="700" w:type="pct"/>
          </w:tcPr>
          <w:p w14:paraId="1E1E0203" w14:textId="77777777" w:rsidR="008D53B5" w:rsidRPr="005B3691" w:rsidRDefault="008D53B5" w:rsidP="00A77D84">
            <w:pPr>
              <w:rPr>
                <w:sz w:val="19"/>
                <w:szCs w:val="19"/>
              </w:rPr>
            </w:pPr>
          </w:p>
        </w:tc>
      </w:tr>
      <w:tr w:rsidR="00821DCC" w:rsidRPr="005B3691" w14:paraId="54C1314C" w14:textId="77777777" w:rsidTr="00B6634E">
        <w:tc>
          <w:tcPr>
            <w:tcW w:w="1093" w:type="pct"/>
            <w:vMerge w:val="restart"/>
            <w:shd w:val="clear" w:color="auto" w:fill="D9D9D9"/>
            <w:vAlign w:val="center"/>
          </w:tcPr>
          <w:p w14:paraId="3287B372" w14:textId="77777777" w:rsidR="008D53B5" w:rsidRPr="005B3691" w:rsidRDefault="00117BB4" w:rsidP="00A77D84">
            <w:pPr>
              <w:rPr>
                <w:bCs/>
                <w:sz w:val="19"/>
                <w:szCs w:val="19"/>
              </w:rPr>
            </w:pPr>
            <w:r w:rsidRPr="005B3691">
              <w:rPr>
                <w:bCs/>
                <w:sz w:val="19"/>
                <w:szCs w:val="19"/>
              </w:rPr>
              <w:t>Pētniecība un eksperimentālā ražošana</w:t>
            </w:r>
          </w:p>
        </w:tc>
        <w:tc>
          <w:tcPr>
            <w:tcW w:w="1485" w:type="pct"/>
            <w:vMerge w:val="restart"/>
            <w:shd w:val="clear" w:color="auto" w:fill="D9D9D9"/>
            <w:vAlign w:val="center"/>
          </w:tcPr>
          <w:p w14:paraId="1AFBEB9E" w14:textId="77777777" w:rsidR="008D53B5" w:rsidRPr="005B3691" w:rsidRDefault="00117BB4" w:rsidP="00A77D84">
            <w:pPr>
              <w:pStyle w:val="tvhtml"/>
              <w:spacing w:before="0" w:beforeAutospacing="0" w:after="0" w:afterAutospacing="0"/>
              <w:rPr>
                <w:sz w:val="19"/>
                <w:szCs w:val="19"/>
              </w:rPr>
            </w:pPr>
            <w:r w:rsidRPr="005B3691">
              <w:rPr>
                <w:sz w:val="19"/>
                <w:szCs w:val="19"/>
              </w:rPr>
              <w:t>Ražošanas plānošana</w:t>
            </w:r>
          </w:p>
        </w:tc>
        <w:tc>
          <w:tcPr>
            <w:tcW w:w="1409" w:type="pct"/>
            <w:shd w:val="clear" w:color="auto" w:fill="D9D9D9"/>
            <w:vAlign w:val="center"/>
          </w:tcPr>
          <w:p w14:paraId="4D8ACE09" w14:textId="77777777" w:rsidR="008D53B5" w:rsidRPr="005B3691" w:rsidRDefault="00117BB4" w:rsidP="00A77D84">
            <w:pPr>
              <w:pStyle w:val="tvhtml"/>
              <w:spacing w:before="0" w:beforeAutospacing="0" w:after="0" w:afterAutospacing="0"/>
              <w:rPr>
                <w:b/>
                <w:bCs/>
                <w:sz w:val="19"/>
                <w:szCs w:val="19"/>
              </w:rPr>
            </w:pPr>
            <w:r w:rsidRPr="005B3691">
              <w:rPr>
                <w:bCs/>
                <w:sz w:val="19"/>
                <w:szCs w:val="19"/>
              </w:rPr>
              <w:t>Saimniecību skaits</w:t>
            </w:r>
          </w:p>
        </w:tc>
        <w:tc>
          <w:tcPr>
            <w:tcW w:w="313" w:type="pct"/>
            <w:shd w:val="clear" w:color="auto" w:fill="D9D9D9" w:themeFill="background1" w:themeFillShade="D9"/>
          </w:tcPr>
          <w:p w14:paraId="610F0D9A" w14:textId="77777777" w:rsidR="008D53B5" w:rsidRPr="00240DA9" w:rsidRDefault="00117BB4" w:rsidP="00240DA9">
            <w:pPr>
              <w:jc w:val="center"/>
              <w:rPr>
                <w:b/>
                <w:sz w:val="19"/>
                <w:szCs w:val="19"/>
              </w:rPr>
            </w:pPr>
            <w:r w:rsidRPr="00240DA9">
              <w:rPr>
                <w:b/>
                <w:sz w:val="19"/>
                <w:szCs w:val="19"/>
              </w:rPr>
              <w:t>14</w:t>
            </w:r>
          </w:p>
        </w:tc>
        <w:tc>
          <w:tcPr>
            <w:tcW w:w="700" w:type="pct"/>
          </w:tcPr>
          <w:p w14:paraId="1989C116" w14:textId="77777777" w:rsidR="008D53B5" w:rsidRPr="005B3691" w:rsidRDefault="008D53B5" w:rsidP="00A77D84">
            <w:pPr>
              <w:rPr>
                <w:sz w:val="19"/>
                <w:szCs w:val="19"/>
              </w:rPr>
            </w:pPr>
          </w:p>
        </w:tc>
      </w:tr>
      <w:tr w:rsidR="00821DCC" w:rsidRPr="005B3691" w14:paraId="6CB0FAE7" w14:textId="77777777" w:rsidTr="00B6634E">
        <w:tc>
          <w:tcPr>
            <w:tcW w:w="1093" w:type="pct"/>
            <w:vMerge/>
            <w:shd w:val="clear" w:color="auto" w:fill="D9D9D9"/>
            <w:vAlign w:val="center"/>
          </w:tcPr>
          <w:p w14:paraId="128D1551" w14:textId="77777777" w:rsidR="008D53B5" w:rsidRPr="005B3691" w:rsidRDefault="008D53B5" w:rsidP="00A77D84">
            <w:pPr>
              <w:rPr>
                <w:bCs/>
                <w:sz w:val="19"/>
                <w:szCs w:val="19"/>
              </w:rPr>
            </w:pPr>
          </w:p>
        </w:tc>
        <w:tc>
          <w:tcPr>
            <w:tcW w:w="1485" w:type="pct"/>
            <w:vMerge/>
            <w:shd w:val="clear" w:color="auto" w:fill="D9D9D9"/>
            <w:vAlign w:val="center"/>
          </w:tcPr>
          <w:p w14:paraId="49777CB2" w14:textId="77777777" w:rsidR="008D53B5" w:rsidRPr="005B3691" w:rsidRDefault="008D53B5" w:rsidP="00A77D84">
            <w:pPr>
              <w:pStyle w:val="tvhtml"/>
              <w:spacing w:before="0" w:beforeAutospacing="0" w:after="0" w:afterAutospacing="0"/>
              <w:rPr>
                <w:sz w:val="19"/>
                <w:szCs w:val="19"/>
              </w:rPr>
            </w:pPr>
          </w:p>
        </w:tc>
        <w:tc>
          <w:tcPr>
            <w:tcW w:w="1409" w:type="pct"/>
            <w:shd w:val="clear" w:color="auto" w:fill="D9D9D9"/>
            <w:vAlign w:val="center"/>
          </w:tcPr>
          <w:p w14:paraId="07F7A251" w14:textId="77777777" w:rsidR="008D53B5" w:rsidRPr="005B3691" w:rsidRDefault="00117BB4" w:rsidP="00A77D84">
            <w:pPr>
              <w:pStyle w:val="tvhtml"/>
              <w:spacing w:before="0" w:beforeAutospacing="0" w:after="0" w:afterAutospacing="0"/>
              <w:rPr>
                <w:b/>
                <w:bCs/>
                <w:sz w:val="19"/>
                <w:szCs w:val="19"/>
              </w:rPr>
            </w:pPr>
            <w:r w:rsidRPr="005B3691">
              <w:rPr>
                <w:bCs/>
                <w:sz w:val="19"/>
                <w:szCs w:val="19"/>
              </w:rPr>
              <w:t xml:space="preserve">Kopējā vērtība, </w:t>
            </w:r>
            <w:r w:rsidRPr="005B3691">
              <w:rPr>
                <w:bCs/>
                <w:i/>
                <w:sz w:val="19"/>
                <w:szCs w:val="19"/>
              </w:rPr>
              <w:t>euro</w:t>
            </w:r>
          </w:p>
        </w:tc>
        <w:tc>
          <w:tcPr>
            <w:tcW w:w="313" w:type="pct"/>
            <w:shd w:val="clear" w:color="auto" w:fill="D9D9D9" w:themeFill="background1" w:themeFillShade="D9"/>
          </w:tcPr>
          <w:p w14:paraId="421AB53F" w14:textId="77777777" w:rsidR="008D53B5" w:rsidRPr="00240DA9" w:rsidRDefault="00117BB4" w:rsidP="00240DA9">
            <w:pPr>
              <w:jc w:val="center"/>
              <w:rPr>
                <w:b/>
                <w:sz w:val="19"/>
                <w:szCs w:val="19"/>
              </w:rPr>
            </w:pPr>
            <w:r w:rsidRPr="00240DA9">
              <w:rPr>
                <w:b/>
                <w:sz w:val="19"/>
                <w:szCs w:val="19"/>
              </w:rPr>
              <w:t>15</w:t>
            </w:r>
          </w:p>
        </w:tc>
        <w:tc>
          <w:tcPr>
            <w:tcW w:w="700" w:type="pct"/>
          </w:tcPr>
          <w:p w14:paraId="15A81818" w14:textId="77777777" w:rsidR="008D53B5" w:rsidRPr="005B3691" w:rsidRDefault="008D53B5" w:rsidP="00A77D84">
            <w:pPr>
              <w:rPr>
                <w:sz w:val="19"/>
                <w:szCs w:val="19"/>
              </w:rPr>
            </w:pPr>
          </w:p>
        </w:tc>
      </w:tr>
      <w:tr w:rsidR="00821DCC" w:rsidRPr="005B3691" w14:paraId="11B68C96" w14:textId="77777777" w:rsidTr="00B6634E">
        <w:tc>
          <w:tcPr>
            <w:tcW w:w="1093" w:type="pct"/>
            <w:vMerge/>
            <w:shd w:val="clear" w:color="auto" w:fill="D9D9D9"/>
            <w:vAlign w:val="center"/>
          </w:tcPr>
          <w:p w14:paraId="5C9653DF" w14:textId="77777777" w:rsidR="008D53B5" w:rsidRPr="005B3691" w:rsidRDefault="008D53B5" w:rsidP="00A77D84">
            <w:pPr>
              <w:rPr>
                <w:b/>
                <w:bCs/>
                <w:sz w:val="19"/>
                <w:szCs w:val="19"/>
              </w:rPr>
            </w:pPr>
          </w:p>
        </w:tc>
        <w:tc>
          <w:tcPr>
            <w:tcW w:w="1485" w:type="pct"/>
            <w:vMerge w:val="restart"/>
            <w:shd w:val="clear" w:color="auto" w:fill="D9D9D9"/>
            <w:vAlign w:val="center"/>
          </w:tcPr>
          <w:p w14:paraId="0E1C77D8" w14:textId="77777777" w:rsidR="008D53B5" w:rsidRPr="005B3691" w:rsidRDefault="00117BB4" w:rsidP="00A77D84">
            <w:pPr>
              <w:pStyle w:val="tvhtml"/>
              <w:spacing w:before="0" w:beforeAutospacing="0" w:after="0" w:afterAutospacing="0"/>
              <w:rPr>
                <w:sz w:val="19"/>
                <w:szCs w:val="19"/>
              </w:rPr>
            </w:pPr>
            <w:r w:rsidRPr="005B3691">
              <w:rPr>
                <w:sz w:val="19"/>
                <w:szCs w:val="19"/>
              </w:rPr>
              <w:t>Produktu kvalitātes uzlabošana</w:t>
            </w:r>
          </w:p>
        </w:tc>
        <w:tc>
          <w:tcPr>
            <w:tcW w:w="1409" w:type="pct"/>
            <w:shd w:val="clear" w:color="auto" w:fill="D9D9D9"/>
            <w:vAlign w:val="center"/>
          </w:tcPr>
          <w:p w14:paraId="752E472C" w14:textId="77777777" w:rsidR="008D53B5" w:rsidRPr="005B3691" w:rsidRDefault="00117BB4" w:rsidP="00A77D84">
            <w:pPr>
              <w:pStyle w:val="tvhtml"/>
              <w:spacing w:before="0" w:beforeAutospacing="0" w:after="0" w:afterAutospacing="0"/>
              <w:rPr>
                <w:b/>
                <w:bCs/>
                <w:sz w:val="19"/>
                <w:szCs w:val="19"/>
              </w:rPr>
            </w:pPr>
            <w:r w:rsidRPr="005B3691">
              <w:rPr>
                <w:bCs/>
                <w:sz w:val="19"/>
                <w:szCs w:val="19"/>
              </w:rPr>
              <w:t>Saimniecību skaits</w:t>
            </w:r>
          </w:p>
        </w:tc>
        <w:tc>
          <w:tcPr>
            <w:tcW w:w="313" w:type="pct"/>
            <w:shd w:val="clear" w:color="auto" w:fill="D9D9D9" w:themeFill="background1" w:themeFillShade="D9"/>
          </w:tcPr>
          <w:p w14:paraId="0B6D5B8C" w14:textId="77777777" w:rsidR="008D53B5" w:rsidRPr="00240DA9" w:rsidRDefault="00117BB4" w:rsidP="00240DA9">
            <w:pPr>
              <w:jc w:val="center"/>
              <w:rPr>
                <w:b/>
                <w:sz w:val="19"/>
                <w:szCs w:val="19"/>
              </w:rPr>
            </w:pPr>
            <w:r w:rsidRPr="00240DA9">
              <w:rPr>
                <w:b/>
                <w:sz w:val="19"/>
                <w:szCs w:val="19"/>
              </w:rPr>
              <w:t>16</w:t>
            </w:r>
          </w:p>
        </w:tc>
        <w:tc>
          <w:tcPr>
            <w:tcW w:w="700" w:type="pct"/>
          </w:tcPr>
          <w:p w14:paraId="7D5DC75F" w14:textId="77777777" w:rsidR="008D53B5" w:rsidRPr="005B3691" w:rsidRDefault="008D53B5" w:rsidP="00A77D84">
            <w:pPr>
              <w:rPr>
                <w:sz w:val="19"/>
                <w:szCs w:val="19"/>
              </w:rPr>
            </w:pPr>
          </w:p>
        </w:tc>
      </w:tr>
      <w:tr w:rsidR="00821DCC" w:rsidRPr="005B3691" w14:paraId="4B42C328" w14:textId="77777777" w:rsidTr="00B6634E">
        <w:tc>
          <w:tcPr>
            <w:tcW w:w="1093" w:type="pct"/>
            <w:vMerge/>
            <w:shd w:val="clear" w:color="auto" w:fill="D9D9D9"/>
            <w:vAlign w:val="center"/>
          </w:tcPr>
          <w:p w14:paraId="233C20C0" w14:textId="77777777" w:rsidR="008D53B5" w:rsidRPr="005B3691" w:rsidRDefault="008D53B5" w:rsidP="00A77D84">
            <w:pPr>
              <w:rPr>
                <w:b/>
                <w:bCs/>
                <w:sz w:val="19"/>
                <w:szCs w:val="19"/>
              </w:rPr>
            </w:pPr>
          </w:p>
        </w:tc>
        <w:tc>
          <w:tcPr>
            <w:tcW w:w="1485" w:type="pct"/>
            <w:vMerge/>
            <w:shd w:val="clear" w:color="auto" w:fill="D9D9D9"/>
            <w:vAlign w:val="center"/>
          </w:tcPr>
          <w:p w14:paraId="54C11973" w14:textId="77777777" w:rsidR="008D53B5" w:rsidRPr="005B3691" w:rsidRDefault="008D53B5" w:rsidP="00A77D84">
            <w:pPr>
              <w:pStyle w:val="tvhtml"/>
              <w:spacing w:before="0" w:beforeAutospacing="0" w:after="0" w:afterAutospacing="0"/>
              <w:rPr>
                <w:sz w:val="19"/>
                <w:szCs w:val="19"/>
              </w:rPr>
            </w:pPr>
          </w:p>
        </w:tc>
        <w:tc>
          <w:tcPr>
            <w:tcW w:w="1409" w:type="pct"/>
            <w:shd w:val="clear" w:color="auto" w:fill="D9D9D9"/>
            <w:vAlign w:val="center"/>
          </w:tcPr>
          <w:p w14:paraId="0EFA375C" w14:textId="77777777" w:rsidR="008D53B5" w:rsidRPr="005B3691" w:rsidRDefault="00117BB4" w:rsidP="00A77D84">
            <w:pPr>
              <w:pStyle w:val="tvhtml"/>
              <w:spacing w:before="0" w:beforeAutospacing="0" w:after="0" w:afterAutospacing="0"/>
              <w:rPr>
                <w:b/>
                <w:bCs/>
                <w:sz w:val="19"/>
                <w:szCs w:val="19"/>
              </w:rPr>
            </w:pPr>
            <w:r w:rsidRPr="005B3691">
              <w:rPr>
                <w:bCs/>
                <w:sz w:val="19"/>
                <w:szCs w:val="19"/>
              </w:rPr>
              <w:t xml:space="preserve">Kopējā vērtība, </w:t>
            </w:r>
            <w:r w:rsidRPr="005B3691">
              <w:rPr>
                <w:bCs/>
                <w:i/>
                <w:sz w:val="19"/>
                <w:szCs w:val="19"/>
              </w:rPr>
              <w:t>euro</w:t>
            </w:r>
          </w:p>
        </w:tc>
        <w:tc>
          <w:tcPr>
            <w:tcW w:w="313" w:type="pct"/>
            <w:shd w:val="clear" w:color="auto" w:fill="D9D9D9" w:themeFill="background1" w:themeFillShade="D9"/>
          </w:tcPr>
          <w:p w14:paraId="302A6B16" w14:textId="77777777" w:rsidR="008D53B5" w:rsidRPr="00240DA9" w:rsidRDefault="00117BB4" w:rsidP="00240DA9">
            <w:pPr>
              <w:jc w:val="center"/>
              <w:rPr>
                <w:b/>
                <w:sz w:val="19"/>
                <w:szCs w:val="19"/>
              </w:rPr>
            </w:pPr>
            <w:r w:rsidRPr="00240DA9">
              <w:rPr>
                <w:b/>
                <w:sz w:val="19"/>
                <w:szCs w:val="19"/>
              </w:rPr>
              <w:t>17</w:t>
            </w:r>
          </w:p>
        </w:tc>
        <w:tc>
          <w:tcPr>
            <w:tcW w:w="700" w:type="pct"/>
          </w:tcPr>
          <w:p w14:paraId="665AFA57" w14:textId="77777777" w:rsidR="008D53B5" w:rsidRPr="005B3691" w:rsidRDefault="008D53B5" w:rsidP="00A77D84">
            <w:pPr>
              <w:rPr>
                <w:sz w:val="19"/>
                <w:szCs w:val="19"/>
              </w:rPr>
            </w:pPr>
          </w:p>
        </w:tc>
      </w:tr>
      <w:tr w:rsidR="00821DCC" w:rsidRPr="005B3691" w14:paraId="50D2BCA5" w14:textId="77777777" w:rsidTr="00B6634E">
        <w:tc>
          <w:tcPr>
            <w:tcW w:w="1093" w:type="pct"/>
            <w:vMerge/>
            <w:shd w:val="clear" w:color="auto" w:fill="D9D9D9"/>
            <w:vAlign w:val="center"/>
          </w:tcPr>
          <w:p w14:paraId="5B45B06B" w14:textId="77777777" w:rsidR="008D53B5" w:rsidRPr="005B3691" w:rsidRDefault="008D53B5" w:rsidP="00A77D84">
            <w:pPr>
              <w:rPr>
                <w:b/>
                <w:bCs/>
                <w:sz w:val="19"/>
                <w:szCs w:val="19"/>
              </w:rPr>
            </w:pPr>
          </w:p>
        </w:tc>
        <w:tc>
          <w:tcPr>
            <w:tcW w:w="1485" w:type="pct"/>
            <w:vMerge w:val="restart"/>
            <w:shd w:val="clear" w:color="auto" w:fill="D9D9D9"/>
            <w:vAlign w:val="center"/>
          </w:tcPr>
          <w:p w14:paraId="1B8DDF60" w14:textId="77777777" w:rsidR="008D53B5" w:rsidRPr="005B3691" w:rsidRDefault="00117BB4" w:rsidP="00A77D84">
            <w:pPr>
              <w:pStyle w:val="tvhtml"/>
              <w:spacing w:before="0" w:beforeAutospacing="0" w:after="0" w:afterAutospacing="0"/>
              <w:rPr>
                <w:sz w:val="19"/>
                <w:szCs w:val="19"/>
              </w:rPr>
            </w:pPr>
            <w:r w:rsidRPr="005B3691">
              <w:rPr>
                <w:sz w:val="19"/>
                <w:szCs w:val="19"/>
              </w:rPr>
              <w:t>Produktu komerciālās vērtības paaugstināšana</w:t>
            </w:r>
          </w:p>
        </w:tc>
        <w:tc>
          <w:tcPr>
            <w:tcW w:w="1409" w:type="pct"/>
            <w:shd w:val="clear" w:color="auto" w:fill="D9D9D9"/>
            <w:vAlign w:val="center"/>
          </w:tcPr>
          <w:p w14:paraId="2CBF2BEF" w14:textId="77777777" w:rsidR="008D53B5" w:rsidRPr="005B3691" w:rsidRDefault="00117BB4" w:rsidP="00A77D84">
            <w:pPr>
              <w:pStyle w:val="tvhtml"/>
              <w:spacing w:before="0" w:beforeAutospacing="0" w:after="0" w:afterAutospacing="0"/>
              <w:rPr>
                <w:b/>
                <w:bCs/>
                <w:sz w:val="19"/>
                <w:szCs w:val="19"/>
              </w:rPr>
            </w:pPr>
            <w:r w:rsidRPr="005B3691">
              <w:rPr>
                <w:bCs/>
                <w:sz w:val="19"/>
                <w:szCs w:val="19"/>
              </w:rPr>
              <w:t>Saimniecību skaits</w:t>
            </w:r>
          </w:p>
        </w:tc>
        <w:tc>
          <w:tcPr>
            <w:tcW w:w="313" w:type="pct"/>
            <w:shd w:val="clear" w:color="auto" w:fill="D9D9D9" w:themeFill="background1" w:themeFillShade="D9"/>
          </w:tcPr>
          <w:p w14:paraId="3D05434B" w14:textId="77777777" w:rsidR="008D53B5" w:rsidRPr="00240DA9" w:rsidRDefault="00117BB4" w:rsidP="00240DA9">
            <w:pPr>
              <w:jc w:val="center"/>
              <w:rPr>
                <w:b/>
                <w:sz w:val="19"/>
                <w:szCs w:val="19"/>
              </w:rPr>
            </w:pPr>
            <w:r w:rsidRPr="00240DA9">
              <w:rPr>
                <w:b/>
                <w:sz w:val="19"/>
                <w:szCs w:val="19"/>
              </w:rPr>
              <w:t>18</w:t>
            </w:r>
          </w:p>
        </w:tc>
        <w:tc>
          <w:tcPr>
            <w:tcW w:w="700" w:type="pct"/>
          </w:tcPr>
          <w:p w14:paraId="0DF37B6D" w14:textId="77777777" w:rsidR="008D53B5" w:rsidRPr="005B3691" w:rsidRDefault="008D53B5" w:rsidP="00A77D84">
            <w:pPr>
              <w:rPr>
                <w:sz w:val="19"/>
                <w:szCs w:val="19"/>
              </w:rPr>
            </w:pPr>
          </w:p>
        </w:tc>
      </w:tr>
      <w:tr w:rsidR="00821DCC" w:rsidRPr="005B3691" w14:paraId="5FC73B85" w14:textId="77777777" w:rsidTr="00B6634E">
        <w:tc>
          <w:tcPr>
            <w:tcW w:w="1093" w:type="pct"/>
            <w:vMerge/>
            <w:shd w:val="clear" w:color="auto" w:fill="D9D9D9"/>
            <w:vAlign w:val="center"/>
          </w:tcPr>
          <w:p w14:paraId="3F9BDAB0" w14:textId="77777777" w:rsidR="008D53B5" w:rsidRPr="005B3691" w:rsidRDefault="008D53B5" w:rsidP="00A77D84">
            <w:pPr>
              <w:rPr>
                <w:b/>
                <w:bCs/>
                <w:sz w:val="19"/>
                <w:szCs w:val="19"/>
              </w:rPr>
            </w:pPr>
          </w:p>
        </w:tc>
        <w:tc>
          <w:tcPr>
            <w:tcW w:w="1485" w:type="pct"/>
            <w:vMerge/>
            <w:shd w:val="clear" w:color="auto" w:fill="D9D9D9"/>
            <w:vAlign w:val="center"/>
          </w:tcPr>
          <w:p w14:paraId="5921561F" w14:textId="77777777" w:rsidR="008D53B5" w:rsidRPr="005B3691" w:rsidRDefault="008D53B5" w:rsidP="00A77D84">
            <w:pPr>
              <w:pStyle w:val="tvhtml"/>
              <w:spacing w:before="0" w:beforeAutospacing="0" w:after="0" w:afterAutospacing="0"/>
              <w:rPr>
                <w:sz w:val="19"/>
                <w:szCs w:val="19"/>
              </w:rPr>
            </w:pPr>
          </w:p>
        </w:tc>
        <w:tc>
          <w:tcPr>
            <w:tcW w:w="1409" w:type="pct"/>
            <w:shd w:val="clear" w:color="auto" w:fill="D9D9D9"/>
            <w:vAlign w:val="center"/>
          </w:tcPr>
          <w:p w14:paraId="6EF1C856" w14:textId="77777777" w:rsidR="008D53B5" w:rsidRPr="005B3691" w:rsidRDefault="00117BB4" w:rsidP="00A77D84">
            <w:pPr>
              <w:pStyle w:val="tvhtml"/>
              <w:spacing w:before="0" w:beforeAutospacing="0" w:after="0" w:afterAutospacing="0"/>
              <w:rPr>
                <w:b/>
                <w:bCs/>
                <w:sz w:val="19"/>
                <w:szCs w:val="19"/>
              </w:rPr>
            </w:pPr>
            <w:r w:rsidRPr="005B3691">
              <w:rPr>
                <w:bCs/>
                <w:sz w:val="19"/>
                <w:szCs w:val="19"/>
              </w:rPr>
              <w:t xml:space="preserve">Kopējā vērtība, </w:t>
            </w:r>
            <w:r w:rsidRPr="005B3691">
              <w:rPr>
                <w:bCs/>
                <w:i/>
                <w:sz w:val="19"/>
                <w:szCs w:val="19"/>
              </w:rPr>
              <w:t>euro</w:t>
            </w:r>
          </w:p>
        </w:tc>
        <w:tc>
          <w:tcPr>
            <w:tcW w:w="313" w:type="pct"/>
            <w:shd w:val="clear" w:color="auto" w:fill="D9D9D9" w:themeFill="background1" w:themeFillShade="D9"/>
          </w:tcPr>
          <w:p w14:paraId="4C9F8CB8" w14:textId="77777777" w:rsidR="008D53B5" w:rsidRPr="00240DA9" w:rsidRDefault="00117BB4" w:rsidP="00240DA9">
            <w:pPr>
              <w:jc w:val="center"/>
              <w:rPr>
                <w:b/>
                <w:sz w:val="19"/>
                <w:szCs w:val="19"/>
              </w:rPr>
            </w:pPr>
            <w:r w:rsidRPr="00240DA9">
              <w:rPr>
                <w:b/>
                <w:sz w:val="19"/>
                <w:szCs w:val="19"/>
              </w:rPr>
              <w:t>19</w:t>
            </w:r>
          </w:p>
        </w:tc>
        <w:tc>
          <w:tcPr>
            <w:tcW w:w="700" w:type="pct"/>
          </w:tcPr>
          <w:p w14:paraId="1FE643E4" w14:textId="77777777" w:rsidR="008D53B5" w:rsidRPr="005B3691" w:rsidRDefault="008D53B5" w:rsidP="00A77D84">
            <w:pPr>
              <w:rPr>
                <w:sz w:val="19"/>
                <w:szCs w:val="19"/>
              </w:rPr>
            </w:pPr>
          </w:p>
        </w:tc>
      </w:tr>
      <w:tr w:rsidR="00821DCC" w:rsidRPr="005B3691" w14:paraId="22DCA96D" w14:textId="77777777" w:rsidTr="00B6634E">
        <w:tc>
          <w:tcPr>
            <w:tcW w:w="1093" w:type="pct"/>
            <w:vMerge/>
            <w:shd w:val="clear" w:color="auto" w:fill="D9D9D9"/>
            <w:vAlign w:val="center"/>
          </w:tcPr>
          <w:p w14:paraId="79435845" w14:textId="77777777" w:rsidR="008D53B5" w:rsidRPr="005B3691" w:rsidRDefault="008D53B5" w:rsidP="00A77D84">
            <w:pPr>
              <w:rPr>
                <w:b/>
                <w:bCs/>
                <w:sz w:val="19"/>
                <w:szCs w:val="19"/>
              </w:rPr>
            </w:pPr>
          </w:p>
        </w:tc>
        <w:tc>
          <w:tcPr>
            <w:tcW w:w="1485" w:type="pct"/>
            <w:vMerge w:val="restart"/>
            <w:shd w:val="clear" w:color="auto" w:fill="D9D9D9"/>
            <w:vAlign w:val="center"/>
          </w:tcPr>
          <w:p w14:paraId="279E520B" w14:textId="77777777" w:rsidR="008D53B5" w:rsidRPr="005B3691" w:rsidRDefault="00117BB4" w:rsidP="00A77D84">
            <w:pPr>
              <w:pStyle w:val="tvhtml"/>
              <w:spacing w:before="0" w:beforeAutospacing="0" w:after="0" w:afterAutospacing="0"/>
              <w:rPr>
                <w:sz w:val="19"/>
                <w:szCs w:val="19"/>
              </w:rPr>
            </w:pPr>
            <w:r w:rsidRPr="005B3691">
              <w:rPr>
                <w:bCs/>
                <w:sz w:val="19"/>
                <w:szCs w:val="19"/>
              </w:rPr>
              <w:t>Ar vidi saistītas darbības</w:t>
            </w:r>
          </w:p>
        </w:tc>
        <w:tc>
          <w:tcPr>
            <w:tcW w:w="1409" w:type="pct"/>
            <w:shd w:val="clear" w:color="auto" w:fill="D9D9D9"/>
            <w:vAlign w:val="center"/>
          </w:tcPr>
          <w:p w14:paraId="7FBE36F3" w14:textId="77777777" w:rsidR="008D53B5" w:rsidRPr="005B3691" w:rsidRDefault="00117BB4" w:rsidP="00A77D84">
            <w:pPr>
              <w:pStyle w:val="tvhtml"/>
              <w:spacing w:before="0" w:beforeAutospacing="0" w:after="0" w:afterAutospacing="0"/>
              <w:rPr>
                <w:b/>
                <w:bCs/>
                <w:sz w:val="19"/>
                <w:szCs w:val="19"/>
              </w:rPr>
            </w:pPr>
            <w:r w:rsidRPr="005B3691">
              <w:rPr>
                <w:bCs/>
                <w:sz w:val="19"/>
                <w:szCs w:val="19"/>
              </w:rPr>
              <w:t>Saimniecību skaits</w:t>
            </w:r>
          </w:p>
        </w:tc>
        <w:tc>
          <w:tcPr>
            <w:tcW w:w="313" w:type="pct"/>
            <w:shd w:val="clear" w:color="auto" w:fill="D9D9D9" w:themeFill="background1" w:themeFillShade="D9"/>
          </w:tcPr>
          <w:p w14:paraId="3F4F0901" w14:textId="77777777" w:rsidR="008D53B5" w:rsidRPr="00240DA9" w:rsidRDefault="00117BB4" w:rsidP="00240DA9">
            <w:pPr>
              <w:jc w:val="center"/>
              <w:rPr>
                <w:b/>
                <w:sz w:val="19"/>
                <w:szCs w:val="19"/>
              </w:rPr>
            </w:pPr>
            <w:r w:rsidRPr="00240DA9">
              <w:rPr>
                <w:b/>
                <w:sz w:val="19"/>
                <w:szCs w:val="19"/>
              </w:rPr>
              <w:t>20</w:t>
            </w:r>
          </w:p>
        </w:tc>
        <w:tc>
          <w:tcPr>
            <w:tcW w:w="700" w:type="pct"/>
          </w:tcPr>
          <w:p w14:paraId="56194799" w14:textId="77777777" w:rsidR="008D53B5" w:rsidRPr="005B3691" w:rsidRDefault="008D53B5" w:rsidP="00A77D84">
            <w:pPr>
              <w:rPr>
                <w:sz w:val="19"/>
                <w:szCs w:val="19"/>
              </w:rPr>
            </w:pPr>
          </w:p>
        </w:tc>
      </w:tr>
      <w:tr w:rsidR="00821DCC" w:rsidRPr="005B3691" w14:paraId="0653844A" w14:textId="77777777" w:rsidTr="00B6634E">
        <w:tc>
          <w:tcPr>
            <w:tcW w:w="1093" w:type="pct"/>
            <w:vMerge/>
            <w:shd w:val="clear" w:color="auto" w:fill="D9D9D9"/>
            <w:vAlign w:val="center"/>
          </w:tcPr>
          <w:p w14:paraId="065C8335" w14:textId="77777777" w:rsidR="008D53B5" w:rsidRPr="005B3691" w:rsidRDefault="008D53B5" w:rsidP="00A77D84">
            <w:pPr>
              <w:rPr>
                <w:b/>
                <w:bCs/>
                <w:sz w:val="19"/>
                <w:szCs w:val="19"/>
              </w:rPr>
            </w:pPr>
          </w:p>
        </w:tc>
        <w:tc>
          <w:tcPr>
            <w:tcW w:w="1485" w:type="pct"/>
            <w:vMerge/>
            <w:shd w:val="clear" w:color="auto" w:fill="D9D9D9"/>
            <w:vAlign w:val="center"/>
          </w:tcPr>
          <w:p w14:paraId="26223C1B" w14:textId="77777777" w:rsidR="008D53B5" w:rsidRPr="005B3691" w:rsidRDefault="008D53B5" w:rsidP="00A77D84">
            <w:pPr>
              <w:pStyle w:val="tvhtml"/>
              <w:spacing w:before="0" w:beforeAutospacing="0" w:after="0" w:afterAutospacing="0"/>
              <w:rPr>
                <w:bCs/>
                <w:sz w:val="19"/>
                <w:szCs w:val="19"/>
              </w:rPr>
            </w:pPr>
          </w:p>
        </w:tc>
        <w:tc>
          <w:tcPr>
            <w:tcW w:w="1409" w:type="pct"/>
            <w:shd w:val="clear" w:color="auto" w:fill="D9D9D9"/>
            <w:vAlign w:val="center"/>
          </w:tcPr>
          <w:p w14:paraId="0A68A5F6" w14:textId="77777777" w:rsidR="008D53B5" w:rsidRPr="005B3691" w:rsidRDefault="00117BB4" w:rsidP="00A77D84">
            <w:pPr>
              <w:pStyle w:val="tvhtml"/>
              <w:spacing w:before="0" w:beforeAutospacing="0" w:after="0" w:afterAutospacing="0"/>
              <w:rPr>
                <w:b/>
                <w:bCs/>
                <w:sz w:val="19"/>
                <w:szCs w:val="19"/>
              </w:rPr>
            </w:pPr>
            <w:r w:rsidRPr="005B3691">
              <w:rPr>
                <w:bCs/>
                <w:sz w:val="19"/>
                <w:szCs w:val="19"/>
              </w:rPr>
              <w:t xml:space="preserve">Kopējā vērtība, </w:t>
            </w:r>
            <w:r w:rsidRPr="005B3691">
              <w:rPr>
                <w:bCs/>
                <w:i/>
                <w:sz w:val="19"/>
                <w:szCs w:val="19"/>
              </w:rPr>
              <w:t>euro</w:t>
            </w:r>
          </w:p>
        </w:tc>
        <w:tc>
          <w:tcPr>
            <w:tcW w:w="313" w:type="pct"/>
            <w:shd w:val="clear" w:color="auto" w:fill="D9D9D9" w:themeFill="background1" w:themeFillShade="D9"/>
          </w:tcPr>
          <w:p w14:paraId="6BB39326" w14:textId="77777777" w:rsidR="008D53B5" w:rsidRPr="00240DA9" w:rsidRDefault="00117BB4" w:rsidP="00240DA9">
            <w:pPr>
              <w:jc w:val="center"/>
              <w:rPr>
                <w:b/>
                <w:sz w:val="19"/>
                <w:szCs w:val="19"/>
              </w:rPr>
            </w:pPr>
            <w:r w:rsidRPr="00240DA9">
              <w:rPr>
                <w:b/>
                <w:sz w:val="19"/>
                <w:szCs w:val="19"/>
              </w:rPr>
              <w:t>21</w:t>
            </w:r>
          </w:p>
        </w:tc>
        <w:tc>
          <w:tcPr>
            <w:tcW w:w="700" w:type="pct"/>
          </w:tcPr>
          <w:p w14:paraId="63210F44" w14:textId="77777777" w:rsidR="008D53B5" w:rsidRPr="005B3691" w:rsidRDefault="008D53B5" w:rsidP="00A77D84">
            <w:pPr>
              <w:rPr>
                <w:sz w:val="19"/>
                <w:szCs w:val="19"/>
              </w:rPr>
            </w:pPr>
          </w:p>
        </w:tc>
      </w:tr>
      <w:tr w:rsidR="00821DCC" w:rsidRPr="005B3691" w14:paraId="627DC8B8" w14:textId="77777777" w:rsidTr="00B6634E">
        <w:tc>
          <w:tcPr>
            <w:tcW w:w="1093" w:type="pct"/>
            <w:vMerge w:val="restart"/>
            <w:shd w:val="clear" w:color="auto" w:fill="D9D9D9"/>
            <w:vAlign w:val="center"/>
          </w:tcPr>
          <w:p w14:paraId="4D06C387" w14:textId="24E8980A" w:rsidR="008D53B5" w:rsidRPr="005B3691" w:rsidRDefault="00117BB4" w:rsidP="00A77D84">
            <w:pPr>
              <w:rPr>
                <w:b/>
                <w:bCs/>
                <w:sz w:val="19"/>
                <w:szCs w:val="19"/>
              </w:rPr>
            </w:pPr>
            <w:r w:rsidRPr="005B3691">
              <w:rPr>
                <w:bCs/>
                <w:sz w:val="19"/>
                <w:szCs w:val="19"/>
              </w:rPr>
              <w:t>Kvalitātes shēmas (</w:t>
            </w:r>
            <w:r w:rsidR="00436E89" w:rsidRPr="005B3691">
              <w:rPr>
                <w:bCs/>
                <w:sz w:val="19"/>
                <w:szCs w:val="19"/>
              </w:rPr>
              <w:t>ES </w:t>
            </w:r>
            <w:r w:rsidRPr="005B3691">
              <w:rPr>
                <w:bCs/>
                <w:sz w:val="19"/>
                <w:szCs w:val="19"/>
              </w:rPr>
              <w:t>un valsts)</w:t>
            </w:r>
            <w:r w:rsidRPr="005B3691">
              <w:rPr>
                <w:bCs/>
                <w:sz w:val="19"/>
                <w:szCs w:val="19"/>
                <w:vertAlign w:val="superscript"/>
              </w:rPr>
              <w:t>2</w:t>
            </w:r>
            <w:r w:rsidRPr="005B3691">
              <w:rPr>
                <w:bCs/>
                <w:sz w:val="19"/>
                <w:szCs w:val="19"/>
              </w:rPr>
              <w:t xml:space="preserve"> un ar kvalitātes uzlabošanu saistīti pasākumi </w:t>
            </w:r>
          </w:p>
        </w:tc>
        <w:tc>
          <w:tcPr>
            <w:tcW w:w="1485" w:type="pct"/>
            <w:vMerge w:val="restart"/>
            <w:shd w:val="clear" w:color="auto" w:fill="D9D9D9"/>
            <w:vAlign w:val="center"/>
          </w:tcPr>
          <w:p w14:paraId="1787F82C" w14:textId="77777777" w:rsidR="008D53B5" w:rsidRPr="005B3691" w:rsidRDefault="00117BB4" w:rsidP="00A77D84">
            <w:pPr>
              <w:pStyle w:val="tvhtml"/>
              <w:spacing w:before="0" w:beforeAutospacing="0" w:after="0" w:afterAutospacing="0"/>
              <w:rPr>
                <w:bCs/>
                <w:sz w:val="19"/>
                <w:szCs w:val="19"/>
              </w:rPr>
            </w:pPr>
            <w:r w:rsidRPr="005B3691">
              <w:rPr>
                <w:sz w:val="19"/>
                <w:szCs w:val="19"/>
              </w:rPr>
              <w:t>Produktu kvalitātes uzlabošana</w:t>
            </w:r>
          </w:p>
        </w:tc>
        <w:tc>
          <w:tcPr>
            <w:tcW w:w="1409" w:type="pct"/>
            <w:shd w:val="clear" w:color="auto" w:fill="D9D9D9"/>
            <w:vAlign w:val="center"/>
          </w:tcPr>
          <w:p w14:paraId="56487990" w14:textId="6913E7D9" w:rsidR="008D53B5" w:rsidRPr="005B3691" w:rsidRDefault="00117BB4" w:rsidP="00A77D84">
            <w:pPr>
              <w:pStyle w:val="tvhtml"/>
              <w:spacing w:before="0" w:beforeAutospacing="0" w:after="0" w:afterAutospacing="0"/>
              <w:rPr>
                <w:bCs/>
                <w:sz w:val="19"/>
                <w:szCs w:val="19"/>
              </w:rPr>
            </w:pPr>
            <w:r w:rsidRPr="005B3691">
              <w:rPr>
                <w:bCs/>
                <w:sz w:val="19"/>
                <w:szCs w:val="19"/>
              </w:rPr>
              <w:t>Platība saistībā ar ACVN/AĢIN/GTĪ</w:t>
            </w:r>
            <w:r w:rsidRPr="005B3691">
              <w:rPr>
                <w:bCs/>
                <w:sz w:val="19"/>
                <w:szCs w:val="19"/>
                <w:vertAlign w:val="superscript"/>
              </w:rPr>
              <w:t>3</w:t>
            </w:r>
            <w:r w:rsidR="00E10380" w:rsidRPr="00240DA9">
              <w:rPr>
                <w:bCs/>
                <w:sz w:val="19"/>
                <w:szCs w:val="19"/>
              </w:rPr>
              <w:t xml:space="preserve"> </w:t>
            </w:r>
            <w:r w:rsidRPr="005B3691">
              <w:rPr>
                <w:bCs/>
                <w:sz w:val="19"/>
                <w:szCs w:val="19"/>
              </w:rPr>
              <w:t>(ha)</w:t>
            </w:r>
          </w:p>
        </w:tc>
        <w:tc>
          <w:tcPr>
            <w:tcW w:w="313" w:type="pct"/>
            <w:shd w:val="clear" w:color="auto" w:fill="D9D9D9" w:themeFill="background1" w:themeFillShade="D9"/>
          </w:tcPr>
          <w:p w14:paraId="356C7164" w14:textId="77777777" w:rsidR="008D53B5" w:rsidRPr="00240DA9" w:rsidRDefault="00117BB4" w:rsidP="00240DA9">
            <w:pPr>
              <w:jc w:val="center"/>
              <w:rPr>
                <w:b/>
                <w:sz w:val="19"/>
                <w:szCs w:val="19"/>
              </w:rPr>
            </w:pPr>
            <w:r w:rsidRPr="00240DA9">
              <w:rPr>
                <w:b/>
                <w:sz w:val="19"/>
                <w:szCs w:val="19"/>
              </w:rPr>
              <w:t>22</w:t>
            </w:r>
          </w:p>
        </w:tc>
        <w:tc>
          <w:tcPr>
            <w:tcW w:w="700" w:type="pct"/>
          </w:tcPr>
          <w:p w14:paraId="1C46C845" w14:textId="77777777" w:rsidR="008D53B5" w:rsidRPr="005B3691" w:rsidRDefault="008D53B5" w:rsidP="00A77D84">
            <w:pPr>
              <w:rPr>
                <w:sz w:val="19"/>
                <w:szCs w:val="19"/>
              </w:rPr>
            </w:pPr>
          </w:p>
        </w:tc>
      </w:tr>
      <w:tr w:rsidR="00821DCC" w:rsidRPr="005B3691" w14:paraId="41627569" w14:textId="77777777" w:rsidTr="00B6634E">
        <w:tc>
          <w:tcPr>
            <w:tcW w:w="1093" w:type="pct"/>
            <w:vMerge/>
            <w:shd w:val="clear" w:color="auto" w:fill="D9D9D9"/>
            <w:vAlign w:val="center"/>
          </w:tcPr>
          <w:p w14:paraId="0E8A29E4" w14:textId="77777777" w:rsidR="008D53B5" w:rsidRPr="005B3691" w:rsidRDefault="008D53B5" w:rsidP="00A77D84">
            <w:pPr>
              <w:rPr>
                <w:b/>
                <w:bCs/>
                <w:sz w:val="19"/>
                <w:szCs w:val="19"/>
              </w:rPr>
            </w:pPr>
          </w:p>
        </w:tc>
        <w:tc>
          <w:tcPr>
            <w:tcW w:w="1485" w:type="pct"/>
            <w:vMerge/>
            <w:shd w:val="clear" w:color="auto" w:fill="D9D9D9"/>
            <w:vAlign w:val="center"/>
          </w:tcPr>
          <w:p w14:paraId="6575CAA5" w14:textId="77777777" w:rsidR="008D53B5" w:rsidRPr="005B3691" w:rsidRDefault="008D53B5" w:rsidP="00A77D84">
            <w:pPr>
              <w:pStyle w:val="tvhtml"/>
              <w:spacing w:before="0" w:beforeAutospacing="0" w:after="0" w:afterAutospacing="0"/>
              <w:rPr>
                <w:sz w:val="19"/>
                <w:szCs w:val="19"/>
              </w:rPr>
            </w:pPr>
          </w:p>
        </w:tc>
        <w:tc>
          <w:tcPr>
            <w:tcW w:w="1409" w:type="pct"/>
            <w:shd w:val="clear" w:color="auto" w:fill="D9D9D9"/>
            <w:vAlign w:val="center"/>
          </w:tcPr>
          <w:p w14:paraId="72EC0C55" w14:textId="77777777" w:rsidR="008D53B5" w:rsidRPr="005B3691" w:rsidRDefault="00117BB4" w:rsidP="00A77D84">
            <w:pPr>
              <w:pStyle w:val="tvhtml"/>
              <w:spacing w:before="0" w:beforeAutospacing="0" w:after="0" w:afterAutospacing="0"/>
              <w:rPr>
                <w:b/>
                <w:bCs/>
                <w:sz w:val="19"/>
                <w:szCs w:val="19"/>
              </w:rPr>
            </w:pPr>
            <w:r w:rsidRPr="005B3691">
              <w:rPr>
                <w:bCs/>
                <w:sz w:val="19"/>
                <w:szCs w:val="19"/>
              </w:rPr>
              <w:t>Saimniecību skaits</w:t>
            </w:r>
          </w:p>
        </w:tc>
        <w:tc>
          <w:tcPr>
            <w:tcW w:w="313" w:type="pct"/>
            <w:shd w:val="clear" w:color="auto" w:fill="D9D9D9" w:themeFill="background1" w:themeFillShade="D9"/>
          </w:tcPr>
          <w:p w14:paraId="64A20466" w14:textId="77777777" w:rsidR="008D53B5" w:rsidRPr="00240DA9" w:rsidRDefault="00117BB4" w:rsidP="00240DA9">
            <w:pPr>
              <w:jc w:val="center"/>
              <w:rPr>
                <w:b/>
                <w:sz w:val="19"/>
                <w:szCs w:val="19"/>
              </w:rPr>
            </w:pPr>
            <w:r w:rsidRPr="00240DA9">
              <w:rPr>
                <w:b/>
                <w:sz w:val="19"/>
                <w:szCs w:val="19"/>
              </w:rPr>
              <w:t>23</w:t>
            </w:r>
          </w:p>
        </w:tc>
        <w:tc>
          <w:tcPr>
            <w:tcW w:w="700" w:type="pct"/>
          </w:tcPr>
          <w:p w14:paraId="368FB012" w14:textId="77777777" w:rsidR="008D53B5" w:rsidRPr="005B3691" w:rsidRDefault="008D53B5" w:rsidP="00A77D84">
            <w:pPr>
              <w:rPr>
                <w:sz w:val="19"/>
                <w:szCs w:val="19"/>
              </w:rPr>
            </w:pPr>
          </w:p>
        </w:tc>
      </w:tr>
      <w:tr w:rsidR="00821DCC" w:rsidRPr="005B3691" w14:paraId="4760EF18" w14:textId="77777777" w:rsidTr="00B6634E">
        <w:tc>
          <w:tcPr>
            <w:tcW w:w="1093" w:type="pct"/>
            <w:vMerge/>
            <w:shd w:val="clear" w:color="auto" w:fill="D9D9D9"/>
            <w:vAlign w:val="center"/>
          </w:tcPr>
          <w:p w14:paraId="793F12EF" w14:textId="77777777" w:rsidR="008D53B5" w:rsidRPr="005B3691" w:rsidRDefault="008D53B5" w:rsidP="00A77D84">
            <w:pPr>
              <w:rPr>
                <w:bCs/>
                <w:sz w:val="19"/>
                <w:szCs w:val="19"/>
              </w:rPr>
            </w:pPr>
          </w:p>
        </w:tc>
        <w:tc>
          <w:tcPr>
            <w:tcW w:w="1485" w:type="pct"/>
            <w:vMerge/>
            <w:shd w:val="clear" w:color="auto" w:fill="D9D9D9"/>
            <w:vAlign w:val="center"/>
          </w:tcPr>
          <w:p w14:paraId="03C65A35" w14:textId="77777777" w:rsidR="008D53B5" w:rsidRPr="005B3691" w:rsidRDefault="008D53B5" w:rsidP="00A77D84">
            <w:pPr>
              <w:pStyle w:val="tvhtml"/>
              <w:spacing w:before="0" w:beforeAutospacing="0" w:after="0" w:afterAutospacing="0"/>
              <w:rPr>
                <w:sz w:val="19"/>
                <w:szCs w:val="19"/>
              </w:rPr>
            </w:pPr>
          </w:p>
        </w:tc>
        <w:tc>
          <w:tcPr>
            <w:tcW w:w="1409" w:type="pct"/>
            <w:shd w:val="clear" w:color="auto" w:fill="D9D9D9"/>
            <w:vAlign w:val="center"/>
          </w:tcPr>
          <w:p w14:paraId="6B7F4EA3" w14:textId="77777777" w:rsidR="008D53B5" w:rsidRPr="005B3691" w:rsidRDefault="00117BB4" w:rsidP="00A77D84">
            <w:pPr>
              <w:pStyle w:val="tvhtml"/>
              <w:spacing w:before="0" w:beforeAutospacing="0" w:after="0" w:afterAutospacing="0"/>
              <w:rPr>
                <w:b/>
                <w:bCs/>
                <w:sz w:val="19"/>
                <w:szCs w:val="19"/>
              </w:rPr>
            </w:pPr>
            <w:r w:rsidRPr="005B3691">
              <w:rPr>
                <w:bCs/>
                <w:sz w:val="19"/>
                <w:szCs w:val="19"/>
              </w:rPr>
              <w:t>Apjoms (tonnās)</w:t>
            </w:r>
          </w:p>
        </w:tc>
        <w:tc>
          <w:tcPr>
            <w:tcW w:w="313" w:type="pct"/>
            <w:shd w:val="clear" w:color="auto" w:fill="D9D9D9" w:themeFill="background1" w:themeFillShade="D9"/>
          </w:tcPr>
          <w:p w14:paraId="0DF8A393" w14:textId="77777777" w:rsidR="008D53B5" w:rsidRPr="00240DA9" w:rsidRDefault="00117BB4" w:rsidP="00240DA9">
            <w:pPr>
              <w:jc w:val="center"/>
              <w:rPr>
                <w:b/>
                <w:sz w:val="19"/>
                <w:szCs w:val="19"/>
              </w:rPr>
            </w:pPr>
            <w:r w:rsidRPr="00240DA9">
              <w:rPr>
                <w:b/>
                <w:sz w:val="19"/>
                <w:szCs w:val="19"/>
              </w:rPr>
              <w:t>24</w:t>
            </w:r>
          </w:p>
        </w:tc>
        <w:tc>
          <w:tcPr>
            <w:tcW w:w="700" w:type="pct"/>
          </w:tcPr>
          <w:p w14:paraId="16A808A9" w14:textId="77777777" w:rsidR="008D53B5" w:rsidRPr="005B3691" w:rsidRDefault="008D53B5" w:rsidP="00A77D84">
            <w:pPr>
              <w:rPr>
                <w:sz w:val="19"/>
                <w:szCs w:val="19"/>
              </w:rPr>
            </w:pPr>
          </w:p>
        </w:tc>
      </w:tr>
      <w:tr w:rsidR="00821DCC" w:rsidRPr="005B3691" w14:paraId="2578CC7D" w14:textId="77777777" w:rsidTr="00B6634E">
        <w:tc>
          <w:tcPr>
            <w:tcW w:w="1093" w:type="pct"/>
            <w:vMerge w:val="restart"/>
            <w:shd w:val="clear" w:color="auto" w:fill="D9D9D9"/>
            <w:vAlign w:val="center"/>
          </w:tcPr>
          <w:p w14:paraId="6CC1524B" w14:textId="77777777" w:rsidR="008D53B5" w:rsidRPr="005B3691" w:rsidRDefault="00117BB4" w:rsidP="00A77D84">
            <w:pPr>
              <w:rPr>
                <w:b/>
                <w:bCs/>
                <w:sz w:val="19"/>
                <w:szCs w:val="19"/>
              </w:rPr>
            </w:pPr>
            <w:r w:rsidRPr="005B3691">
              <w:rPr>
                <w:bCs/>
                <w:sz w:val="19"/>
                <w:szCs w:val="19"/>
              </w:rPr>
              <w:t>Veicināšana un komunikācija</w:t>
            </w:r>
            <w:r w:rsidRPr="005B3691">
              <w:rPr>
                <w:bCs/>
                <w:sz w:val="19"/>
                <w:szCs w:val="19"/>
                <w:vertAlign w:val="superscript"/>
              </w:rPr>
              <w:t>4</w:t>
            </w:r>
          </w:p>
        </w:tc>
        <w:tc>
          <w:tcPr>
            <w:tcW w:w="1485" w:type="pct"/>
            <w:vMerge w:val="restart"/>
            <w:shd w:val="clear" w:color="auto" w:fill="D9D9D9"/>
            <w:vAlign w:val="center"/>
          </w:tcPr>
          <w:p w14:paraId="4F7EFAA3" w14:textId="77777777" w:rsidR="008D53B5" w:rsidRPr="005B3691" w:rsidRDefault="00117BB4" w:rsidP="00A77D84">
            <w:pPr>
              <w:pStyle w:val="tvhtml"/>
              <w:spacing w:before="0" w:beforeAutospacing="0" w:after="0" w:afterAutospacing="0"/>
              <w:rPr>
                <w:sz w:val="19"/>
                <w:szCs w:val="19"/>
              </w:rPr>
            </w:pPr>
            <w:r w:rsidRPr="005B3691">
              <w:rPr>
                <w:sz w:val="19"/>
                <w:szCs w:val="19"/>
              </w:rPr>
              <w:t>Produktu komerciālās vērtības paaugstināšana</w:t>
            </w:r>
          </w:p>
        </w:tc>
        <w:tc>
          <w:tcPr>
            <w:tcW w:w="1409" w:type="pct"/>
            <w:shd w:val="clear" w:color="auto" w:fill="D9D9D9"/>
            <w:vAlign w:val="center"/>
          </w:tcPr>
          <w:p w14:paraId="55620E90" w14:textId="77777777" w:rsidR="008D53B5" w:rsidRPr="005B3691" w:rsidRDefault="00117BB4" w:rsidP="00A77D84">
            <w:pPr>
              <w:pStyle w:val="tvhtml"/>
              <w:spacing w:before="0" w:beforeAutospacing="0" w:after="0" w:afterAutospacing="0"/>
              <w:rPr>
                <w:b/>
                <w:bCs/>
                <w:sz w:val="19"/>
                <w:szCs w:val="19"/>
              </w:rPr>
            </w:pPr>
            <w:r w:rsidRPr="005B3691">
              <w:rPr>
                <w:bCs/>
                <w:sz w:val="19"/>
                <w:szCs w:val="19"/>
              </w:rPr>
              <w:t>Saimniecību skaits</w:t>
            </w:r>
          </w:p>
        </w:tc>
        <w:tc>
          <w:tcPr>
            <w:tcW w:w="313" w:type="pct"/>
            <w:shd w:val="clear" w:color="auto" w:fill="D9D9D9" w:themeFill="background1" w:themeFillShade="D9"/>
          </w:tcPr>
          <w:p w14:paraId="2DD591DD" w14:textId="77777777" w:rsidR="008D53B5" w:rsidRPr="005B3691" w:rsidRDefault="00117BB4" w:rsidP="00240DA9">
            <w:pPr>
              <w:jc w:val="center"/>
              <w:rPr>
                <w:b/>
                <w:sz w:val="19"/>
                <w:szCs w:val="19"/>
              </w:rPr>
            </w:pPr>
            <w:r w:rsidRPr="005B3691">
              <w:rPr>
                <w:b/>
                <w:sz w:val="19"/>
                <w:szCs w:val="19"/>
              </w:rPr>
              <w:t>25</w:t>
            </w:r>
          </w:p>
        </w:tc>
        <w:tc>
          <w:tcPr>
            <w:tcW w:w="700" w:type="pct"/>
          </w:tcPr>
          <w:p w14:paraId="7549A62C" w14:textId="77777777" w:rsidR="008D53B5" w:rsidRPr="005B3691" w:rsidRDefault="008D53B5" w:rsidP="00A77D84">
            <w:pPr>
              <w:rPr>
                <w:sz w:val="19"/>
                <w:szCs w:val="19"/>
              </w:rPr>
            </w:pPr>
          </w:p>
        </w:tc>
      </w:tr>
      <w:tr w:rsidR="00821DCC" w:rsidRPr="005B3691" w14:paraId="6C1177D8" w14:textId="77777777" w:rsidTr="00B6634E">
        <w:tc>
          <w:tcPr>
            <w:tcW w:w="1093" w:type="pct"/>
            <w:vMerge/>
            <w:shd w:val="clear" w:color="auto" w:fill="D9D9D9"/>
            <w:vAlign w:val="center"/>
          </w:tcPr>
          <w:p w14:paraId="26499D78" w14:textId="77777777" w:rsidR="008D53B5" w:rsidRPr="005B3691" w:rsidRDefault="008D53B5" w:rsidP="00A77D84">
            <w:pPr>
              <w:rPr>
                <w:bCs/>
                <w:sz w:val="19"/>
                <w:szCs w:val="19"/>
              </w:rPr>
            </w:pPr>
          </w:p>
        </w:tc>
        <w:tc>
          <w:tcPr>
            <w:tcW w:w="1485" w:type="pct"/>
            <w:vMerge/>
            <w:shd w:val="clear" w:color="auto" w:fill="D9D9D9"/>
            <w:vAlign w:val="center"/>
          </w:tcPr>
          <w:p w14:paraId="712AD810" w14:textId="77777777" w:rsidR="008D53B5" w:rsidRPr="005B3691" w:rsidRDefault="008D53B5" w:rsidP="00A77D84">
            <w:pPr>
              <w:pStyle w:val="tvhtml"/>
              <w:spacing w:before="0" w:beforeAutospacing="0" w:after="0" w:afterAutospacing="0"/>
              <w:rPr>
                <w:sz w:val="19"/>
                <w:szCs w:val="19"/>
              </w:rPr>
            </w:pPr>
          </w:p>
        </w:tc>
        <w:tc>
          <w:tcPr>
            <w:tcW w:w="1409" w:type="pct"/>
            <w:shd w:val="clear" w:color="auto" w:fill="D9D9D9"/>
            <w:vAlign w:val="center"/>
          </w:tcPr>
          <w:p w14:paraId="13AFC4FE" w14:textId="77777777" w:rsidR="008D53B5" w:rsidRPr="005B3691" w:rsidRDefault="00117BB4" w:rsidP="00A77D84">
            <w:pPr>
              <w:pStyle w:val="tvhtml"/>
              <w:spacing w:before="0" w:beforeAutospacing="0" w:after="0" w:afterAutospacing="0"/>
              <w:rPr>
                <w:b/>
                <w:bCs/>
                <w:sz w:val="19"/>
                <w:szCs w:val="19"/>
              </w:rPr>
            </w:pPr>
            <w:r w:rsidRPr="005B3691">
              <w:rPr>
                <w:bCs/>
                <w:sz w:val="19"/>
                <w:szCs w:val="19"/>
              </w:rPr>
              <w:t>Veicināšanas kampaņu skaits</w:t>
            </w:r>
          </w:p>
        </w:tc>
        <w:tc>
          <w:tcPr>
            <w:tcW w:w="313" w:type="pct"/>
            <w:shd w:val="clear" w:color="auto" w:fill="D9D9D9" w:themeFill="background1" w:themeFillShade="D9"/>
          </w:tcPr>
          <w:p w14:paraId="5924FC65" w14:textId="77777777" w:rsidR="008D53B5" w:rsidRPr="005B3691" w:rsidRDefault="00117BB4" w:rsidP="00240DA9">
            <w:pPr>
              <w:jc w:val="center"/>
              <w:rPr>
                <w:b/>
                <w:sz w:val="19"/>
                <w:szCs w:val="19"/>
              </w:rPr>
            </w:pPr>
            <w:r w:rsidRPr="005B3691">
              <w:rPr>
                <w:b/>
                <w:sz w:val="19"/>
                <w:szCs w:val="19"/>
              </w:rPr>
              <w:t>26</w:t>
            </w:r>
          </w:p>
        </w:tc>
        <w:tc>
          <w:tcPr>
            <w:tcW w:w="700" w:type="pct"/>
          </w:tcPr>
          <w:p w14:paraId="7AF38A66" w14:textId="77777777" w:rsidR="008D53B5" w:rsidRPr="005B3691" w:rsidRDefault="008D53B5" w:rsidP="00A77D84">
            <w:pPr>
              <w:rPr>
                <w:sz w:val="19"/>
                <w:szCs w:val="19"/>
              </w:rPr>
            </w:pPr>
          </w:p>
        </w:tc>
      </w:tr>
      <w:tr w:rsidR="00821DCC" w:rsidRPr="005B3691" w14:paraId="49E7A61E" w14:textId="77777777" w:rsidTr="00B6634E">
        <w:tc>
          <w:tcPr>
            <w:tcW w:w="1093" w:type="pct"/>
            <w:vMerge/>
            <w:shd w:val="clear" w:color="auto" w:fill="D9D9D9"/>
            <w:vAlign w:val="center"/>
          </w:tcPr>
          <w:p w14:paraId="752F7EFE" w14:textId="77777777" w:rsidR="008D53B5" w:rsidRPr="005B3691" w:rsidRDefault="008D53B5" w:rsidP="00A77D84">
            <w:pPr>
              <w:rPr>
                <w:b/>
                <w:bCs/>
                <w:sz w:val="19"/>
                <w:szCs w:val="19"/>
              </w:rPr>
            </w:pPr>
          </w:p>
        </w:tc>
        <w:tc>
          <w:tcPr>
            <w:tcW w:w="1485" w:type="pct"/>
            <w:vMerge w:val="restart"/>
            <w:shd w:val="clear" w:color="auto" w:fill="D9D9D9"/>
            <w:vAlign w:val="center"/>
          </w:tcPr>
          <w:p w14:paraId="3A27DB46" w14:textId="77777777" w:rsidR="008D53B5" w:rsidRPr="005B3691" w:rsidRDefault="00117BB4" w:rsidP="00A77D84">
            <w:pPr>
              <w:pStyle w:val="tvhtml"/>
              <w:spacing w:before="0" w:beforeAutospacing="0" w:after="0" w:afterAutospacing="0"/>
              <w:rPr>
                <w:sz w:val="19"/>
                <w:szCs w:val="19"/>
              </w:rPr>
            </w:pPr>
            <w:r w:rsidRPr="005B3691">
              <w:rPr>
                <w:sz w:val="19"/>
                <w:szCs w:val="19"/>
              </w:rPr>
              <w:t>Produktu veicināšana</w:t>
            </w:r>
          </w:p>
        </w:tc>
        <w:tc>
          <w:tcPr>
            <w:tcW w:w="1409" w:type="pct"/>
            <w:shd w:val="clear" w:color="auto" w:fill="D9D9D9"/>
            <w:vAlign w:val="center"/>
          </w:tcPr>
          <w:p w14:paraId="2613CFCB" w14:textId="77777777" w:rsidR="008D53B5" w:rsidRPr="005B3691" w:rsidRDefault="00117BB4" w:rsidP="00A77D84">
            <w:pPr>
              <w:pStyle w:val="tvhtml"/>
              <w:spacing w:before="0" w:beforeAutospacing="0" w:after="0" w:afterAutospacing="0"/>
              <w:rPr>
                <w:b/>
                <w:bCs/>
                <w:sz w:val="19"/>
                <w:szCs w:val="19"/>
              </w:rPr>
            </w:pPr>
            <w:r w:rsidRPr="005B3691">
              <w:rPr>
                <w:bCs/>
                <w:sz w:val="19"/>
                <w:szCs w:val="19"/>
              </w:rPr>
              <w:t>Saimniecību skaits</w:t>
            </w:r>
          </w:p>
        </w:tc>
        <w:tc>
          <w:tcPr>
            <w:tcW w:w="313" w:type="pct"/>
            <w:shd w:val="clear" w:color="auto" w:fill="D9D9D9" w:themeFill="background1" w:themeFillShade="D9"/>
          </w:tcPr>
          <w:p w14:paraId="61175D89" w14:textId="77777777" w:rsidR="008D53B5" w:rsidRPr="005B3691" w:rsidRDefault="00117BB4" w:rsidP="00240DA9">
            <w:pPr>
              <w:jc w:val="center"/>
              <w:rPr>
                <w:b/>
                <w:sz w:val="19"/>
                <w:szCs w:val="19"/>
              </w:rPr>
            </w:pPr>
            <w:r w:rsidRPr="005B3691">
              <w:rPr>
                <w:b/>
                <w:sz w:val="19"/>
                <w:szCs w:val="19"/>
              </w:rPr>
              <w:t>27</w:t>
            </w:r>
          </w:p>
        </w:tc>
        <w:tc>
          <w:tcPr>
            <w:tcW w:w="700" w:type="pct"/>
          </w:tcPr>
          <w:p w14:paraId="586C32D9" w14:textId="77777777" w:rsidR="008D53B5" w:rsidRPr="005B3691" w:rsidRDefault="008D53B5" w:rsidP="00A77D84">
            <w:pPr>
              <w:rPr>
                <w:sz w:val="19"/>
                <w:szCs w:val="19"/>
              </w:rPr>
            </w:pPr>
          </w:p>
        </w:tc>
      </w:tr>
      <w:tr w:rsidR="00821DCC" w:rsidRPr="005B3691" w14:paraId="74FB6781" w14:textId="77777777" w:rsidTr="00B6634E">
        <w:tc>
          <w:tcPr>
            <w:tcW w:w="1093" w:type="pct"/>
            <w:vMerge/>
            <w:shd w:val="clear" w:color="auto" w:fill="D9D9D9"/>
            <w:vAlign w:val="center"/>
          </w:tcPr>
          <w:p w14:paraId="56DCAD55" w14:textId="77777777" w:rsidR="008D53B5" w:rsidRPr="005B3691" w:rsidRDefault="008D53B5" w:rsidP="00A77D84">
            <w:pPr>
              <w:rPr>
                <w:b/>
                <w:bCs/>
                <w:sz w:val="19"/>
                <w:szCs w:val="19"/>
              </w:rPr>
            </w:pPr>
          </w:p>
        </w:tc>
        <w:tc>
          <w:tcPr>
            <w:tcW w:w="1485" w:type="pct"/>
            <w:vMerge/>
            <w:shd w:val="clear" w:color="auto" w:fill="D9D9D9"/>
            <w:vAlign w:val="center"/>
          </w:tcPr>
          <w:p w14:paraId="6AF266F3" w14:textId="77777777" w:rsidR="008D53B5" w:rsidRPr="005B3691" w:rsidRDefault="008D53B5" w:rsidP="00A77D84">
            <w:pPr>
              <w:pStyle w:val="tvhtml"/>
              <w:spacing w:before="0" w:beforeAutospacing="0" w:after="0" w:afterAutospacing="0"/>
              <w:rPr>
                <w:sz w:val="19"/>
                <w:szCs w:val="19"/>
              </w:rPr>
            </w:pPr>
          </w:p>
        </w:tc>
        <w:tc>
          <w:tcPr>
            <w:tcW w:w="1409" w:type="pct"/>
            <w:shd w:val="clear" w:color="auto" w:fill="D9D9D9"/>
            <w:vAlign w:val="center"/>
          </w:tcPr>
          <w:p w14:paraId="706466A5" w14:textId="77777777" w:rsidR="008D53B5" w:rsidRPr="005B3691" w:rsidRDefault="00117BB4" w:rsidP="00A77D84">
            <w:pPr>
              <w:pStyle w:val="tvhtml"/>
              <w:spacing w:before="0" w:beforeAutospacing="0" w:after="0" w:afterAutospacing="0"/>
              <w:rPr>
                <w:b/>
                <w:bCs/>
                <w:sz w:val="19"/>
                <w:szCs w:val="19"/>
              </w:rPr>
            </w:pPr>
            <w:r w:rsidRPr="005B3691">
              <w:rPr>
                <w:bCs/>
                <w:sz w:val="19"/>
                <w:szCs w:val="19"/>
              </w:rPr>
              <w:t>Veicināšanas kampaņu skaits</w:t>
            </w:r>
          </w:p>
        </w:tc>
        <w:tc>
          <w:tcPr>
            <w:tcW w:w="313" w:type="pct"/>
            <w:shd w:val="clear" w:color="auto" w:fill="D9D9D9" w:themeFill="background1" w:themeFillShade="D9"/>
          </w:tcPr>
          <w:p w14:paraId="56C2B735" w14:textId="77777777" w:rsidR="008D53B5" w:rsidRPr="005B3691" w:rsidRDefault="00117BB4" w:rsidP="00240DA9">
            <w:pPr>
              <w:jc w:val="center"/>
              <w:rPr>
                <w:b/>
                <w:sz w:val="19"/>
                <w:szCs w:val="19"/>
              </w:rPr>
            </w:pPr>
            <w:r w:rsidRPr="005B3691">
              <w:rPr>
                <w:b/>
                <w:sz w:val="19"/>
                <w:szCs w:val="19"/>
              </w:rPr>
              <w:t>28</w:t>
            </w:r>
          </w:p>
        </w:tc>
        <w:tc>
          <w:tcPr>
            <w:tcW w:w="700" w:type="pct"/>
          </w:tcPr>
          <w:p w14:paraId="06FB626B" w14:textId="77777777" w:rsidR="008D53B5" w:rsidRPr="005B3691" w:rsidRDefault="008D53B5" w:rsidP="00A77D84">
            <w:pPr>
              <w:rPr>
                <w:sz w:val="19"/>
                <w:szCs w:val="19"/>
              </w:rPr>
            </w:pPr>
          </w:p>
        </w:tc>
      </w:tr>
      <w:tr w:rsidR="00821DCC" w:rsidRPr="005B3691" w14:paraId="3A40D1F4" w14:textId="77777777" w:rsidTr="00B6634E">
        <w:tc>
          <w:tcPr>
            <w:tcW w:w="1093" w:type="pct"/>
            <w:vMerge/>
            <w:shd w:val="clear" w:color="auto" w:fill="D9D9D9"/>
            <w:vAlign w:val="center"/>
          </w:tcPr>
          <w:p w14:paraId="6BBEA863" w14:textId="77777777" w:rsidR="008D53B5" w:rsidRPr="005B3691" w:rsidRDefault="008D53B5" w:rsidP="00A77D84">
            <w:pPr>
              <w:rPr>
                <w:b/>
                <w:bCs/>
                <w:sz w:val="19"/>
                <w:szCs w:val="19"/>
              </w:rPr>
            </w:pPr>
          </w:p>
        </w:tc>
        <w:tc>
          <w:tcPr>
            <w:tcW w:w="1485" w:type="pct"/>
            <w:vMerge w:val="restart"/>
            <w:shd w:val="clear" w:color="auto" w:fill="D9D9D9"/>
            <w:vAlign w:val="center"/>
          </w:tcPr>
          <w:p w14:paraId="0C4EC6CB" w14:textId="77777777" w:rsidR="008D53B5" w:rsidRPr="005B3691" w:rsidRDefault="00117BB4" w:rsidP="00A77D84">
            <w:pPr>
              <w:pStyle w:val="tvhtml"/>
              <w:spacing w:before="0" w:beforeAutospacing="0" w:after="0" w:afterAutospacing="0"/>
              <w:rPr>
                <w:sz w:val="19"/>
                <w:szCs w:val="19"/>
              </w:rPr>
            </w:pPr>
            <w:r w:rsidRPr="005B3691">
              <w:rPr>
                <w:sz w:val="19"/>
                <w:szCs w:val="19"/>
              </w:rPr>
              <w:t>Krīžu novēršana un pārvarēšana</w:t>
            </w:r>
          </w:p>
        </w:tc>
        <w:tc>
          <w:tcPr>
            <w:tcW w:w="1409" w:type="pct"/>
            <w:shd w:val="clear" w:color="auto" w:fill="D9D9D9"/>
            <w:vAlign w:val="center"/>
          </w:tcPr>
          <w:p w14:paraId="452D11B8" w14:textId="77777777" w:rsidR="008D53B5" w:rsidRPr="005B3691" w:rsidRDefault="00117BB4" w:rsidP="00A77D84">
            <w:pPr>
              <w:pStyle w:val="tvhtml"/>
              <w:spacing w:before="0" w:beforeAutospacing="0" w:after="0" w:afterAutospacing="0"/>
              <w:rPr>
                <w:b/>
                <w:bCs/>
                <w:sz w:val="19"/>
                <w:szCs w:val="19"/>
              </w:rPr>
            </w:pPr>
            <w:r w:rsidRPr="005B3691">
              <w:rPr>
                <w:bCs/>
                <w:sz w:val="19"/>
                <w:szCs w:val="19"/>
              </w:rPr>
              <w:t>Saimniecību skaits</w:t>
            </w:r>
          </w:p>
        </w:tc>
        <w:tc>
          <w:tcPr>
            <w:tcW w:w="313" w:type="pct"/>
            <w:shd w:val="clear" w:color="auto" w:fill="D9D9D9" w:themeFill="background1" w:themeFillShade="D9"/>
          </w:tcPr>
          <w:p w14:paraId="6D0D8D9E" w14:textId="77777777" w:rsidR="008D53B5" w:rsidRPr="005B3691" w:rsidRDefault="00117BB4" w:rsidP="00240DA9">
            <w:pPr>
              <w:jc w:val="center"/>
              <w:rPr>
                <w:b/>
                <w:sz w:val="19"/>
                <w:szCs w:val="19"/>
              </w:rPr>
            </w:pPr>
            <w:r w:rsidRPr="005B3691">
              <w:rPr>
                <w:b/>
                <w:sz w:val="19"/>
                <w:szCs w:val="19"/>
              </w:rPr>
              <w:t>29</w:t>
            </w:r>
          </w:p>
        </w:tc>
        <w:tc>
          <w:tcPr>
            <w:tcW w:w="700" w:type="pct"/>
          </w:tcPr>
          <w:p w14:paraId="3BFED511" w14:textId="77777777" w:rsidR="008D53B5" w:rsidRPr="005B3691" w:rsidRDefault="008D53B5" w:rsidP="00A77D84">
            <w:pPr>
              <w:rPr>
                <w:sz w:val="19"/>
                <w:szCs w:val="19"/>
              </w:rPr>
            </w:pPr>
          </w:p>
        </w:tc>
      </w:tr>
      <w:tr w:rsidR="00821DCC" w:rsidRPr="005B3691" w14:paraId="44C34E30" w14:textId="77777777" w:rsidTr="00B6634E">
        <w:tc>
          <w:tcPr>
            <w:tcW w:w="1093" w:type="pct"/>
            <w:vMerge/>
            <w:shd w:val="clear" w:color="auto" w:fill="D9D9D9"/>
            <w:vAlign w:val="center"/>
          </w:tcPr>
          <w:p w14:paraId="63C3633E" w14:textId="77777777" w:rsidR="008D53B5" w:rsidRPr="005B3691" w:rsidRDefault="008D53B5" w:rsidP="00A77D84">
            <w:pPr>
              <w:rPr>
                <w:b/>
                <w:bCs/>
                <w:sz w:val="19"/>
                <w:szCs w:val="19"/>
              </w:rPr>
            </w:pPr>
          </w:p>
        </w:tc>
        <w:tc>
          <w:tcPr>
            <w:tcW w:w="1485" w:type="pct"/>
            <w:vMerge/>
            <w:shd w:val="clear" w:color="auto" w:fill="D9D9D9"/>
            <w:vAlign w:val="center"/>
          </w:tcPr>
          <w:p w14:paraId="59C3270D" w14:textId="77777777" w:rsidR="008D53B5" w:rsidRPr="005B3691" w:rsidRDefault="008D53B5" w:rsidP="00A77D84">
            <w:pPr>
              <w:pStyle w:val="tvhtml"/>
              <w:spacing w:before="0" w:beforeAutospacing="0" w:after="0" w:afterAutospacing="0"/>
              <w:rPr>
                <w:sz w:val="19"/>
                <w:szCs w:val="19"/>
              </w:rPr>
            </w:pPr>
          </w:p>
        </w:tc>
        <w:tc>
          <w:tcPr>
            <w:tcW w:w="1409" w:type="pct"/>
            <w:shd w:val="clear" w:color="auto" w:fill="D9D9D9"/>
            <w:vAlign w:val="center"/>
          </w:tcPr>
          <w:p w14:paraId="2EBDFC49" w14:textId="77777777" w:rsidR="008D53B5" w:rsidRPr="005B3691" w:rsidRDefault="00117BB4" w:rsidP="00A77D84">
            <w:pPr>
              <w:pStyle w:val="tvhtml"/>
              <w:spacing w:before="0" w:beforeAutospacing="0" w:after="0" w:afterAutospacing="0"/>
              <w:rPr>
                <w:b/>
                <w:bCs/>
                <w:sz w:val="19"/>
                <w:szCs w:val="19"/>
              </w:rPr>
            </w:pPr>
            <w:r w:rsidRPr="005B3691">
              <w:rPr>
                <w:bCs/>
                <w:sz w:val="19"/>
                <w:szCs w:val="19"/>
              </w:rPr>
              <w:t>Veicināšanas kampaņu skaits</w:t>
            </w:r>
          </w:p>
        </w:tc>
        <w:tc>
          <w:tcPr>
            <w:tcW w:w="313" w:type="pct"/>
            <w:shd w:val="clear" w:color="auto" w:fill="D9D9D9" w:themeFill="background1" w:themeFillShade="D9"/>
          </w:tcPr>
          <w:p w14:paraId="498438D6" w14:textId="77777777" w:rsidR="008D53B5" w:rsidRPr="005B3691" w:rsidRDefault="00117BB4" w:rsidP="00240DA9">
            <w:pPr>
              <w:jc w:val="center"/>
              <w:rPr>
                <w:b/>
                <w:sz w:val="19"/>
                <w:szCs w:val="19"/>
              </w:rPr>
            </w:pPr>
            <w:r w:rsidRPr="005B3691">
              <w:rPr>
                <w:b/>
                <w:sz w:val="19"/>
                <w:szCs w:val="19"/>
              </w:rPr>
              <w:t>30</w:t>
            </w:r>
          </w:p>
        </w:tc>
        <w:tc>
          <w:tcPr>
            <w:tcW w:w="700" w:type="pct"/>
          </w:tcPr>
          <w:p w14:paraId="70854C0C" w14:textId="77777777" w:rsidR="008D53B5" w:rsidRPr="005B3691" w:rsidRDefault="008D53B5" w:rsidP="00A77D84">
            <w:pPr>
              <w:rPr>
                <w:sz w:val="19"/>
                <w:szCs w:val="19"/>
              </w:rPr>
            </w:pPr>
          </w:p>
        </w:tc>
      </w:tr>
      <w:tr w:rsidR="00821DCC" w:rsidRPr="005B3691" w14:paraId="468B4AD8" w14:textId="77777777" w:rsidTr="00B6634E">
        <w:tc>
          <w:tcPr>
            <w:tcW w:w="1093" w:type="pct"/>
            <w:vMerge w:val="restart"/>
            <w:shd w:val="clear" w:color="auto" w:fill="D9D9D9"/>
            <w:vAlign w:val="center"/>
          </w:tcPr>
          <w:p w14:paraId="139B5B96" w14:textId="77777777" w:rsidR="008D53B5" w:rsidRPr="005B3691" w:rsidRDefault="00117BB4" w:rsidP="00A77D84">
            <w:pPr>
              <w:rPr>
                <w:b/>
                <w:bCs/>
                <w:sz w:val="19"/>
                <w:szCs w:val="19"/>
              </w:rPr>
            </w:pPr>
            <w:r w:rsidRPr="005B3691">
              <w:rPr>
                <w:bCs/>
                <w:sz w:val="19"/>
                <w:szCs w:val="19"/>
              </w:rPr>
              <w:t>Apmācība un paraugprakses apmaiņa</w:t>
            </w:r>
          </w:p>
        </w:tc>
        <w:tc>
          <w:tcPr>
            <w:tcW w:w="1485" w:type="pct"/>
            <w:vMerge w:val="restart"/>
            <w:shd w:val="clear" w:color="auto" w:fill="D9D9D9"/>
            <w:vAlign w:val="center"/>
          </w:tcPr>
          <w:p w14:paraId="4A153C4B" w14:textId="77777777" w:rsidR="008D53B5" w:rsidRPr="005B3691" w:rsidRDefault="00117BB4" w:rsidP="00A77D84">
            <w:pPr>
              <w:pStyle w:val="tvhtml"/>
              <w:spacing w:before="0" w:beforeAutospacing="0" w:after="0" w:afterAutospacing="0"/>
              <w:rPr>
                <w:sz w:val="19"/>
                <w:szCs w:val="19"/>
              </w:rPr>
            </w:pPr>
            <w:r w:rsidRPr="005B3691">
              <w:rPr>
                <w:sz w:val="19"/>
                <w:szCs w:val="19"/>
              </w:rPr>
              <w:t>Ražošanas plānošana</w:t>
            </w:r>
          </w:p>
        </w:tc>
        <w:tc>
          <w:tcPr>
            <w:tcW w:w="1409" w:type="pct"/>
            <w:shd w:val="clear" w:color="auto" w:fill="D9D9D9"/>
            <w:vAlign w:val="center"/>
          </w:tcPr>
          <w:p w14:paraId="2BB6E8EE" w14:textId="77777777" w:rsidR="008D53B5" w:rsidRPr="005B3691" w:rsidRDefault="00117BB4" w:rsidP="00A77D84">
            <w:pPr>
              <w:pStyle w:val="tvhtml"/>
              <w:spacing w:before="0" w:beforeAutospacing="0" w:after="0" w:afterAutospacing="0"/>
              <w:rPr>
                <w:b/>
                <w:bCs/>
                <w:sz w:val="19"/>
                <w:szCs w:val="19"/>
              </w:rPr>
            </w:pPr>
            <w:r w:rsidRPr="005B3691">
              <w:rPr>
                <w:bCs/>
                <w:sz w:val="19"/>
                <w:szCs w:val="19"/>
              </w:rPr>
              <w:t>Saimniecību skaits</w:t>
            </w:r>
          </w:p>
        </w:tc>
        <w:tc>
          <w:tcPr>
            <w:tcW w:w="313" w:type="pct"/>
            <w:shd w:val="clear" w:color="auto" w:fill="D9D9D9" w:themeFill="background1" w:themeFillShade="D9"/>
          </w:tcPr>
          <w:p w14:paraId="2312CA94" w14:textId="77777777" w:rsidR="008D53B5" w:rsidRPr="005B3691" w:rsidRDefault="00117BB4" w:rsidP="00240DA9">
            <w:pPr>
              <w:jc w:val="center"/>
              <w:rPr>
                <w:b/>
                <w:sz w:val="19"/>
                <w:szCs w:val="19"/>
              </w:rPr>
            </w:pPr>
            <w:r w:rsidRPr="005B3691">
              <w:rPr>
                <w:b/>
                <w:sz w:val="19"/>
                <w:szCs w:val="19"/>
              </w:rPr>
              <w:t>31</w:t>
            </w:r>
          </w:p>
        </w:tc>
        <w:tc>
          <w:tcPr>
            <w:tcW w:w="700" w:type="pct"/>
          </w:tcPr>
          <w:p w14:paraId="22F25A9F" w14:textId="77777777" w:rsidR="008D53B5" w:rsidRPr="005B3691" w:rsidRDefault="008D53B5" w:rsidP="00A77D84">
            <w:pPr>
              <w:rPr>
                <w:sz w:val="19"/>
                <w:szCs w:val="19"/>
              </w:rPr>
            </w:pPr>
          </w:p>
        </w:tc>
      </w:tr>
      <w:tr w:rsidR="00821DCC" w:rsidRPr="005B3691" w14:paraId="02AA9381" w14:textId="77777777" w:rsidTr="00B6634E">
        <w:tc>
          <w:tcPr>
            <w:tcW w:w="1093" w:type="pct"/>
            <w:vMerge/>
            <w:shd w:val="clear" w:color="auto" w:fill="D9D9D9"/>
            <w:vAlign w:val="center"/>
          </w:tcPr>
          <w:p w14:paraId="68C32C70" w14:textId="77777777" w:rsidR="008D53B5" w:rsidRPr="005B3691" w:rsidRDefault="008D53B5" w:rsidP="00A77D84">
            <w:pPr>
              <w:rPr>
                <w:bCs/>
                <w:sz w:val="19"/>
                <w:szCs w:val="19"/>
              </w:rPr>
            </w:pPr>
          </w:p>
        </w:tc>
        <w:tc>
          <w:tcPr>
            <w:tcW w:w="1485" w:type="pct"/>
            <w:vMerge/>
            <w:shd w:val="clear" w:color="auto" w:fill="D9D9D9"/>
            <w:vAlign w:val="center"/>
          </w:tcPr>
          <w:p w14:paraId="228CBB14" w14:textId="77777777" w:rsidR="008D53B5" w:rsidRPr="005B3691" w:rsidRDefault="008D53B5" w:rsidP="00A77D84">
            <w:pPr>
              <w:pStyle w:val="tvhtml"/>
              <w:spacing w:before="0" w:beforeAutospacing="0" w:after="0" w:afterAutospacing="0"/>
              <w:rPr>
                <w:sz w:val="19"/>
                <w:szCs w:val="19"/>
              </w:rPr>
            </w:pPr>
          </w:p>
        </w:tc>
        <w:tc>
          <w:tcPr>
            <w:tcW w:w="1409" w:type="pct"/>
            <w:shd w:val="clear" w:color="auto" w:fill="D9D9D9"/>
            <w:vAlign w:val="center"/>
          </w:tcPr>
          <w:p w14:paraId="0BF1A172" w14:textId="77777777" w:rsidR="008D53B5" w:rsidRPr="005B3691" w:rsidRDefault="00117BB4" w:rsidP="00A77D84">
            <w:pPr>
              <w:pStyle w:val="tvhtml"/>
              <w:spacing w:before="0" w:beforeAutospacing="0" w:after="0" w:afterAutospacing="0"/>
              <w:rPr>
                <w:b/>
                <w:bCs/>
                <w:sz w:val="19"/>
                <w:szCs w:val="19"/>
              </w:rPr>
            </w:pPr>
            <w:r w:rsidRPr="005B3691">
              <w:rPr>
                <w:bCs/>
                <w:sz w:val="19"/>
                <w:szCs w:val="19"/>
              </w:rPr>
              <w:t>Darbību skaits</w:t>
            </w:r>
          </w:p>
        </w:tc>
        <w:tc>
          <w:tcPr>
            <w:tcW w:w="313" w:type="pct"/>
            <w:shd w:val="clear" w:color="auto" w:fill="D9D9D9" w:themeFill="background1" w:themeFillShade="D9"/>
          </w:tcPr>
          <w:p w14:paraId="4FCB4836" w14:textId="77777777" w:rsidR="008D53B5" w:rsidRPr="005B3691" w:rsidRDefault="00117BB4" w:rsidP="00240DA9">
            <w:pPr>
              <w:jc w:val="center"/>
              <w:rPr>
                <w:b/>
                <w:sz w:val="19"/>
                <w:szCs w:val="19"/>
              </w:rPr>
            </w:pPr>
            <w:r w:rsidRPr="005B3691">
              <w:rPr>
                <w:b/>
                <w:sz w:val="19"/>
                <w:szCs w:val="19"/>
              </w:rPr>
              <w:t>32</w:t>
            </w:r>
          </w:p>
        </w:tc>
        <w:tc>
          <w:tcPr>
            <w:tcW w:w="700" w:type="pct"/>
          </w:tcPr>
          <w:p w14:paraId="449E297E" w14:textId="77777777" w:rsidR="008D53B5" w:rsidRPr="005B3691" w:rsidRDefault="008D53B5" w:rsidP="00A77D84">
            <w:pPr>
              <w:rPr>
                <w:sz w:val="19"/>
                <w:szCs w:val="19"/>
              </w:rPr>
            </w:pPr>
          </w:p>
        </w:tc>
      </w:tr>
      <w:tr w:rsidR="00821DCC" w:rsidRPr="005B3691" w14:paraId="6FE21ACB" w14:textId="77777777" w:rsidTr="00B6634E">
        <w:tc>
          <w:tcPr>
            <w:tcW w:w="1093" w:type="pct"/>
            <w:vMerge/>
            <w:shd w:val="clear" w:color="auto" w:fill="D9D9D9"/>
            <w:vAlign w:val="center"/>
          </w:tcPr>
          <w:p w14:paraId="64E96F56" w14:textId="77777777" w:rsidR="008D53B5" w:rsidRPr="005B3691" w:rsidRDefault="008D53B5" w:rsidP="00A77D84">
            <w:pPr>
              <w:rPr>
                <w:b/>
                <w:bCs/>
                <w:sz w:val="19"/>
                <w:szCs w:val="19"/>
              </w:rPr>
            </w:pPr>
          </w:p>
        </w:tc>
        <w:tc>
          <w:tcPr>
            <w:tcW w:w="1485" w:type="pct"/>
            <w:vMerge w:val="restart"/>
            <w:shd w:val="clear" w:color="auto" w:fill="D9D9D9"/>
            <w:vAlign w:val="center"/>
          </w:tcPr>
          <w:p w14:paraId="6A612E47" w14:textId="77777777" w:rsidR="008D53B5" w:rsidRPr="005B3691" w:rsidRDefault="00117BB4" w:rsidP="00A77D84">
            <w:pPr>
              <w:pStyle w:val="tvhtml"/>
              <w:spacing w:before="0" w:beforeAutospacing="0" w:after="0" w:afterAutospacing="0"/>
              <w:rPr>
                <w:sz w:val="19"/>
                <w:szCs w:val="19"/>
              </w:rPr>
            </w:pPr>
            <w:r w:rsidRPr="005B3691">
              <w:rPr>
                <w:sz w:val="19"/>
                <w:szCs w:val="19"/>
              </w:rPr>
              <w:t>Produktu kvalitātes uzlabošana</w:t>
            </w:r>
          </w:p>
        </w:tc>
        <w:tc>
          <w:tcPr>
            <w:tcW w:w="1409" w:type="pct"/>
            <w:shd w:val="clear" w:color="auto" w:fill="D9D9D9"/>
            <w:vAlign w:val="center"/>
          </w:tcPr>
          <w:p w14:paraId="2D394A30" w14:textId="77777777" w:rsidR="008D53B5" w:rsidRPr="005B3691" w:rsidRDefault="00117BB4" w:rsidP="00A77D84">
            <w:pPr>
              <w:pStyle w:val="tvhtml"/>
              <w:spacing w:before="0" w:beforeAutospacing="0" w:after="0" w:afterAutospacing="0"/>
              <w:rPr>
                <w:b/>
                <w:bCs/>
                <w:sz w:val="19"/>
                <w:szCs w:val="19"/>
              </w:rPr>
            </w:pPr>
            <w:r w:rsidRPr="005B3691">
              <w:rPr>
                <w:bCs/>
                <w:sz w:val="19"/>
                <w:szCs w:val="19"/>
              </w:rPr>
              <w:t>Saimniecību skaits</w:t>
            </w:r>
          </w:p>
        </w:tc>
        <w:tc>
          <w:tcPr>
            <w:tcW w:w="313" w:type="pct"/>
            <w:shd w:val="clear" w:color="auto" w:fill="D9D9D9" w:themeFill="background1" w:themeFillShade="D9"/>
          </w:tcPr>
          <w:p w14:paraId="09DFD89A" w14:textId="77777777" w:rsidR="008D53B5" w:rsidRPr="005B3691" w:rsidRDefault="00117BB4" w:rsidP="00240DA9">
            <w:pPr>
              <w:jc w:val="center"/>
              <w:rPr>
                <w:b/>
                <w:sz w:val="19"/>
                <w:szCs w:val="19"/>
              </w:rPr>
            </w:pPr>
            <w:r w:rsidRPr="005B3691">
              <w:rPr>
                <w:b/>
                <w:sz w:val="19"/>
                <w:szCs w:val="19"/>
              </w:rPr>
              <w:t>33</w:t>
            </w:r>
          </w:p>
        </w:tc>
        <w:tc>
          <w:tcPr>
            <w:tcW w:w="700" w:type="pct"/>
          </w:tcPr>
          <w:p w14:paraId="6B853228" w14:textId="77777777" w:rsidR="008D53B5" w:rsidRPr="005B3691" w:rsidRDefault="008D53B5" w:rsidP="00A77D84">
            <w:pPr>
              <w:rPr>
                <w:sz w:val="19"/>
                <w:szCs w:val="19"/>
              </w:rPr>
            </w:pPr>
          </w:p>
        </w:tc>
      </w:tr>
      <w:tr w:rsidR="00821DCC" w:rsidRPr="005B3691" w14:paraId="35A14027" w14:textId="77777777" w:rsidTr="00B6634E">
        <w:tc>
          <w:tcPr>
            <w:tcW w:w="1093" w:type="pct"/>
            <w:vMerge/>
            <w:shd w:val="clear" w:color="auto" w:fill="D9D9D9"/>
            <w:vAlign w:val="center"/>
          </w:tcPr>
          <w:p w14:paraId="502ADE19" w14:textId="77777777" w:rsidR="008D53B5" w:rsidRPr="005B3691" w:rsidRDefault="008D53B5" w:rsidP="00A77D84">
            <w:pPr>
              <w:rPr>
                <w:b/>
                <w:bCs/>
                <w:sz w:val="19"/>
                <w:szCs w:val="19"/>
              </w:rPr>
            </w:pPr>
          </w:p>
        </w:tc>
        <w:tc>
          <w:tcPr>
            <w:tcW w:w="1485" w:type="pct"/>
            <w:vMerge/>
            <w:shd w:val="clear" w:color="auto" w:fill="D9D9D9"/>
            <w:vAlign w:val="center"/>
          </w:tcPr>
          <w:p w14:paraId="179744C5" w14:textId="77777777" w:rsidR="008D53B5" w:rsidRPr="005B3691" w:rsidRDefault="008D53B5" w:rsidP="00A77D84">
            <w:pPr>
              <w:pStyle w:val="tvhtml"/>
              <w:spacing w:before="0" w:beforeAutospacing="0" w:after="0" w:afterAutospacing="0"/>
              <w:rPr>
                <w:sz w:val="19"/>
                <w:szCs w:val="19"/>
              </w:rPr>
            </w:pPr>
          </w:p>
        </w:tc>
        <w:tc>
          <w:tcPr>
            <w:tcW w:w="1409" w:type="pct"/>
            <w:shd w:val="clear" w:color="auto" w:fill="D9D9D9"/>
            <w:vAlign w:val="center"/>
          </w:tcPr>
          <w:p w14:paraId="2135EB52" w14:textId="77777777" w:rsidR="008D53B5" w:rsidRPr="005B3691" w:rsidRDefault="00117BB4" w:rsidP="00A77D84">
            <w:pPr>
              <w:pStyle w:val="tvhtml"/>
              <w:spacing w:before="0" w:beforeAutospacing="0" w:after="0" w:afterAutospacing="0"/>
              <w:rPr>
                <w:b/>
                <w:bCs/>
                <w:sz w:val="19"/>
                <w:szCs w:val="19"/>
              </w:rPr>
            </w:pPr>
            <w:r w:rsidRPr="005B3691">
              <w:rPr>
                <w:bCs/>
                <w:sz w:val="19"/>
                <w:szCs w:val="19"/>
              </w:rPr>
              <w:t>Darbību skaits</w:t>
            </w:r>
          </w:p>
        </w:tc>
        <w:tc>
          <w:tcPr>
            <w:tcW w:w="313" w:type="pct"/>
            <w:shd w:val="clear" w:color="auto" w:fill="D9D9D9" w:themeFill="background1" w:themeFillShade="D9"/>
          </w:tcPr>
          <w:p w14:paraId="2C9173A5" w14:textId="77777777" w:rsidR="008D53B5" w:rsidRPr="005B3691" w:rsidRDefault="00117BB4" w:rsidP="00240DA9">
            <w:pPr>
              <w:jc w:val="center"/>
              <w:rPr>
                <w:b/>
                <w:sz w:val="19"/>
                <w:szCs w:val="19"/>
              </w:rPr>
            </w:pPr>
            <w:r w:rsidRPr="005B3691">
              <w:rPr>
                <w:b/>
                <w:sz w:val="19"/>
                <w:szCs w:val="19"/>
              </w:rPr>
              <w:t>34</w:t>
            </w:r>
          </w:p>
        </w:tc>
        <w:tc>
          <w:tcPr>
            <w:tcW w:w="700" w:type="pct"/>
          </w:tcPr>
          <w:p w14:paraId="630E4606" w14:textId="77777777" w:rsidR="008D53B5" w:rsidRPr="005B3691" w:rsidRDefault="008D53B5" w:rsidP="00A77D84">
            <w:pPr>
              <w:rPr>
                <w:sz w:val="19"/>
                <w:szCs w:val="19"/>
              </w:rPr>
            </w:pPr>
          </w:p>
        </w:tc>
      </w:tr>
      <w:tr w:rsidR="00821DCC" w:rsidRPr="005B3691" w14:paraId="1C2B3C1D" w14:textId="77777777" w:rsidTr="00B6634E">
        <w:tc>
          <w:tcPr>
            <w:tcW w:w="1093" w:type="pct"/>
            <w:vMerge/>
            <w:shd w:val="clear" w:color="auto" w:fill="D9D9D9"/>
            <w:vAlign w:val="center"/>
          </w:tcPr>
          <w:p w14:paraId="0626E832" w14:textId="77777777" w:rsidR="008D53B5" w:rsidRPr="005B3691" w:rsidRDefault="008D53B5" w:rsidP="00A77D84">
            <w:pPr>
              <w:rPr>
                <w:b/>
                <w:bCs/>
                <w:sz w:val="19"/>
                <w:szCs w:val="19"/>
              </w:rPr>
            </w:pPr>
          </w:p>
        </w:tc>
        <w:tc>
          <w:tcPr>
            <w:tcW w:w="1485" w:type="pct"/>
            <w:vMerge w:val="restart"/>
            <w:shd w:val="clear" w:color="auto" w:fill="D9D9D9"/>
            <w:vAlign w:val="center"/>
          </w:tcPr>
          <w:p w14:paraId="1DA67958" w14:textId="77777777" w:rsidR="008D53B5" w:rsidRPr="005B3691" w:rsidRDefault="00117BB4" w:rsidP="00A77D84">
            <w:pPr>
              <w:pStyle w:val="tvhtml"/>
              <w:spacing w:before="0" w:beforeAutospacing="0" w:after="0" w:afterAutospacing="0"/>
              <w:rPr>
                <w:sz w:val="19"/>
                <w:szCs w:val="19"/>
              </w:rPr>
            </w:pPr>
            <w:r w:rsidRPr="005B3691">
              <w:rPr>
                <w:sz w:val="19"/>
                <w:szCs w:val="19"/>
              </w:rPr>
              <w:t>Produktu komerciālās vērtības paaugstināšana</w:t>
            </w:r>
          </w:p>
        </w:tc>
        <w:tc>
          <w:tcPr>
            <w:tcW w:w="1409" w:type="pct"/>
            <w:shd w:val="clear" w:color="auto" w:fill="D9D9D9"/>
            <w:vAlign w:val="center"/>
          </w:tcPr>
          <w:p w14:paraId="1689DAC5" w14:textId="77777777" w:rsidR="008D53B5" w:rsidRPr="005B3691" w:rsidRDefault="00117BB4" w:rsidP="00A77D84">
            <w:pPr>
              <w:pStyle w:val="tvhtml"/>
              <w:spacing w:before="0" w:beforeAutospacing="0" w:after="0" w:afterAutospacing="0"/>
              <w:rPr>
                <w:b/>
                <w:bCs/>
                <w:sz w:val="19"/>
                <w:szCs w:val="19"/>
              </w:rPr>
            </w:pPr>
            <w:r w:rsidRPr="005B3691">
              <w:rPr>
                <w:bCs/>
                <w:sz w:val="19"/>
                <w:szCs w:val="19"/>
              </w:rPr>
              <w:t>Saimniecību skaits</w:t>
            </w:r>
          </w:p>
        </w:tc>
        <w:tc>
          <w:tcPr>
            <w:tcW w:w="313" w:type="pct"/>
            <w:shd w:val="clear" w:color="auto" w:fill="D9D9D9" w:themeFill="background1" w:themeFillShade="D9"/>
          </w:tcPr>
          <w:p w14:paraId="419A7B14" w14:textId="77777777" w:rsidR="008D53B5" w:rsidRPr="005B3691" w:rsidRDefault="00117BB4" w:rsidP="00240DA9">
            <w:pPr>
              <w:jc w:val="center"/>
              <w:rPr>
                <w:b/>
                <w:sz w:val="19"/>
                <w:szCs w:val="19"/>
              </w:rPr>
            </w:pPr>
            <w:r w:rsidRPr="005B3691">
              <w:rPr>
                <w:b/>
                <w:sz w:val="19"/>
                <w:szCs w:val="19"/>
              </w:rPr>
              <w:t>35</w:t>
            </w:r>
          </w:p>
        </w:tc>
        <w:tc>
          <w:tcPr>
            <w:tcW w:w="700" w:type="pct"/>
          </w:tcPr>
          <w:p w14:paraId="5E707AFE" w14:textId="77777777" w:rsidR="008D53B5" w:rsidRPr="005B3691" w:rsidRDefault="008D53B5" w:rsidP="00A77D84">
            <w:pPr>
              <w:rPr>
                <w:sz w:val="19"/>
                <w:szCs w:val="19"/>
              </w:rPr>
            </w:pPr>
          </w:p>
        </w:tc>
      </w:tr>
      <w:tr w:rsidR="00821DCC" w:rsidRPr="005B3691" w14:paraId="63F47713" w14:textId="77777777" w:rsidTr="00B6634E">
        <w:tc>
          <w:tcPr>
            <w:tcW w:w="1093" w:type="pct"/>
            <w:vMerge/>
            <w:shd w:val="clear" w:color="auto" w:fill="D9D9D9"/>
            <w:vAlign w:val="center"/>
          </w:tcPr>
          <w:p w14:paraId="41ADF635" w14:textId="77777777" w:rsidR="008D53B5" w:rsidRPr="005B3691" w:rsidRDefault="008D53B5" w:rsidP="00A77D84">
            <w:pPr>
              <w:rPr>
                <w:b/>
                <w:bCs/>
                <w:sz w:val="19"/>
                <w:szCs w:val="19"/>
              </w:rPr>
            </w:pPr>
          </w:p>
        </w:tc>
        <w:tc>
          <w:tcPr>
            <w:tcW w:w="1485" w:type="pct"/>
            <w:vMerge/>
            <w:shd w:val="clear" w:color="auto" w:fill="D9D9D9"/>
            <w:vAlign w:val="center"/>
          </w:tcPr>
          <w:p w14:paraId="49CB28A5" w14:textId="77777777" w:rsidR="008D53B5" w:rsidRPr="005B3691" w:rsidRDefault="008D53B5" w:rsidP="00A77D84">
            <w:pPr>
              <w:pStyle w:val="tvhtml"/>
              <w:spacing w:before="0" w:beforeAutospacing="0" w:after="0" w:afterAutospacing="0"/>
              <w:rPr>
                <w:sz w:val="19"/>
                <w:szCs w:val="19"/>
              </w:rPr>
            </w:pPr>
          </w:p>
        </w:tc>
        <w:tc>
          <w:tcPr>
            <w:tcW w:w="1409" w:type="pct"/>
            <w:shd w:val="clear" w:color="auto" w:fill="D9D9D9"/>
            <w:vAlign w:val="center"/>
          </w:tcPr>
          <w:p w14:paraId="11E3102B" w14:textId="77777777" w:rsidR="008D53B5" w:rsidRPr="005B3691" w:rsidRDefault="00117BB4" w:rsidP="00A77D84">
            <w:pPr>
              <w:pStyle w:val="tvhtml"/>
              <w:spacing w:before="0" w:beforeAutospacing="0" w:after="0" w:afterAutospacing="0"/>
              <w:rPr>
                <w:b/>
                <w:bCs/>
                <w:sz w:val="19"/>
                <w:szCs w:val="19"/>
              </w:rPr>
            </w:pPr>
            <w:r w:rsidRPr="005B3691">
              <w:rPr>
                <w:bCs/>
                <w:sz w:val="19"/>
                <w:szCs w:val="19"/>
              </w:rPr>
              <w:t>Darbību skaits</w:t>
            </w:r>
          </w:p>
        </w:tc>
        <w:tc>
          <w:tcPr>
            <w:tcW w:w="313" w:type="pct"/>
            <w:shd w:val="clear" w:color="auto" w:fill="D9D9D9" w:themeFill="background1" w:themeFillShade="D9"/>
          </w:tcPr>
          <w:p w14:paraId="4EF00D5F" w14:textId="77777777" w:rsidR="008D53B5" w:rsidRPr="005B3691" w:rsidRDefault="00117BB4" w:rsidP="00240DA9">
            <w:pPr>
              <w:jc w:val="center"/>
              <w:rPr>
                <w:b/>
                <w:sz w:val="19"/>
                <w:szCs w:val="19"/>
              </w:rPr>
            </w:pPr>
            <w:r w:rsidRPr="005B3691">
              <w:rPr>
                <w:b/>
                <w:sz w:val="19"/>
                <w:szCs w:val="19"/>
              </w:rPr>
              <w:t>36</w:t>
            </w:r>
          </w:p>
        </w:tc>
        <w:tc>
          <w:tcPr>
            <w:tcW w:w="700" w:type="pct"/>
          </w:tcPr>
          <w:p w14:paraId="6A3DE7DA" w14:textId="77777777" w:rsidR="008D53B5" w:rsidRPr="005B3691" w:rsidRDefault="008D53B5" w:rsidP="00A77D84">
            <w:pPr>
              <w:rPr>
                <w:sz w:val="19"/>
                <w:szCs w:val="19"/>
              </w:rPr>
            </w:pPr>
          </w:p>
        </w:tc>
      </w:tr>
      <w:tr w:rsidR="00821DCC" w:rsidRPr="005B3691" w14:paraId="1C04D7A5" w14:textId="77777777" w:rsidTr="00B6634E">
        <w:tc>
          <w:tcPr>
            <w:tcW w:w="1093" w:type="pct"/>
            <w:vMerge/>
            <w:shd w:val="clear" w:color="auto" w:fill="D9D9D9"/>
            <w:vAlign w:val="center"/>
          </w:tcPr>
          <w:p w14:paraId="34890EC9" w14:textId="77777777" w:rsidR="008D53B5" w:rsidRPr="005B3691" w:rsidRDefault="008D53B5" w:rsidP="00A77D84">
            <w:pPr>
              <w:rPr>
                <w:b/>
                <w:bCs/>
                <w:sz w:val="19"/>
                <w:szCs w:val="19"/>
              </w:rPr>
            </w:pPr>
          </w:p>
        </w:tc>
        <w:tc>
          <w:tcPr>
            <w:tcW w:w="1485" w:type="pct"/>
            <w:vMerge w:val="restart"/>
            <w:shd w:val="clear" w:color="auto" w:fill="D9D9D9"/>
            <w:vAlign w:val="center"/>
          </w:tcPr>
          <w:p w14:paraId="09090AAB" w14:textId="77777777" w:rsidR="008D53B5" w:rsidRPr="005B3691" w:rsidRDefault="00117BB4" w:rsidP="00A77D84">
            <w:pPr>
              <w:pStyle w:val="tvhtml"/>
              <w:spacing w:before="0" w:beforeAutospacing="0" w:after="0" w:afterAutospacing="0"/>
              <w:rPr>
                <w:sz w:val="19"/>
                <w:szCs w:val="19"/>
              </w:rPr>
            </w:pPr>
            <w:r w:rsidRPr="005B3691">
              <w:rPr>
                <w:bCs/>
                <w:sz w:val="19"/>
                <w:szCs w:val="19"/>
              </w:rPr>
              <w:t>Ar vidi saistītas darbības</w:t>
            </w:r>
          </w:p>
        </w:tc>
        <w:tc>
          <w:tcPr>
            <w:tcW w:w="1409" w:type="pct"/>
            <w:shd w:val="clear" w:color="auto" w:fill="D9D9D9"/>
            <w:vAlign w:val="center"/>
          </w:tcPr>
          <w:p w14:paraId="3AEAE6D6" w14:textId="77777777" w:rsidR="008D53B5" w:rsidRPr="005B3691" w:rsidRDefault="00117BB4" w:rsidP="00A77D84">
            <w:pPr>
              <w:pStyle w:val="tvhtml"/>
              <w:spacing w:before="0" w:beforeAutospacing="0" w:after="0" w:afterAutospacing="0"/>
              <w:rPr>
                <w:b/>
                <w:bCs/>
                <w:sz w:val="19"/>
                <w:szCs w:val="19"/>
              </w:rPr>
            </w:pPr>
            <w:r w:rsidRPr="005B3691">
              <w:rPr>
                <w:bCs/>
                <w:sz w:val="19"/>
                <w:szCs w:val="19"/>
              </w:rPr>
              <w:t>Saimniecību skaits</w:t>
            </w:r>
          </w:p>
        </w:tc>
        <w:tc>
          <w:tcPr>
            <w:tcW w:w="313" w:type="pct"/>
            <w:shd w:val="clear" w:color="auto" w:fill="D9D9D9" w:themeFill="background1" w:themeFillShade="D9"/>
          </w:tcPr>
          <w:p w14:paraId="60A679BB" w14:textId="77777777" w:rsidR="008D53B5" w:rsidRPr="005B3691" w:rsidRDefault="00117BB4" w:rsidP="00240DA9">
            <w:pPr>
              <w:jc w:val="center"/>
              <w:rPr>
                <w:b/>
                <w:sz w:val="19"/>
                <w:szCs w:val="19"/>
              </w:rPr>
            </w:pPr>
            <w:r w:rsidRPr="005B3691">
              <w:rPr>
                <w:b/>
                <w:sz w:val="19"/>
                <w:szCs w:val="19"/>
              </w:rPr>
              <w:t>37</w:t>
            </w:r>
          </w:p>
        </w:tc>
        <w:tc>
          <w:tcPr>
            <w:tcW w:w="700" w:type="pct"/>
          </w:tcPr>
          <w:p w14:paraId="6D98DA8A" w14:textId="77777777" w:rsidR="008D53B5" w:rsidRPr="005B3691" w:rsidRDefault="008D53B5" w:rsidP="00A77D84">
            <w:pPr>
              <w:rPr>
                <w:sz w:val="19"/>
                <w:szCs w:val="19"/>
              </w:rPr>
            </w:pPr>
          </w:p>
        </w:tc>
      </w:tr>
      <w:tr w:rsidR="00821DCC" w:rsidRPr="005B3691" w14:paraId="0E94473F" w14:textId="77777777" w:rsidTr="00B6634E">
        <w:tc>
          <w:tcPr>
            <w:tcW w:w="1093" w:type="pct"/>
            <w:vMerge/>
            <w:shd w:val="clear" w:color="auto" w:fill="D9D9D9"/>
            <w:vAlign w:val="center"/>
          </w:tcPr>
          <w:p w14:paraId="00D1A3FF" w14:textId="77777777" w:rsidR="008D53B5" w:rsidRPr="005B3691" w:rsidRDefault="008D53B5" w:rsidP="00A77D84">
            <w:pPr>
              <w:rPr>
                <w:b/>
                <w:bCs/>
                <w:sz w:val="19"/>
                <w:szCs w:val="19"/>
              </w:rPr>
            </w:pPr>
          </w:p>
        </w:tc>
        <w:tc>
          <w:tcPr>
            <w:tcW w:w="1485" w:type="pct"/>
            <w:vMerge/>
            <w:shd w:val="clear" w:color="auto" w:fill="D9D9D9"/>
            <w:vAlign w:val="center"/>
          </w:tcPr>
          <w:p w14:paraId="058D12F4" w14:textId="77777777" w:rsidR="008D53B5" w:rsidRPr="005B3691" w:rsidRDefault="008D53B5" w:rsidP="00A77D84">
            <w:pPr>
              <w:pStyle w:val="tvhtml"/>
              <w:spacing w:before="0" w:beforeAutospacing="0" w:after="0" w:afterAutospacing="0"/>
              <w:rPr>
                <w:bCs/>
                <w:sz w:val="19"/>
                <w:szCs w:val="19"/>
              </w:rPr>
            </w:pPr>
          </w:p>
        </w:tc>
        <w:tc>
          <w:tcPr>
            <w:tcW w:w="1409" w:type="pct"/>
            <w:shd w:val="clear" w:color="auto" w:fill="D9D9D9"/>
            <w:vAlign w:val="center"/>
          </w:tcPr>
          <w:p w14:paraId="101CDFA7" w14:textId="77777777" w:rsidR="008D53B5" w:rsidRPr="005B3691" w:rsidRDefault="00117BB4" w:rsidP="00A77D84">
            <w:pPr>
              <w:pStyle w:val="tvhtml"/>
              <w:spacing w:before="0" w:beforeAutospacing="0" w:after="0" w:afterAutospacing="0"/>
              <w:rPr>
                <w:b/>
                <w:bCs/>
                <w:sz w:val="19"/>
                <w:szCs w:val="19"/>
              </w:rPr>
            </w:pPr>
            <w:r w:rsidRPr="005B3691">
              <w:rPr>
                <w:bCs/>
                <w:sz w:val="19"/>
                <w:szCs w:val="19"/>
              </w:rPr>
              <w:t>Darbību skaits</w:t>
            </w:r>
          </w:p>
        </w:tc>
        <w:tc>
          <w:tcPr>
            <w:tcW w:w="313" w:type="pct"/>
            <w:shd w:val="clear" w:color="auto" w:fill="D9D9D9" w:themeFill="background1" w:themeFillShade="D9"/>
          </w:tcPr>
          <w:p w14:paraId="3EBCD3CE" w14:textId="77777777" w:rsidR="008D53B5" w:rsidRPr="005B3691" w:rsidRDefault="00117BB4" w:rsidP="00240DA9">
            <w:pPr>
              <w:jc w:val="center"/>
              <w:rPr>
                <w:b/>
                <w:sz w:val="19"/>
                <w:szCs w:val="19"/>
              </w:rPr>
            </w:pPr>
            <w:r w:rsidRPr="005B3691">
              <w:rPr>
                <w:b/>
                <w:sz w:val="19"/>
                <w:szCs w:val="19"/>
              </w:rPr>
              <w:t>38</w:t>
            </w:r>
          </w:p>
        </w:tc>
        <w:tc>
          <w:tcPr>
            <w:tcW w:w="700" w:type="pct"/>
          </w:tcPr>
          <w:p w14:paraId="6D166101" w14:textId="77777777" w:rsidR="008D53B5" w:rsidRPr="005B3691" w:rsidRDefault="008D53B5" w:rsidP="00A77D84">
            <w:pPr>
              <w:rPr>
                <w:sz w:val="19"/>
                <w:szCs w:val="19"/>
              </w:rPr>
            </w:pPr>
          </w:p>
        </w:tc>
      </w:tr>
      <w:tr w:rsidR="00821DCC" w:rsidRPr="005B3691" w14:paraId="7B53D9AA" w14:textId="77777777" w:rsidTr="00B6634E">
        <w:tc>
          <w:tcPr>
            <w:tcW w:w="1093" w:type="pct"/>
            <w:vMerge/>
            <w:shd w:val="clear" w:color="auto" w:fill="D9D9D9"/>
            <w:vAlign w:val="center"/>
          </w:tcPr>
          <w:p w14:paraId="697DF44E" w14:textId="77777777" w:rsidR="008D53B5" w:rsidRPr="005B3691" w:rsidRDefault="008D53B5" w:rsidP="00A77D84">
            <w:pPr>
              <w:rPr>
                <w:b/>
                <w:bCs/>
                <w:sz w:val="19"/>
                <w:szCs w:val="19"/>
              </w:rPr>
            </w:pPr>
          </w:p>
        </w:tc>
        <w:tc>
          <w:tcPr>
            <w:tcW w:w="1485" w:type="pct"/>
            <w:vMerge w:val="restart"/>
            <w:shd w:val="clear" w:color="auto" w:fill="D9D9D9"/>
            <w:vAlign w:val="center"/>
          </w:tcPr>
          <w:p w14:paraId="20124BEC" w14:textId="77777777" w:rsidR="008D53B5" w:rsidRPr="005B3691" w:rsidRDefault="00117BB4" w:rsidP="00A77D84">
            <w:pPr>
              <w:pStyle w:val="tvhtml"/>
              <w:spacing w:before="0" w:beforeAutospacing="0" w:after="0" w:afterAutospacing="0"/>
              <w:rPr>
                <w:sz w:val="19"/>
                <w:szCs w:val="19"/>
              </w:rPr>
            </w:pPr>
            <w:r w:rsidRPr="005B3691">
              <w:rPr>
                <w:sz w:val="19"/>
                <w:szCs w:val="19"/>
              </w:rPr>
              <w:t>Krīžu novēršana un pārvarēšana</w:t>
            </w:r>
          </w:p>
        </w:tc>
        <w:tc>
          <w:tcPr>
            <w:tcW w:w="1409" w:type="pct"/>
            <w:shd w:val="clear" w:color="auto" w:fill="D9D9D9"/>
            <w:vAlign w:val="center"/>
          </w:tcPr>
          <w:p w14:paraId="78F772AD" w14:textId="77777777" w:rsidR="008D53B5" w:rsidRPr="005B3691" w:rsidRDefault="00117BB4" w:rsidP="00A77D84">
            <w:pPr>
              <w:pStyle w:val="tvhtml"/>
              <w:spacing w:before="0" w:beforeAutospacing="0" w:after="0" w:afterAutospacing="0"/>
              <w:rPr>
                <w:b/>
                <w:bCs/>
                <w:sz w:val="19"/>
                <w:szCs w:val="19"/>
              </w:rPr>
            </w:pPr>
            <w:r w:rsidRPr="005B3691">
              <w:rPr>
                <w:bCs/>
                <w:sz w:val="19"/>
                <w:szCs w:val="19"/>
              </w:rPr>
              <w:t>Saimniecību skaits</w:t>
            </w:r>
          </w:p>
        </w:tc>
        <w:tc>
          <w:tcPr>
            <w:tcW w:w="313" w:type="pct"/>
            <w:shd w:val="clear" w:color="auto" w:fill="D9D9D9" w:themeFill="background1" w:themeFillShade="D9"/>
          </w:tcPr>
          <w:p w14:paraId="47F73DCD" w14:textId="77777777" w:rsidR="008D53B5" w:rsidRPr="005B3691" w:rsidRDefault="00117BB4" w:rsidP="00240DA9">
            <w:pPr>
              <w:jc w:val="center"/>
              <w:rPr>
                <w:b/>
                <w:sz w:val="19"/>
                <w:szCs w:val="19"/>
              </w:rPr>
            </w:pPr>
            <w:r w:rsidRPr="005B3691">
              <w:rPr>
                <w:b/>
                <w:sz w:val="19"/>
                <w:szCs w:val="19"/>
              </w:rPr>
              <w:t>39</w:t>
            </w:r>
          </w:p>
        </w:tc>
        <w:tc>
          <w:tcPr>
            <w:tcW w:w="700" w:type="pct"/>
          </w:tcPr>
          <w:p w14:paraId="730AAB20" w14:textId="77777777" w:rsidR="008D53B5" w:rsidRPr="005B3691" w:rsidRDefault="008D53B5" w:rsidP="00A77D84">
            <w:pPr>
              <w:rPr>
                <w:sz w:val="19"/>
                <w:szCs w:val="19"/>
              </w:rPr>
            </w:pPr>
          </w:p>
        </w:tc>
      </w:tr>
      <w:tr w:rsidR="00821DCC" w:rsidRPr="005B3691" w14:paraId="53D2B0C2" w14:textId="77777777" w:rsidTr="00B6634E">
        <w:tc>
          <w:tcPr>
            <w:tcW w:w="1093" w:type="pct"/>
            <w:vMerge/>
            <w:shd w:val="clear" w:color="auto" w:fill="D9D9D9"/>
            <w:vAlign w:val="center"/>
          </w:tcPr>
          <w:p w14:paraId="5AD25674" w14:textId="77777777" w:rsidR="008D53B5" w:rsidRPr="005B3691" w:rsidRDefault="008D53B5" w:rsidP="00A77D84">
            <w:pPr>
              <w:rPr>
                <w:b/>
                <w:bCs/>
                <w:sz w:val="19"/>
                <w:szCs w:val="19"/>
              </w:rPr>
            </w:pPr>
          </w:p>
        </w:tc>
        <w:tc>
          <w:tcPr>
            <w:tcW w:w="1485" w:type="pct"/>
            <w:vMerge/>
            <w:shd w:val="clear" w:color="auto" w:fill="D9D9D9"/>
            <w:vAlign w:val="center"/>
          </w:tcPr>
          <w:p w14:paraId="524B782E" w14:textId="77777777" w:rsidR="008D53B5" w:rsidRPr="005B3691" w:rsidRDefault="008D53B5" w:rsidP="00A77D84">
            <w:pPr>
              <w:pStyle w:val="tvhtml"/>
              <w:spacing w:before="0" w:beforeAutospacing="0" w:after="0" w:afterAutospacing="0"/>
              <w:rPr>
                <w:sz w:val="19"/>
                <w:szCs w:val="19"/>
              </w:rPr>
            </w:pPr>
          </w:p>
        </w:tc>
        <w:tc>
          <w:tcPr>
            <w:tcW w:w="1409" w:type="pct"/>
            <w:shd w:val="clear" w:color="auto" w:fill="D9D9D9"/>
            <w:vAlign w:val="center"/>
          </w:tcPr>
          <w:p w14:paraId="344E66F6" w14:textId="77777777" w:rsidR="008D53B5" w:rsidRPr="005B3691" w:rsidRDefault="00117BB4" w:rsidP="00A77D84">
            <w:pPr>
              <w:pStyle w:val="tvhtml"/>
              <w:spacing w:before="0" w:beforeAutospacing="0" w:after="0" w:afterAutospacing="0"/>
              <w:rPr>
                <w:b/>
                <w:bCs/>
                <w:sz w:val="19"/>
                <w:szCs w:val="19"/>
              </w:rPr>
            </w:pPr>
            <w:r w:rsidRPr="005B3691">
              <w:rPr>
                <w:bCs/>
                <w:sz w:val="19"/>
                <w:szCs w:val="19"/>
              </w:rPr>
              <w:t>Darbību skaits</w:t>
            </w:r>
          </w:p>
        </w:tc>
        <w:tc>
          <w:tcPr>
            <w:tcW w:w="313" w:type="pct"/>
            <w:shd w:val="clear" w:color="auto" w:fill="D9D9D9" w:themeFill="background1" w:themeFillShade="D9"/>
          </w:tcPr>
          <w:p w14:paraId="3ED0B493" w14:textId="77777777" w:rsidR="008D53B5" w:rsidRPr="005B3691" w:rsidRDefault="00117BB4" w:rsidP="00240DA9">
            <w:pPr>
              <w:jc w:val="center"/>
              <w:rPr>
                <w:b/>
                <w:sz w:val="19"/>
                <w:szCs w:val="19"/>
              </w:rPr>
            </w:pPr>
            <w:r w:rsidRPr="005B3691">
              <w:rPr>
                <w:b/>
                <w:sz w:val="19"/>
                <w:szCs w:val="19"/>
              </w:rPr>
              <w:t>40</w:t>
            </w:r>
          </w:p>
        </w:tc>
        <w:tc>
          <w:tcPr>
            <w:tcW w:w="700" w:type="pct"/>
          </w:tcPr>
          <w:p w14:paraId="67AC30A2" w14:textId="77777777" w:rsidR="008D53B5" w:rsidRPr="005B3691" w:rsidRDefault="008D53B5" w:rsidP="00A77D84">
            <w:pPr>
              <w:rPr>
                <w:sz w:val="19"/>
                <w:szCs w:val="19"/>
              </w:rPr>
            </w:pPr>
          </w:p>
        </w:tc>
      </w:tr>
      <w:tr w:rsidR="00821DCC" w:rsidRPr="005B3691" w14:paraId="6F993BA3" w14:textId="77777777" w:rsidTr="00B6634E">
        <w:tc>
          <w:tcPr>
            <w:tcW w:w="1093" w:type="pct"/>
            <w:vMerge w:val="restart"/>
            <w:shd w:val="clear" w:color="auto" w:fill="D9D9D9"/>
            <w:vAlign w:val="center"/>
          </w:tcPr>
          <w:p w14:paraId="54D3F09F" w14:textId="0A1D8E2E" w:rsidR="008D53B5" w:rsidRPr="005B3691" w:rsidRDefault="00117BB4" w:rsidP="00A77D84">
            <w:pPr>
              <w:rPr>
                <w:bCs/>
                <w:sz w:val="19"/>
                <w:szCs w:val="19"/>
              </w:rPr>
            </w:pPr>
            <w:r w:rsidRPr="005B3691">
              <w:rPr>
                <w:bCs/>
                <w:sz w:val="19"/>
                <w:szCs w:val="19"/>
              </w:rPr>
              <w:t xml:space="preserve">Konsultāciju pakalpojumi un </w:t>
            </w:r>
            <w:r w:rsidR="00436E89" w:rsidRPr="005B3691">
              <w:rPr>
                <w:bCs/>
                <w:sz w:val="19"/>
                <w:szCs w:val="19"/>
              </w:rPr>
              <w:t>tehniskā </w:t>
            </w:r>
            <w:r w:rsidRPr="005B3691">
              <w:rPr>
                <w:bCs/>
                <w:sz w:val="19"/>
                <w:szCs w:val="19"/>
              </w:rPr>
              <w:t>palīdzība</w:t>
            </w:r>
          </w:p>
        </w:tc>
        <w:tc>
          <w:tcPr>
            <w:tcW w:w="1485" w:type="pct"/>
            <w:vMerge w:val="restart"/>
            <w:shd w:val="clear" w:color="auto" w:fill="D9D9D9"/>
            <w:vAlign w:val="center"/>
          </w:tcPr>
          <w:p w14:paraId="61C2DE0C" w14:textId="77777777" w:rsidR="008D53B5" w:rsidRPr="005B3691" w:rsidRDefault="00117BB4" w:rsidP="00A77D84">
            <w:pPr>
              <w:pStyle w:val="tvhtml"/>
              <w:spacing w:before="0" w:beforeAutospacing="0" w:after="0" w:afterAutospacing="0"/>
              <w:rPr>
                <w:sz w:val="19"/>
                <w:szCs w:val="19"/>
              </w:rPr>
            </w:pPr>
            <w:r w:rsidRPr="005B3691">
              <w:rPr>
                <w:sz w:val="19"/>
                <w:szCs w:val="19"/>
              </w:rPr>
              <w:t>Ražošanas plānošana</w:t>
            </w:r>
          </w:p>
        </w:tc>
        <w:tc>
          <w:tcPr>
            <w:tcW w:w="1409" w:type="pct"/>
            <w:shd w:val="clear" w:color="auto" w:fill="D9D9D9"/>
            <w:vAlign w:val="center"/>
          </w:tcPr>
          <w:p w14:paraId="0BCD6DD8" w14:textId="77777777" w:rsidR="008D53B5" w:rsidRPr="005B3691" w:rsidRDefault="00117BB4" w:rsidP="00A77D84">
            <w:pPr>
              <w:pStyle w:val="tvhtml"/>
              <w:spacing w:before="0" w:beforeAutospacing="0" w:after="0" w:afterAutospacing="0"/>
              <w:rPr>
                <w:b/>
                <w:bCs/>
                <w:sz w:val="19"/>
                <w:szCs w:val="19"/>
              </w:rPr>
            </w:pPr>
            <w:r w:rsidRPr="005B3691">
              <w:rPr>
                <w:bCs/>
                <w:sz w:val="19"/>
                <w:szCs w:val="19"/>
              </w:rPr>
              <w:t>Saimniecību skaits</w:t>
            </w:r>
          </w:p>
        </w:tc>
        <w:tc>
          <w:tcPr>
            <w:tcW w:w="313" w:type="pct"/>
            <w:shd w:val="clear" w:color="auto" w:fill="D9D9D9" w:themeFill="background1" w:themeFillShade="D9"/>
          </w:tcPr>
          <w:p w14:paraId="62FBB821" w14:textId="77777777" w:rsidR="008D53B5" w:rsidRPr="005B3691" w:rsidRDefault="00117BB4" w:rsidP="00240DA9">
            <w:pPr>
              <w:jc w:val="center"/>
              <w:rPr>
                <w:b/>
                <w:sz w:val="19"/>
                <w:szCs w:val="19"/>
              </w:rPr>
            </w:pPr>
            <w:r w:rsidRPr="005B3691">
              <w:rPr>
                <w:b/>
                <w:sz w:val="19"/>
                <w:szCs w:val="19"/>
              </w:rPr>
              <w:t>41</w:t>
            </w:r>
          </w:p>
        </w:tc>
        <w:tc>
          <w:tcPr>
            <w:tcW w:w="700" w:type="pct"/>
          </w:tcPr>
          <w:p w14:paraId="6DD3C0D2" w14:textId="77777777" w:rsidR="008D53B5" w:rsidRPr="005B3691" w:rsidRDefault="008D53B5" w:rsidP="00A77D84">
            <w:pPr>
              <w:rPr>
                <w:sz w:val="19"/>
                <w:szCs w:val="19"/>
              </w:rPr>
            </w:pPr>
          </w:p>
        </w:tc>
      </w:tr>
      <w:tr w:rsidR="00821DCC" w:rsidRPr="005B3691" w14:paraId="51948D50" w14:textId="77777777" w:rsidTr="00B6634E">
        <w:tc>
          <w:tcPr>
            <w:tcW w:w="1093" w:type="pct"/>
            <w:vMerge/>
            <w:shd w:val="clear" w:color="auto" w:fill="D9D9D9"/>
            <w:vAlign w:val="center"/>
          </w:tcPr>
          <w:p w14:paraId="6491C616" w14:textId="77777777" w:rsidR="008D53B5" w:rsidRPr="005B3691" w:rsidRDefault="008D53B5" w:rsidP="00A77D84">
            <w:pPr>
              <w:rPr>
                <w:bCs/>
                <w:sz w:val="19"/>
                <w:szCs w:val="19"/>
              </w:rPr>
            </w:pPr>
          </w:p>
        </w:tc>
        <w:tc>
          <w:tcPr>
            <w:tcW w:w="1485" w:type="pct"/>
            <w:vMerge/>
            <w:shd w:val="clear" w:color="auto" w:fill="D9D9D9"/>
            <w:vAlign w:val="center"/>
          </w:tcPr>
          <w:p w14:paraId="47692D28" w14:textId="77777777" w:rsidR="008D53B5" w:rsidRPr="005B3691" w:rsidRDefault="008D53B5" w:rsidP="00A77D84">
            <w:pPr>
              <w:pStyle w:val="tvhtml"/>
              <w:spacing w:before="0" w:beforeAutospacing="0" w:after="0" w:afterAutospacing="0"/>
              <w:rPr>
                <w:sz w:val="19"/>
                <w:szCs w:val="19"/>
              </w:rPr>
            </w:pPr>
          </w:p>
        </w:tc>
        <w:tc>
          <w:tcPr>
            <w:tcW w:w="1409" w:type="pct"/>
            <w:shd w:val="clear" w:color="auto" w:fill="D9D9D9"/>
            <w:vAlign w:val="center"/>
          </w:tcPr>
          <w:p w14:paraId="28F63857" w14:textId="77777777" w:rsidR="008D53B5" w:rsidRPr="005B3691" w:rsidRDefault="00117BB4" w:rsidP="00A77D84">
            <w:pPr>
              <w:pStyle w:val="tvhtml"/>
              <w:spacing w:before="0" w:beforeAutospacing="0" w:after="0" w:afterAutospacing="0"/>
              <w:rPr>
                <w:b/>
                <w:bCs/>
                <w:sz w:val="19"/>
                <w:szCs w:val="19"/>
              </w:rPr>
            </w:pPr>
            <w:r w:rsidRPr="005B3691">
              <w:rPr>
                <w:bCs/>
                <w:sz w:val="19"/>
                <w:szCs w:val="19"/>
              </w:rPr>
              <w:t>Darbību skaits</w:t>
            </w:r>
          </w:p>
        </w:tc>
        <w:tc>
          <w:tcPr>
            <w:tcW w:w="313" w:type="pct"/>
            <w:shd w:val="clear" w:color="auto" w:fill="D9D9D9" w:themeFill="background1" w:themeFillShade="D9"/>
          </w:tcPr>
          <w:p w14:paraId="08DC2F29" w14:textId="77777777" w:rsidR="008D53B5" w:rsidRPr="005B3691" w:rsidRDefault="00117BB4" w:rsidP="00240DA9">
            <w:pPr>
              <w:jc w:val="center"/>
              <w:rPr>
                <w:b/>
                <w:sz w:val="19"/>
                <w:szCs w:val="19"/>
              </w:rPr>
            </w:pPr>
            <w:r w:rsidRPr="005B3691">
              <w:rPr>
                <w:b/>
                <w:sz w:val="19"/>
                <w:szCs w:val="19"/>
              </w:rPr>
              <w:t>42</w:t>
            </w:r>
          </w:p>
        </w:tc>
        <w:tc>
          <w:tcPr>
            <w:tcW w:w="700" w:type="pct"/>
          </w:tcPr>
          <w:p w14:paraId="0209EB4D" w14:textId="77777777" w:rsidR="008D53B5" w:rsidRPr="005B3691" w:rsidRDefault="008D53B5" w:rsidP="00A77D84">
            <w:pPr>
              <w:rPr>
                <w:sz w:val="19"/>
                <w:szCs w:val="19"/>
              </w:rPr>
            </w:pPr>
          </w:p>
        </w:tc>
      </w:tr>
      <w:tr w:rsidR="00821DCC" w:rsidRPr="005B3691" w14:paraId="22B5668F" w14:textId="77777777" w:rsidTr="00B6634E">
        <w:tc>
          <w:tcPr>
            <w:tcW w:w="1093" w:type="pct"/>
            <w:vMerge/>
            <w:shd w:val="clear" w:color="auto" w:fill="D9D9D9"/>
            <w:vAlign w:val="center"/>
          </w:tcPr>
          <w:p w14:paraId="4AFE1393" w14:textId="77777777" w:rsidR="008D53B5" w:rsidRPr="005B3691" w:rsidRDefault="008D53B5" w:rsidP="00A77D84">
            <w:pPr>
              <w:rPr>
                <w:bCs/>
                <w:sz w:val="19"/>
                <w:szCs w:val="19"/>
              </w:rPr>
            </w:pPr>
          </w:p>
        </w:tc>
        <w:tc>
          <w:tcPr>
            <w:tcW w:w="1485" w:type="pct"/>
            <w:vMerge w:val="restart"/>
            <w:shd w:val="clear" w:color="auto" w:fill="D9D9D9"/>
            <w:vAlign w:val="center"/>
          </w:tcPr>
          <w:p w14:paraId="1041D342" w14:textId="77777777" w:rsidR="008D53B5" w:rsidRPr="005B3691" w:rsidRDefault="00117BB4" w:rsidP="00A77D84">
            <w:pPr>
              <w:pStyle w:val="tvhtml"/>
              <w:spacing w:before="0" w:beforeAutospacing="0" w:after="0" w:afterAutospacing="0"/>
              <w:rPr>
                <w:sz w:val="19"/>
                <w:szCs w:val="19"/>
              </w:rPr>
            </w:pPr>
            <w:r w:rsidRPr="005B3691">
              <w:rPr>
                <w:sz w:val="19"/>
                <w:szCs w:val="19"/>
              </w:rPr>
              <w:t>Produktu kvalitātes uzlabošana</w:t>
            </w:r>
          </w:p>
        </w:tc>
        <w:tc>
          <w:tcPr>
            <w:tcW w:w="1409" w:type="pct"/>
            <w:shd w:val="clear" w:color="auto" w:fill="D9D9D9"/>
            <w:vAlign w:val="center"/>
          </w:tcPr>
          <w:p w14:paraId="4852512F" w14:textId="77777777" w:rsidR="008D53B5" w:rsidRPr="005B3691" w:rsidRDefault="00117BB4" w:rsidP="00A77D84">
            <w:pPr>
              <w:pStyle w:val="tvhtml"/>
              <w:spacing w:before="0" w:beforeAutospacing="0" w:after="0" w:afterAutospacing="0"/>
              <w:rPr>
                <w:b/>
                <w:bCs/>
                <w:sz w:val="19"/>
                <w:szCs w:val="19"/>
              </w:rPr>
            </w:pPr>
            <w:r w:rsidRPr="005B3691">
              <w:rPr>
                <w:bCs/>
                <w:sz w:val="19"/>
                <w:szCs w:val="19"/>
              </w:rPr>
              <w:t>Saimniecību skaits</w:t>
            </w:r>
          </w:p>
        </w:tc>
        <w:tc>
          <w:tcPr>
            <w:tcW w:w="313" w:type="pct"/>
            <w:shd w:val="clear" w:color="auto" w:fill="D9D9D9" w:themeFill="background1" w:themeFillShade="D9"/>
          </w:tcPr>
          <w:p w14:paraId="1901597C" w14:textId="77777777" w:rsidR="008D53B5" w:rsidRPr="005B3691" w:rsidRDefault="00117BB4" w:rsidP="00240DA9">
            <w:pPr>
              <w:jc w:val="center"/>
              <w:rPr>
                <w:b/>
                <w:sz w:val="19"/>
                <w:szCs w:val="19"/>
              </w:rPr>
            </w:pPr>
            <w:r w:rsidRPr="005B3691">
              <w:rPr>
                <w:b/>
                <w:sz w:val="19"/>
                <w:szCs w:val="19"/>
              </w:rPr>
              <w:t>43</w:t>
            </w:r>
          </w:p>
        </w:tc>
        <w:tc>
          <w:tcPr>
            <w:tcW w:w="700" w:type="pct"/>
          </w:tcPr>
          <w:p w14:paraId="63D2A29E" w14:textId="77777777" w:rsidR="008D53B5" w:rsidRPr="005B3691" w:rsidRDefault="008D53B5" w:rsidP="00A77D84">
            <w:pPr>
              <w:rPr>
                <w:sz w:val="19"/>
                <w:szCs w:val="19"/>
              </w:rPr>
            </w:pPr>
          </w:p>
        </w:tc>
      </w:tr>
      <w:tr w:rsidR="00821DCC" w:rsidRPr="005B3691" w14:paraId="31FD622C" w14:textId="77777777" w:rsidTr="00B6634E">
        <w:tc>
          <w:tcPr>
            <w:tcW w:w="1093" w:type="pct"/>
            <w:vMerge/>
            <w:shd w:val="clear" w:color="auto" w:fill="D9D9D9"/>
            <w:vAlign w:val="center"/>
          </w:tcPr>
          <w:p w14:paraId="242C49A7" w14:textId="77777777" w:rsidR="008D53B5" w:rsidRPr="005B3691" w:rsidRDefault="008D53B5" w:rsidP="00A77D84">
            <w:pPr>
              <w:rPr>
                <w:bCs/>
                <w:sz w:val="19"/>
                <w:szCs w:val="19"/>
              </w:rPr>
            </w:pPr>
          </w:p>
        </w:tc>
        <w:tc>
          <w:tcPr>
            <w:tcW w:w="1485" w:type="pct"/>
            <w:vMerge/>
            <w:shd w:val="clear" w:color="auto" w:fill="D9D9D9"/>
            <w:vAlign w:val="center"/>
          </w:tcPr>
          <w:p w14:paraId="52124D01" w14:textId="77777777" w:rsidR="008D53B5" w:rsidRPr="005B3691" w:rsidRDefault="008D53B5" w:rsidP="00A77D84">
            <w:pPr>
              <w:pStyle w:val="tvhtml"/>
              <w:spacing w:before="0" w:beforeAutospacing="0" w:after="0" w:afterAutospacing="0"/>
              <w:rPr>
                <w:sz w:val="19"/>
                <w:szCs w:val="19"/>
              </w:rPr>
            </w:pPr>
          </w:p>
        </w:tc>
        <w:tc>
          <w:tcPr>
            <w:tcW w:w="1409" w:type="pct"/>
            <w:shd w:val="clear" w:color="auto" w:fill="D9D9D9"/>
            <w:vAlign w:val="center"/>
          </w:tcPr>
          <w:p w14:paraId="23210831" w14:textId="77777777" w:rsidR="008D53B5" w:rsidRPr="005B3691" w:rsidRDefault="00117BB4" w:rsidP="00A77D84">
            <w:pPr>
              <w:pStyle w:val="tvhtml"/>
              <w:spacing w:before="0" w:beforeAutospacing="0" w:after="0" w:afterAutospacing="0"/>
              <w:rPr>
                <w:b/>
                <w:bCs/>
                <w:sz w:val="19"/>
                <w:szCs w:val="19"/>
              </w:rPr>
            </w:pPr>
            <w:r w:rsidRPr="005B3691">
              <w:rPr>
                <w:bCs/>
                <w:sz w:val="19"/>
                <w:szCs w:val="19"/>
              </w:rPr>
              <w:t>Darbību skaits</w:t>
            </w:r>
          </w:p>
        </w:tc>
        <w:tc>
          <w:tcPr>
            <w:tcW w:w="313" w:type="pct"/>
            <w:shd w:val="clear" w:color="auto" w:fill="D9D9D9" w:themeFill="background1" w:themeFillShade="D9"/>
          </w:tcPr>
          <w:p w14:paraId="4543F7B3" w14:textId="77777777" w:rsidR="008D53B5" w:rsidRPr="005B3691" w:rsidRDefault="00117BB4" w:rsidP="00240DA9">
            <w:pPr>
              <w:jc w:val="center"/>
              <w:rPr>
                <w:b/>
                <w:sz w:val="19"/>
                <w:szCs w:val="19"/>
              </w:rPr>
            </w:pPr>
            <w:r w:rsidRPr="005B3691">
              <w:rPr>
                <w:b/>
                <w:sz w:val="19"/>
                <w:szCs w:val="19"/>
              </w:rPr>
              <w:t>44</w:t>
            </w:r>
          </w:p>
        </w:tc>
        <w:tc>
          <w:tcPr>
            <w:tcW w:w="700" w:type="pct"/>
          </w:tcPr>
          <w:p w14:paraId="5B8254D5" w14:textId="77777777" w:rsidR="008D53B5" w:rsidRPr="005B3691" w:rsidRDefault="008D53B5" w:rsidP="00A77D84">
            <w:pPr>
              <w:rPr>
                <w:sz w:val="19"/>
                <w:szCs w:val="19"/>
              </w:rPr>
            </w:pPr>
          </w:p>
        </w:tc>
      </w:tr>
      <w:tr w:rsidR="00821DCC" w:rsidRPr="005B3691" w14:paraId="1D22A23A" w14:textId="77777777" w:rsidTr="00B6634E">
        <w:tc>
          <w:tcPr>
            <w:tcW w:w="1093" w:type="pct"/>
            <w:vMerge/>
            <w:shd w:val="clear" w:color="auto" w:fill="D9D9D9"/>
            <w:vAlign w:val="center"/>
          </w:tcPr>
          <w:p w14:paraId="60ABEFF3" w14:textId="77777777" w:rsidR="008D53B5" w:rsidRPr="005B3691" w:rsidRDefault="008D53B5" w:rsidP="00A77D84">
            <w:pPr>
              <w:rPr>
                <w:bCs/>
                <w:sz w:val="19"/>
                <w:szCs w:val="19"/>
              </w:rPr>
            </w:pPr>
          </w:p>
        </w:tc>
        <w:tc>
          <w:tcPr>
            <w:tcW w:w="1485" w:type="pct"/>
            <w:vMerge w:val="restart"/>
            <w:shd w:val="clear" w:color="auto" w:fill="D9D9D9"/>
            <w:vAlign w:val="center"/>
          </w:tcPr>
          <w:p w14:paraId="3F211F6F" w14:textId="77777777" w:rsidR="008D53B5" w:rsidRPr="005B3691" w:rsidRDefault="00117BB4" w:rsidP="00A77D84">
            <w:pPr>
              <w:pStyle w:val="tvhtml"/>
              <w:spacing w:before="0" w:beforeAutospacing="0" w:after="0" w:afterAutospacing="0"/>
              <w:rPr>
                <w:sz w:val="19"/>
                <w:szCs w:val="19"/>
              </w:rPr>
            </w:pPr>
            <w:r w:rsidRPr="005B3691">
              <w:rPr>
                <w:sz w:val="19"/>
                <w:szCs w:val="19"/>
              </w:rPr>
              <w:t>Produktu komerciālās vērtības paaugstināšana</w:t>
            </w:r>
          </w:p>
        </w:tc>
        <w:tc>
          <w:tcPr>
            <w:tcW w:w="1409" w:type="pct"/>
            <w:shd w:val="clear" w:color="auto" w:fill="D9D9D9"/>
            <w:vAlign w:val="center"/>
          </w:tcPr>
          <w:p w14:paraId="74BFBD36" w14:textId="77777777" w:rsidR="008D53B5" w:rsidRPr="005B3691" w:rsidRDefault="00117BB4" w:rsidP="00A77D84">
            <w:pPr>
              <w:pStyle w:val="tvhtml"/>
              <w:spacing w:before="0" w:beforeAutospacing="0" w:after="0" w:afterAutospacing="0"/>
              <w:rPr>
                <w:b/>
                <w:bCs/>
                <w:sz w:val="19"/>
                <w:szCs w:val="19"/>
              </w:rPr>
            </w:pPr>
            <w:r w:rsidRPr="005B3691">
              <w:rPr>
                <w:bCs/>
                <w:sz w:val="19"/>
                <w:szCs w:val="19"/>
              </w:rPr>
              <w:t>Saimniecību skaits</w:t>
            </w:r>
          </w:p>
        </w:tc>
        <w:tc>
          <w:tcPr>
            <w:tcW w:w="313" w:type="pct"/>
            <w:shd w:val="clear" w:color="auto" w:fill="D9D9D9" w:themeFill="background1" w:themeFillShade="D9"/>
          </w:tcPr>
          <w:p w14:paraId="7ACAC34A" w14:textId="77777777" w:rsidR="008D53B5" w:rsidRPr="005B3691" w:rsidRDefault="00117BB4" w:rsidP="00240DA9">
            <w:pPr>
              <w:jc w:val="center"/>
              <w:rPr>
                <w:b/>
                <w:sz w:val="19"/>
                <w:szCs w:val="19"/>
              </w:rPr>
            </w:pPr>
            <w:r w:rsidRPr="005B3691">
              <w:rPr>
                <w:b/>
                <w:sz w:val="19"/>
                <w:szCs w:val="19"/>
              </w:rPr>
              <w:t>45</w:t>
            </w:r>
          </w:p>
        </w:tc>
        <w:tc>
          <w:tcPr>
            <w:tcW w:w="700" w:type="pct"/>
          </w:tcPr>
          <w:p w14:paraId="4FB2E5B1" w14:textId="77777777" w:rsidR="008D53B5" w:rsidRPr="005B3691" w:rsidRDefault="008D53B5" w:rsidP="00A77D84">
            <w:pPr>
              <w:rPr>
                <w:sz w:val="19"/>
                <w:szCs w:val="19"/>
              </w:rPr>
            </w:pPr>
          </w:p>
        </w:tc>
      </w:tr>
      <w:tr w:rsidR="00821DCC" w:rsidRPr="005B3691" w14:paraId="504F97FA" w14:textId="77777777" w:rsidTr="00B6634E">
        <w:tc>
          <w:tcPr>
            <w:tcW w:w="1093" w:type="pct"/>
            <w:vMerge/>
            <w:shd w:val="clear" w:color="auto" w:fill="D9D9D9"/>
            <w:vAlign w:val="center"/>
          </w:tcPr>
          <w:p w14:paraId="54B64643" w14:textId="77777777" w:rsidR="008D53B5" w:rsidRPr="005B3691" w:rsidRDefault="008D53B5" w:rsidP="00A77D84">
            <w:pPr>
              <w:rPr>
                <w:bCs/>
                <w:sz w:val="19"/>
                <w:szCs w:val="19"/>
              </w:rPr>
            </w:pPr>
          </w:p>
        </w:tc>
        <w:tc>
          <w:tcPr>
            <w:tcW w:w="1485" w:type="pct"/>
            <w:vMerge/>
            <w:shd w:val="clear" w:color="auto" w:fill="D9D9D9"/>
            <w:vAlign w:val="center"/>
          </w:tcPr>
          <w:p w14:paraId="6FB26535" w14:textId="77777777" w:rsidR="008D53B5" w:rsidRPr="005B3691" w:rsidRDefault="008D53B5" w:rsidP="00A77D84">
            <w:pPr>
              <w:pStyle w:val="tvhtml"/>
              <w:spacing w:before="0" w:beforeAutospacing="0" w:after="0" w:afterAutospacing="0"/>
              <w:rPr>
                <w:sz w:val="19"/>
                <w:szCs w:val="19"/>
              </w:rPr>
            </w:pPr>
          </w:p>
        </w:tc>
        <w:tc>
          <w:tcPr>
            <w:tcW w:w="1409" w:type="pct"/>
            <w:shd w:val="clear" w:color="auto" w:fill="D9D9D9"/>
            <w:vAlign w:val="center"/>
          </w:tcPr>
          <w:p w14:paraId="29E19F89" w14:textId="77777777" w:rsidR="008D53B5" w:rsidRPr="005B3691" w:rsidRDefault="00117BB4" w:rsidP="00A77D84">
            <w:pPr>
              <w:pStyle w:val="tvhtml"/>
              <w:spacing w:before="0" w:beforeAutospacing="0" w:after="0" w:afterAutospacing="0"/>
              <w:rPr>
                <w:b/>
                <w:bCs/>
                <w:sz w:val="19"/>
                <w:szCs w:val="19"/>
              </w:rPr>
            </w:pPr>
            <w:r w:rsidRPr="005B3691">
              <w:rPr>
                <w:bCs/>
                <w:sz w:val="19"/>
                <w:szCs w:val="19"/>
              </w:rPr>
              <w:t>Darbību skaits</w:t>
            </w:r>
          </w:p>
        </w:tc>
        <w:tc>
          <w:tcPr>
            <w:tcW w:w="313" w:type="pct"/>
            <w:shd w:val="clear" w:color="auto" w:fill="D9D9D9" w:themeFill="background1" w:themeFillShade="D9"/>
          </w:tcPr>
          <w:p w14:paraId="4FB21938" w14:textId="77777777" w:rsidR="008D53B5" w:rsidRPr="005B3691" w:rsidRDefault="00117BB4" w:rsidP="00240DA9">
            <w:pPr>
              <w:jc w:val="center"/>
              <w:rPr>
                <w:b/>
                <w:sz w:val="19"/>
                <w:szCs w:val="19"/>
              </w:rPr>
            </w:pPr>
            <w:r w:rsidRPr="005B3691">
              <w:rPr>
                <w:b/>
                <w:sz w:val="19"/>
                <w:szCs w:val="19"/>
              </w:rPr>
              <w:t>46</w:t>
            </w:r>
          </w:p>
        </w:tc>
        <w:tc>
          <w:tcPr>
            <w:tcW w:w="700" w:type="pct"/>
          </w:tcPr>
          <w:p w14:paraId="7E7E59FF" w14:textId="77777777" w:rsidR="008D53B5" w:rsidRPr="005B3691" w:rsidRDefault="008D53B5" w:rsidP="00A77D84">
            <w:pPr>
              <w:rPr>
                <w:sz w:val="19"/>
                <w:szCs w:val="19"/>
              </w:rPr>
            </w:pPr>
          </w:p>
        </w:tc>
      </w:tr>
      <w:tr w:rsidR="00821DCC" w:rsidRPr="005B3691" w14:paraId="39B7A636" w14:textId="77777777" w:rsidTr="00B6634E">
        <w:tc>
          <w:tcPr>
            <w:tcW w:w="1093" w:type="pct"/>
            <w:vMerge/>
            <w:shd w:val="clear" w:color="auto" w:fill="D9D9D9"/>
            <w:vAlign w:val="center"/>
          </w:tcPr>
          <w:p w14:paraId="188633E7" w14:textId="77777777" w:rsidR="008D53B5" w:rsidRPr="005B3691" w:rsidRDefault="008D53B5" w:rsidP="00A77D84">
            <w:pPr>
              <w:rPr>
                <w:bCs/>
                <w:sz w:val="19"/>
                <w:szCs w:val="19"/>
              </w:rPr>
            </w:pPr>
          </w:p>
        </w:tc>
        <w:tc>
          <w:tcPr>
            <w:tcW w:w="1485" w:type="pct"/>
            <w:vMerge w:val="restart"/>
            <w:shd w:val="clear" w:color="auto" w:fill="D9D9D9"/>
            <w:vAlign w:val="center"/>
          </w:tcPr>
          <w:p w14:paraId="6F81F5D7" w14:textId="77777777" w:rsidR="008D53B5" w:rsidRPr="005B3691" w:rsidRDefault="00117BB4" w:rsidP="00A77D84">
            <w:pPr>
              <w:pStyle w:val="tvhtml"/>
              <w:spacing w:before="0" w:beforeAutospacing="0" w:after="0" w:afterAutospacing="0"/>
              <w:rPr>
                <w:sz w:val="19"/>
                <w:szCs w:val="19"/>
              </w:rPr>
            </w:pPr>
            <w:r w:rsidRPr="005B3691">
              <w:rPr>
                <w:bCs/>
                <w:sz w:val="19"/>
                <w:szCs w:val="19"/>
              </w:rPr>
              <w:t>Ar vidi saistītas darbības</w:t>
            </w:r>
          </w:p>
        </w:tc>
        <w:tc>
          <w:tcPr>
            <w:tcW w:w="1409" w:type="pct"/>
            <w:shd w:val="clear" w:color="auto" w:fill="D9D9D9"/>
            <w:vAlign w:val="center"/>
          </w:tcPr>
          <w:p w14:paraId="67C11989" w14:textId="77777777" w:rsidR="008D53B5" w:rsidRPr="005B3691" w:rsidRDefault="00117BB4" w:rsidP="00A77D84">
            <w:pPr>
              <w:pStyle w:val="tvhtml"/>
              <w:spacing w:before="0" w:beforeAutospacing="0" w:after="0" w:afterAutospacing="0"/>
              <w:rPr>
                <w:b/>
                <w:bCs/>
                <w:sz w:val="19"/>
                <w:szCs w:val="19"/>
              </w:rPr>
            </w:pPr>
            <w:r w:rsidRPr="005B3691">
              <w:rPr>
                <w:bCs/>
                <w:sz w:val="19"/>
                <w:szCs w:val="19"/>
              </w:rPr>
              <w:t>Saimniecību skaits</w:t>
            </w:r>
          </w:p>
        </w:tc>
        <w:tc>
          <w:tcPr>
            <w:tcW w:w="313" w:type="pct"/>
            <w:shd w:val="clear" w:color="auto" w:fill="D9D9D9" w:themeFill="background1" w:themeFillShade="D9"/>
          </w:tcPr>
          <w:p w14:paraId="75FD9447" w14:textId="77777777" w:rsidR="008D53B5" w:rsidRPr="005B3691" w:rsidRDefault="00117BB4" w:rsidP="00240DA9">
            <w:pPr>
              <w:jc w:val="center"/>
              <w:rPr>
                <w:b/>
                <w:sz w:val="19"/>
                <w:szCs w:val="19"/>
              </w:rPr>
            </w:pPr>
            <w:r w:rsidRPr="005B3691">
              <w:rPr>
                <w:b/>
                <w:sz w:val="19"/>
                <w:szCs w:val="19"/>
              </w:rPr>
              <w:t>47</w:t>
            </w:r>
          </w:p>
        </w:tc>
        <w:tc>
          <w:tcPr>
            <w:tcW w:w="700" w:type="pct"/>
          </w:tcPr>
          <w:p w14:paraId="1C2E5D22" w14:textId="77777777" w:rsidR="008D53B5" w:rsidRPr="005B3691" w:rsidRDefault="008D53B5" w:rsidP="00A77D84">
            <w:pPr>
              <w:rPr>
                <w:sz w:val="19"/>
                <w:szCs w:val="19"/>
              </w:rPr>
            </w:pPr>
          </w:p>
        </w:tc>
      </w:tr>
      <w:tr w:rsidR="00821DCC" w:rsidRPr="005B3691" w14:paraId="44A1D4A8" w14:textId="77777777" w:rsidTr="00B6634E">
        <w:tc>
          <w:tcPr>
            <w:tcW w:w="1093" w:type="pct"/>
            <w:vMerge/>
            <w:shd w:val="clear" w:color="auto" w:fill="D9D9D9"/>
            <w:vAlign w:val="center"/>
          </w:tcPr>
          <w:p w14:paraId="55703CAF" w14:textId="77777777" w:rsidR="008D53B5" w:rsidRPr="005B3691" w:rsidRDefault="008D53B5" w:rsidP="00A77D84">
            <w:pPr>
              <w:rPr>
                <w:bCs/>
                <w:sz w:val="19"/>
                <w:szCs w:val="19"/>
              </w:rPr>
            </w:pPr>
          </w:p>
        </w:tc>
        <w:tc>
          <w:tcPr>
            <w:tcW w:w="1485" w:type="pct"/>
            <w:vMerge/>
            <w:shd w:val="clear" w:color="auto" w:fill="D9D9D9"/>
            <w:vAlign w:val="center"/>
          </w:tcPr>
          <w:p w14:paraId="4DD4E1F6" w14:textId="77777777" w:rsidR="008D53B5" w:rsidRPr="005B3691" w:rsidRDefault="008D53B5" w:rsidP="00A77D84">
            <w:pPr>
              <w:pStyle w:val="tvhtml"/>
              <w:spacing w:before="0" w:beforeAutospacing="0" w:after="0" w:afterAutospacing="0"/>
              <w:rPr>
                <w:bCs/>
                <w:sz w:val="19"/>
                <w:szCs w:val="19"/>
              </w:rPr>
            </w:pPr>
          </w:p>
        </w:tc>
        <w:tc>
          <w:tcPr>
            <w:tcW w:w="1409" w:type="pct"/>
            <w:shd w:val="clear" w:color="auto" w:fill="D9D9D9"/>
            <w:vAlign w:val="center"/>
          </w:tcPr>
          <w:p w14:paraId="7AED72C8" w14:textId="77777777" w:rsidR="008D53B5" w:rsidRPr="005B3691" w:rsidRDefault="00117BB4" w:rsidP="00A77D84">
            <w:pPr>
              <w:pStyle w:val="tvhtml"/>
              <w:spacing w:before="0" w:beforeAutospacing="0" w:after="0" w:afterAutospacing="0"/>
              <w:rPr>
                <w:b/>
                <w:bCs/>
                <w:sz w:val="19"/>
                <w:szCs w:val="19"/>
              </w:rPr>
            </w:pPr>
            <w:r w:rsidRPr="005B3691">
              <w:rPr>
                <w:bCs/>
                <w:sz w:val="19"/>
                <w:szCs w:val="19"/>
              </w:rPr>
              <w:t>Darbību skaits</w:t>
            </w:r>
          </w:p>
        </w:tc>
        <w:tc>
          <w:tcPr>
            <w:tcW w:w="313" w:type="pct"/>
            <w:shd w:val="clear" w:color="auto" w:fill="D9D9D9" w:themeFill="background1" w:themeFillShade="D9"/>
          </w:tcPr>
          <w:p w14:paraId="02594963" w14:textId="77777777" w:rsidR="008D53B5" w:rsidRPr="005B3691" w:rsidRDefault="00117BB4" w:rsidP="00240DA9">
            <w:pPr>
              <w:jc w:val="center"/>
              <w:rPr>
                <w:b/>
                <w:sz w:val="19"/>
                <w:szCs w:val="19"/>
              </w:rPr>
            </w:pPr>
            <w:r w:rsidRPr="005B3691">
              <w:rPr>
                <w:b/>
                <w:sz w:val="19"/>
                <w:szCs w:val="19"/>
              </w:rPr>
              <w:t>48</w:t>
            </w:r>
          </w:p>
        </w:tc>
        <w:tc>
          <w:tcPr>
            <w:tcW w:w="700" w:type="pct"/>
          </w:tcPr>
          <w:p w14:paraId="36610FA4" w14:textId="77777777" w:rsidR="008D53B5" w:rsidRPr="005B3691" w:rsidRDefault="008D53B5" w:rsidP="00A77D84">
            <w:pPr>
              <w:rPr>
                <w:sz w:val="19"/>
                <w:szCs w:val="19"/>
              </w:rPr>
            </w:pPr>
          </w:p>
        </w:tc>
      </w:tr>
      <w:tr w:rsidR="00821DCC" w:rsidRPr="005B3691" w14:paraId="187846BA" w14:textId="77777777" w:rsidTr="00B6634E">
        <w:tc>
          <w:tcPr>
            <w:tcW w:w="1093" w:type="pct"/>
            <w:vMerge w:val="restart"/>
            <w:shd w:val="clear" w:color="auto" w:fill="D9D9D9"/>
            <w:vAlign w:val="center"/>
          </w:tcPr>
          <w:p w14:paraId="0F6805DA" w14:textId="501ED42A" w:rsidR="008D53B5" w:rsidRPr="005B3691" w:rsidRDefault="00117BB4" w:rsidP="00A77D84">
            <w:pPr>
              <w:rPr>
                <w:bCs/>
                <w:sz w:val="19"/>
                <w:szCs w:val="19"/>
              </w:rPr>
            </w:pPr>
            <w:r w:rsidRPr="005B3691">
              <w:rPr>
                <w:bCs/>
                <w:sz w:val="19"/>
                <w:szCs w:val="19"/>
              </w:rPr>
              <w:t>Bioloģiskā ražošana</w:t>
            </w:r>
          </w:p>
        </w:tc>
        <w:tc>
          <w:tcPr>
            <w:tcW w:w="1485" w:type="pct"/>
            <w:vMerge w:val="restart"/>
            <w:shd w:val="clear" w:color="auto" w:fill="D9D9D9"/>
            <w:vAlign w:val="center"/>
          </w:tcPr>
          <w:p w14:paraId="24B5475A" w14:textId="77777777" w:rsidR="008D53B5" w:rsidRPr="005B3691" w:rsidRDefault="00117BB4" w:rsidP="00A77D84">
            <w:pPr>
              <w:pStyle w:val="tvhtml"/>
              <w:spacing w:before="0" w:beforeAutospacing="0" w:after="0" w:afterAutospacing="0"/>
              <w:rPr>
                <w:sz w:val="19"/>
                <w:szCs w:val="19"/>
              </w:rPr>
            </w:pPr>
            <w:r w:rsidRPr="005B3691">
              <w:rPr>
                <w:bCs/>
                <w:sz w:val="19"/>
                <w:szCs w:val="19"/>
              </w:rPr>
              <w:t>Ar vidi saistītas darbības</w:t>
            </w:r>
          </w:p>
        </w:tc>
        <w:tc>
          <w:tcPr>
            <w:tcW w:w="1409" w:type="pct"/>
            <w:shd w:val="clear" w:color="auto" w:fill="D9D9D9"/>
            <w:vAlign w:val="center"/>
          </w:tcPr>
          <w:p w14:paraId="597F024A" w14:textId="77777777" w:rsidR="008D53B5" w:rsidRPr="005B3691" w:rsidRDefault="00117BB4" w:rsidP="00A77D84">
            <w:pPr>
              <w:pStyle w:val="tvhtml"/>
              <w:spacing w:before="0" w:beforeAutospacing="0" w:after="0" w:afterAutospacing="0"/>
              <w:rPr>
                <w:bCs/>
                <w:sz w:val="19"/>
                <w:szCs w:val="19"/>
              </w:rPr>
            </w:pPr>
            <w:r w:rsidRPr="005B3691">
              <w:rPr>
                <w:bCs/>
                <w:sz w:val="19"/>
                <w:szCs w:val="19"/>
              </w:rPr>
              <w:t>Augļu un/vai dārzeņu bioloģiskajai audzēšanai izmantotā platība (ha)</w:t>
            </w:r>
          </w:p>
        </w:tc>
        <w:tc>
          <w:tcPr>
            <w:tcW w:w="313" w:type="pct"/>
            <w:shd w:val="clear" w:color="auto" w:fill="D9D9D9" w:themeFill="background1" w:themeFillShade="D9"/>
          </w:tcPr>
          <w:p w14:paraId="7887AC5E" w14:textId="77777777" w:rsidR="008D53B5" w:rsidRPr="005B3691" w:rsidRDefault="00117BB4" w:rsidP="00240DA9">
            <w:pPr>
              <w:jc w:val="center"/>
              <w:rPr>
                <w:b/>
                <w:sz w:val="19"/>
                <w:szCs w:val="19"/>
              </w:rPr>
            </w:pPr>
            <w:r w:rsidRPr="005B3691">
              <w:rPr>
                <w:b/>
                <w:sz w:val="19"/>
                <w:szCs w:val="19"/>
              </w:rPr>
              <w:t>49</w:t>
            </w:r>
          </w:p>
        </w:tc>
        <w:tc>
          <w:tcPr>
            <w:tcW w:w="700" w:type="pct"/>
          </w:tcPr>
          <w:p w14:paraId="07EC8A0A" w14:textId="77777777" w:rsidR="008D53B5" w:rsidRPr="005B3691" w:rsidRDefault="008D53B5" w:rsidP="00A77D84">
            <w:pPr>
              <w:rPr>
                <w:sz w:val="19"/>
                <w:szCs w:val="19"/>
              </w:rPr>
            </w:pPr>
          </w:p>
        </w:tc>
      </w:tr>
      <w:tr w:rsidR="00821DCC" w:rsidRPr="005B3691" w14:paraId="0CB5FA54" w14:textId="77777777" w:rsidTr="00B6634E">
        <w:tc>
          <w:tcPr>
            <w:tcW w:w="1093" w:type="pct"/>
            <w:vMerge/>
            <w:shd w:val="clear" w:color="auto" w:fill="D9D9D9"/>
            <w:vAlign w:val="center"/>
          </w:tcPr>
          <w:p w14:paraId="593DFDAC" w14:textId="77777777" w:rsidR="008D53B5" w:rsidRPr="005B3691" w:rsidRDefault="008D53B5" w:rsidP="00A77D84">
            <w:pPr>
              <w:rPr>
                <w:bCs/>
                <w:sz w:val="19"/>
                <w:szCs w:val="19"/>
              </w:rPr>
            </w:pPr>
          </w:p>
        </w:tc>
        <w:tc>
          <w:tcPr>
            <w:tcW w:w="1485" w:type="pct"/>
            <w:vMerge/>
            <w:shd w:val="clear" w:color="auto" w:fill="D9D9D9"/>
            <w:vAlign w:val="center"/>
          </w:tcPr>
          <w:p w14:paraId="3A39A0DA" w14:textId="77777777" w:rsidR="008D53B5" w:rsidRPr="005B3691" w:rsidRDefault="008D53B5" w:rsidP="00A77D84">
            <w:pPr>
              <w:pStyle w:val="tvhtml"/>
              <w:spacing w:before="0" w:beforeAutospacing="0" w:after="0" w:afterAutospacing="0"/>
              <w:rPr>
                <w:bCs/>
                <w:sz w:val="19"/>
                <w:szCs w:val="19"/>
              </w:rPr>
            </w:pPr>
          </w:p>
        </w:tc>
        <w:tc>
          <w:tcPr>
            <w:tcW w:w="1409" w:type="pct"/>
            <w:shd w:val="clear" w:color="auto" w:fill="D9D9D9"/>
            <w:vAlign w:val="center"/>
          </w:tcPr>
          <w:p w14:paraId="4FDC9E37" w14:textId="77777777" w:rsidR="008D53B5" w:rsidRPr="005B3691" w:rsidRDefault="00117BB4" w:rsidP="00A77D84">
            <w:pPr>
              <w:pStyle w:val="tvhtml"/>
              <w:spacing w:before="0" w:beforeAutospacing="0" w:after="0" w:afterAutospacing="0"/>
              <w:rPr>
                <w:bCs/>
                <w:sz w:val="19"/>
                <w:szCs w:val="19"/>
              </w:rPr>
            </w:pPr>
            <w:r w:rsidRPr="005B3691">
              <w:rPr>
                <w:bCs/>
                <w:sz w:val="19"/>
                <w:szCs w:val="19"/>
              </w:rPr>
              <w:t>Saimniecību skaits</w:t>
            </w:r>
          </w:p>
        </w:tc>
        <w:tc>
          <w:tcPr>
            <w:tcW w:w="313" w:type="pct"/>
            <w:shd w:val="clear" w:color="auto" w:fill="D9D9D9" w:themeFill="background1" w:themeFillShade="D9"/>
          </w:tcPr>
          <w:p w14:paraId="5DAE87B5" w14:textId="77777777" w:rsidR="008D53B5" w:rsidRPr="005B3691" w:rsidRDefault="00117BB4" w:rsidP="00240DA9">
            <w:pPr>
              <w:jc w:val="center"/>
              <w:rPr>
                <w:b/>
                <w:sz w:val="19"/>
                <w:szCs w:val="19"/>
              </w:rPr>
            </w:pPr>
            <w:r w:rsidRPr="005B3691">
              <w:rPr>
                <w:b/>
                <w:sz w:val="19"/>
                <w:szCs w:val="19"/>
              </w:rPr>
              <w:t>50</w:t>
            </w:r>
          </w:p>
        </w:tc>
        <w:tc>
          <w:tcPr>
            <w:tcW w:w="700" w:type="pct"/>
          </w:tcPr>
          <w:p w14:paraId="0B9921E5" w14:textId="77777777" w:rsidR="008D53B5" w:rsidRPr="005B3691" w:rsidRDefault="008D53B5" w:rsidP="00A77D84">
            <w:pPr>
              <w:rPr>
                <w:sz w:val="19"/>
                <w:szCs w:val="19"/>
              </w:rPr>
            </w:pPr>
          </w:p>
        </w:tc>
      </w:tr>
      <w:tr w:rsidR="00821DCC" w:rsidRPr="005B3691" w14:paraId="4ED992CF" w14:textId="77777777" w:rsidTr="00B6634E">
        <w:tc>
          <w:tcPr>
            <w:tcW w:w="1093" w:type="pct"/>
            <w:vMerge w:val="restart"/>
            <w:shd w:val="clear" w:color="auto" w:fill="D9D9D9"/>
            <w:vAlign w:val="center"/>
          </w:tcPr>
          <w:p w14:paraId="3C511B78" w14:textId="77777777" w:rsidR="008D53B5" w:rsidRPr="005B3691" w:rsidRDefault="00117BB4" w:rsidP="00A77D84">
            <w:pPr>
              <w:rPr>
                <w:bCs/>
                <w:sz w:val="19"/>
                <w:szCs w:val="19"/>
              </w:rPr>
            </w:pPr>
            <w:r w:rsidRPr="005B3691">
              <w:rPr>
                <w:bCs/>
                <w:sz w:val="19"/>
                <w:szCs w:val="19"/>
              </w:rPr>
              <w:t>Integrētā ražošana</w:t>
            </w:r>
          </w:p>
        </w:tc>
        <w:tc>
          <w:tcPr>
            <w:tcW w:w="1485" w:type="pct"/>
            <w:vMerge/>
            <w:shd w:val="clear" w:color="auto" w:fill="D9D9D9"/>
            <w:vAlign w:val="center"/>
          </w:tcPr>
          <w:p w14:paraId="0E9791DB" w14:textId="77777777" w:rsidR="008D53B5" w:rsidRPr="005B3691" w:rsidRDefault="008D53B5" w:rsidP="00A77D84">
            <w:pPr>
              <w:pStyle w:val="tvhtml"/>
              <w:spacing w:before="0" w:beforeAutospacing="0" w:after="0" w:afterAutospacing="0"/>
              <w:rPr>
                <w:sz w:val="19"/>
                <w:szCs w:val="19"/>
              </w:rPr>
            </w:pPr>
          </w:p>
        </w:tc>
        <w:tc>
          <w:tcPr>
            <w:tcW w:w="1409" w:type="pct"/>
            <w:shd w:val="clear" w:color="auto" w:fill="D9D9D9"/>
            <w:vAlign w:val="center"/>
          </w:tcPr>
          <w:p w14:paraId="67C32811" w14:textId="77777777" w:rsidR="008D53B5" w:rsidRPr="00240DA9" w:rsidRDefault="00117BB4" w:rsidP="00A77D84">
            <w:pPr>
              <w:pStyle w:val="tvhtml"/>
              <w:spacing w:before="0" w:beforeAutospacing="0" w:after="0" w:afterAutospacing="0"/>
              <w:rPr>
                <w:b/>
                <w:bCs/>
                <w:spacing w:val="-3"/>
                <w:sz w:val="19"/>
                <w:szCs w:val="19"/>
              </w:rPr>
            </w:pPr>
            <w:r w:rsidRPr="00240DA9">
              <w:rPr>
                <w:bCs/>
                <w:spacing w:val="-3"/>
                <w:sz w:val="19"/>
                <w:szCs w:val="19"/>
              </w:rPr>
              <w:t>Augļu un/vai dārzeņu integrētajai audzēšanai izmantotā platība (ha)</w:t>
            </w:r>
          </w:p>
        </w:tc>
        <w:tc>
          <w:tcPr>
            <w:tcW w:w="313" w:type="pct"/>
            <w:shd w:val="clear" w:color="auto" w:fill="D9D9D9" w:themeFill="background1" w:themeFillShade="D9"/>
          </w:tcPr>
          <w:p w14:paraId="44E50624" w14:textId="77777777" w:rsidR="008D53B5" w:rsidRPr="005B3691" w:rsidRDefault="00117BB4" w:rsidP="00240DA9">
            <w:pPr>
              <w:jc w:val="center"/>
              <w:rPr>
                <w:b/>
                <w:sz w:val="19"/>
                <w:szCs w:val="19"/>
              </w:rPr>
            </w:pPr>
            <w:r w:rsidRPr="005B3691">
              <w:rPr>
                <w:b/>
                <w:sz w:val="19"/>
                <w:szCs w:val="19"/>
              </w:rPr>
              <w:t>51</w:t>
            </w:r>
          </w:p>
        </w:tc>
        <w:tc>
          <w:tcPr>
            <w:tcW w:w="700" w:type="pct"/>
          </w:tcPr>
          <w:p w14:paraId="2129777C" w14:textId="77777777" w:rsidR="008D53B5" w:rsidRPr="005B3691" w:rsidRDefault="008D53B5" w:rsidP="00A77D84">
            <w:pPr>
              <w:rPr>
                <w:sz w:val="19"/>
                <w:szCs w:val="19"/>
              </w:rPr>
            </w:pPr>
          </w:p>
        </w:tc>
      </w:tr>
      <w:tr w:rsidR="00821DCC" w:rsidRPr="005B3691" w14:paraId="4B14DFD7" w14:textId="77777777" w:rsidTr="00B6634E">
        <w:tc>
          <w:tcPr>
            <w:tcW w:w="1093" w:type="pct"/>
            <w:vMerge/>
            <w:shd w:val="clear" w:color="auto" w:fill="D9D9D9"/>
            <w:vAlign w:val="center"/>
          </w:tcPr>
          <w:p w14:paraId="0BE1E2F9" w14:textId="77777777" w:rsidR="008D53B5" w:rsidRPr="005B3691" w:rsidRDefault="008D53B5" w:rsidP="00A77D84">
            <w:pPr>
              <w:rPr>
                <w:bCs/>
                <w:sz w:val="19"/>
                <w:szCs w:val="19"/>
              </w:rPr>
            </w:pPr>
          </w:p>
        </w:tc>
        <w:tc>
          <w:tcPr>
            <w:tcW w:w="1485" w:type="pct"/>
            <w:vMerge/>
            <w:shd w:val="clear" w:color="auto" w:fill="D9D9D9"/>
            <w:vAlign w:val="center"/>
          </w:tcPr>
          <w:p w14:paraId="73CD20C7" w14:textId="77777777" w:rsidR="008D53B5" w:rsidRPr="005B3691" w:rsidRDefault="008D53B5" w:rsidP="00A77D84">
            <w:pPr>
              <w:pStyle w:val="tvhtml"/>
              <w:spacing w:before="0" w:beforeAutospacing="0" w:after="0" w:afterAutospacing="0"/>
              <w:rPr>
                <w:sz w:val="19"/>
                <w:szCs w:val="19"/>
              </w:rPr>
            </w:pPr>
          </w:p>
        </w:tc>
        <w:tc>
          <w:tcPr>
            <w:tcW w:w="1409" w:type="pct"/>
            <w:shd w:val="clear" w:color="auto" w:fill="D9D9D9"/>
            <w:vAlign w:val="center"/>
          </w:tcPr>
          <w:p w14:paraId="1F6F6696" w14:textId="77777777" w:rsidR="008D53B5" w:rsidRPr="005B3691" w:rsidRDefault="00117BB4" w:rsidP="00A77D84">
            <w:pPr>
              <w:pStyle w:val="tvhtml"/>
              <w:spacing w:before="0" w:beforeAutospacing="0" w:after="0" w:afterAutospacing="0"/>
              <w:rPr>
                <w:b/>
                <w:bCs/>
                <w:sz w:val="19"/>
                <w:szCs w:val="19"/>
              </w:rPr>
            </w:pPr>
            <w:r w:rsidRPr="005B3691">
              <w:rPr>
                <w:bCs/>
                <w:sz w:val="19"/>
                <w:szCs w:val="19"/>
              </w:rPr>
              <w:t>Saimniecību skaits</w:t>
            </w:r>
          </w:p>
        </w:tc>
        <w:tc>
          <w:tcPr>
            <w:tcW w:w="313" w:type="pct"/>
            <w:shd w:val="clear" w:color="auto" w:fill="D9D9D9" w:themeFill="background1" w:themeFillShade="D9"/>
          </w:tcPr>
          <w:p w14:paraId="0FBF3860" w14:textId="77777777" w:rsidR="008D53B5" w:rsidRPr="005B3691" w:rsidRDefault="00117BB4" w:rsidP="00240DA9">
            <w:pPr>
              <w:jc w:val="center"/>
              <w:rPr>
                <w:b/>
                <w:sz w:val="19"/>
                <w:szCs w:val="19"/>
              </w:rPr>
            </w:pPr>
            <w:r w:rsidRPr="005B3691">
              <w:rPr>
                <w:b/>
                <w:sz w:val="19"/>
                <w:szCs w:val="19"/>
              </w:rPr>
              <w:t>52</w:t>
            </w:r>
          </w:p>
        </w:tc>
        <w:tc>
          <w:tcPr>
            <w:tcW w:w="700" w:type="pct"/>
          </w:tcPr>
          <w:p w14:paraId="35E270F9" w14:textId="77777777" w:rsidR="008D53B5" w:rsidRPr="005B3691" w:rsidRDefault="008D53B5" w:rsidP="00A77D84">
            <w:pPr>
              <w:rPr>
                <w:sz w:val="19"/>
                <w:szCs w:val="19"/>
              </w:rPr>
            </w:pPr>
          </w:p>
        </w:tc>
      </w:tr>
      <w:tr w:rsidR="00821DCC" w:rsidRPr="005B3691" w14:paraId="0301F54E" w14:textId="77777777" w:rsidTr="00B6634E">
        <w:tc>
          <w:tcPr>
            <w:tcW w:w="1093" w:type="pct"/>
            <w:vMerge w:val="restart"/>
            <w:shd w:val="clear" w:color="auto" w:fill="D9D9D9"/>
            <w:vAlign w:val="center"/>
          </w:tcPr>
          <w:p w14:paraId="7ADC1DB5" w14:textId="77777777" w:rsidR="008D53B5" w:rsidRPr="005B3691" w:rsidRDefault="00117BB4" w:rsidP="00A77D84">
            <w:pPr>
              <w:rPr>
                <w:bCs/>
                <w:sz w:val="19"/>
                <w:szCs w:val="19"/>
              </w:rPr>
            </w:pPr>
            <w:r w:rsidRPr="005B3691">
              <w:rPr>
                <w:bCs/>
                <w:sz w:val="19"/>
                <w:szCs w:val="19"/>
              </w:rPr>
              <w:t>Uzlabota ūdens resursu izmantošana vai apsaimniekošana, ieskaitot ūdens taupību un nosusināšanu</w:t>
            </w:r>
          </w:p>
        </w:tc>
        <w:tc>
          <w:tcPr>
            <w:tcW w:w="1485" w:type="pct"/>
            <w:vMerge/>
            <w:shd w:val="clear" w:color="auto" w:fill="D9D9D9"/>
            <w:vAlign w:val="center"/>
          </w:tcPr>
          <w:p w14:paraId="696CAA74" w14:textId="77777777" w:rsidR="008D53B5" w:rsidRPr="005B3691" w:rsidRDefault="008D53B5" w:rsidP="00A77D84">
            <w:pPr>
              <w:pStyle w:val="tvhtml"/>
              <w:spacing w:before="0" w:beforeAutospacing="0" w:after="0" w:afterAutospacing="0"/>
              <w:rPr>
                <w:sz w:val="19"/>
                <w:szCs w:val="19"/>
              </w:rPr>
            </w:pPr>
          </w:p>
        </w:tc>
        <w:tc>
          <w:tcPr>
            <w:tcW w:w="1409" w:type="pct"/>
            <w:shd w:val="clear" w:color="auto" w:fill="D9D9D9"/>
            <w:vAlign w:val="center"/>
          </w:tcPr>
          <w:p w14:paraId="08D40E2B" w14:textId="77777777" w:rsidR="008D53B5" w:rsidRPr="005B3691" w:rsidRDefault="00117BB4" w:rsidP="00A77D84">
            <w:pPr>
              <w:pStyle w:val="tvhtml"/>
              <w:spacing w:before="0" w:beforeAutospacing="0" w:after="0" w:afterAutospacing="0"/>
              <w:rPr>
                <w:b/>
                <w:bCs/>
                <w:sz w:val="19"/>
                <w:szCs w:val="19"/>
              </w:rPr>
            </w:pPr>
            <w:r w:rsidRPr="005B3691">
              <w:rPr>
                <w:bCs/>
                <w:sz w:val="19"/>
                <w:szCs w:val="19"/>
              </w:rPr>
              <w:t>Augļu un dārzeņu audzēšanai izmantotā platība, uz kuru attiecas ūdens izmantošanas samazināšana (ha)</w:t>
            </w:r>
          </w:p>
        </w:tc>
        <w:tc>
          <w:tcPr>
            <w:tcW w:w="313" w:type="pct"/>
            <w:shd w:val="clear" w:color="auto" w:fill="D9D9D9" w:themeFill="background1" w:themeFillShade="D9"/>
          </w:tcPr>
          <w:p w14:paraId="4A303BEC" w14:textId="77777777" w:rsidR="008D53B5" w:rsidRPr="005B3691" w:rsidRDefault="00117BB4" w:rsidP="00240DA9">
            <w:pPr>
              <w:jc w:val="center"/>
              <w:rPr>
                <w:b/>
                <w:sz w:val="19"/>
                <w:szCs w:val="19"/>
              </w:rPr>
            </w:pPr>
            <w:r w:rsidRPr="005B3691">
              <w:rPr>
                <w:b/>
                <w:sz w:val="19"/>
                <w:szCs w:val="19"/>
              </w:rPr>
              <w:t>53</w:t>
            </w:r>
          </w:p>
        </w:tc>
        <w:tc>
          <w:tcPr>
            <w:tcW w:w="700" w:type="pct"/>
          </w:tcPr>
          <w:p w14:paraId="37779E55" w14:textId="77777777" w:rsidR="008D53B5" w:rsidRPr="005B3691" w:rsidRDefault="008D53B5" w:rsidP="00A77D84">
            <w:pPr>
              <w:rPr>
                <w:sz w:val="19"/>
                <w:szCs w:val="19"/>
              </w:rPr>
            </w:pPr>
          </w:p>
        </w:tc>
      </w:tr>
      <w:tr w:rsidR="00821DCC" w:rsidRPr="005B3691" w14:paraId="5EBC6560" w14:textId="77777777" w:rsidTr="00B6634E">
        <w:tc>
          <w:tcPr>
            <w:tcW w:w="1093" w:type="pct"/>
            <w:vMerge/>
            <w:shd w:val="clear" w:color="auto" w:fill="D9D9D9"/>
            <w:vAlign w:val="center"/>
          </w:tcPr>
          <w:p w14:paraId="7D2C5D51" w14:textId="77777777" w:rsidR="008D53B5" w:rsidRPr="005B3691" w:rsidRDefault="008D53B5" w:rsidP="00A77D84">
            <w:pPr>
              <w:rPr>
                <w:bCs/>
                <w:sz w:val="19"/>
                <w:szCs w:val="19"/>
              </w:rPr>
            </w:pPr>
          </w:p>
        </w:tc>
        <w:tc>
          <w:tcPr>
            <w:tcW w:w="1485" w:type="pct"/>
            <w:vMerge/>
            <w:shd w:val="clear" w:color="auto" w:fill="D9D9D9"/>
            <w:vAlign w:val="center"/>
          </w:tcPr>
          <w:p w14:paraId="2A04DE2C" w14:textId="77777777" w:rsidR="008D53B5" w:rsidRPr="005B3691" w:rsidRDefault="008D53B5" w:rsidP="00A77D84">
            <w:pPr>
              <w:pStyle w:val="tvhtml"/>
              <w:spacing w:before="0" w:beforeAutospacing="0" w:after="0" w:afterAutospacing="0"/>
              <w:rPr>
                <w:sz w:val="19"/>
                <w:szCs w:val="19"/>
              </w:rPr>
            </w:pPr>
          </w:p>
        </w:tc>
        <w:tc>
          <w:tcPr>
            <w:tcW w:w="1409" w:type="pct"/>
            <w:shd w:val="clear" w:color="auto" w:fill="D9D9D9"/>
            <w:vAlign w:val="center"/>
          </w:tcPr>
          <w:p w14:paraId="17CBFE33" w14:textId="77777777" w:rsidR="008D53B5" w:rsidRPr="005B3691" w:rsidRDefault="00117BB4" w:rsidP="00A77D84">
            <w:pPr>
              <w:pStyle w:val="tbl-txt"/>
              <w:spacing w:before="0" w:beforeAutospacing="0" w:after="0" w:afterAutospacing="0"/>
              <w:rPr>
                <w:b/>
                <w:bCs/>
                <w:sz w:val="19"/>
                <w:szCs w:val="19"/>
              </w:rPr>
            </w:pPr>
            <w:r w:rsidRPr="005B3691">
              <w:rPr>
                <w:bCs/>
                <w:sz w:val="19"/>
                <w:szCs w:val="19"/>
              </w:rPr>
              <w:t>Saimniecību skaits</w:t>
            </w:r>
          </w:p>
        </w:tc>
        <w:tc>
          <w:tcPr>
            <w:tcW w:w="313" w:type="pct"/>
            <w:shd w:val="clear" w:color="auto" w:fill="D9D9D9" w:themeFill="background1" w:themeFillShade="D9"/>
          </w:tcPr>
          <w:p w14:paraId="07E3B78F" w14:textId="77777777" w:rsidR="008D53B5" w:rsidRPr="005B3691" w:rsidRDefault="00117BB4" w:rsidP="00240DA9">
            <w:pPr>
              <w:jc w:val="center"/>
              <w:rPr>
                <w:b/>
                <w:sz w:val="19"/>
                <w:szCs w:val="19"/>
              </w:rPr>
            </w:pPr>
            <w:r w:rsidRPr="005B3691">
              <w:rPr>
                <w:b/>
                <w:sz w:val="19"/>
                <w:szCs w:val="19"/>
              </w:rPr>
              <w:t>54</w:t>
            </w:r>
          </w:p>
        </w:tc>
        <w:tc>
          <w:tcPr>
            <w:tcW w:w="700" w:type="pct"/>
          </w:tcPr>
          <w:p w14:paraId="460591EF" w14:textId="77777777" w:rsidR="008D53B5" w:rsidRPr="005B3691" w:rsidRDefault="008D53B5" w:rsidP="00A77D84">
            <w:pPr>
              <w:rPr>
                <w:sz w:val="19"/>
                <w:szCs w:val="19"/>
              </w:rPr>
            </w:pPr>
          </w:p>
        </w:tc>
      </w:tr>
      <w:tr w:rsidR="00821DCC" w:rsidRPr="005B3691" w14:paraId="75A57147" w14:textId="77777777" w:rsidTr="00B6634E">
        <w:tc>
          <w:tcPr>
            <w:tcW w:w="1093" w:type="pct"/>
            <w:vMerge/>
            <w:shd w:val="clear" w:color="auto" w:fill="D9D9D9"/>
            <w:vAlign w:val="center"/>
          </w:tcPr>
          <w:p w14:paraId="7C89EEC2" w14:textId="77777777" w:rsidR="008D53B5" w:rsidRPr="005B3691" w:rsidRDefault="008D53B5" w:rsidP="00A77D84">
            <w:pPr>
              <w:rPr>
                <w:bCs/>
                <w:sz w:val="19"/>
                <w:szCs w:val="19"/>
              </w:rPr>
            </w:pPr>
          </w:p>
        </w:tc>
        <w:tc>
          <w:tcPr>
            <w:tcW w:w="1485" w:type="pct"/>
            <w:vMerge/>
            <w:shd w:val="clear" w:color="auto" w:fill="D9D9D9"/>
            <w:vAlign w:val="center"/>
          </w:tcPr>
          <w:p w14:paraId="52999557" w14:textId="77777777" w:rsidR="008D53B5" w:rsidRPr="005B3691" w:rsidRDefault="008D53B5" w:rsidP="00A77D84">
            <w:pPr>
              <w:pStyle w:val="tvhtml"/>
              <w:spacing w:before="0" w:beforeAutospacing="0" w:after="0" w:afterAutospacing="0"/>
              <w:rPr>
                <w:sz w:val="19"/>
                <w:szCs w:val="19"/>
              </w:rPr>
            </w:pPr>
          </w:p>
        </w:tc>
        <w:tc>
          <w:tcPr>
            <w:tcW w:w="1409" w:type="pct"/>
            <w:shd w:val="clear" w:color="auto" w:fill="D9D9D9"/>
            <w:vAlign w:val="center"/>
          </w:tcPr>
          <w:p w14:paraId="69031706" w14:textId="77777777" w:rsidR="008D53B5" w:rsidRPr="005B3691" w:rsidRDefault="00117BB4" w:rsidP="00A77D84">
            <w:pPr>
              <w:pStyle w:val="tbl-txt"/>
              <w:spacing w:before="0" w:beforeAutospacing="0" w:after="0" w:afterAutospacing="0"/>
              <w:rPr>
                <w:bCs/>
                <w:sz w:val="19"/>
                <w:szCs w:val="19"/>
              </w:rPr>
            </w:pPr>
            <w:r w:rsidRPr="005B3691">
              <w:rPr>
                <w:bCs/>
                <w:sz w:val="19"/>
                <w:szCs w:val="19"/>
              </w:rPr>
              <w:t>Apjoma atšķirība (m</w:t>
            </w:r>
            <w:r w:rsidRPr="005B3691">
              <w:rPr>
                <w:bCs/>
                <w:sz w:val="19"/>
                <w:szCs w:val="19"/>
                <w:vertAlign w:val="superscript"/>
              </w:rPr>
              <w:t>3</w:t>
            </w:r>
            <w:r w:rsidRPr="005B3691">
              <w:rPr>
                <w:bCs/>
                <w:sz w:val="19"/>
                <w:szCs w:val="19"/>
              </w:rPr>
              <w:t>)</w:t>
            </w:r>
          </w:p>
          <w:p w14:paraId="36973B04" w14:textId="2AE42652" w:rsidR="008D53B5" w:rsidRPr="005B3691" w:rsidRDefault="00117BB4" w:rsidP="007444EC">
            <w:pPr>
              <w:pStyle w:val="tbl-txt"/>
              <w:spacing w:before="0" w:beforeAutospacing="0" w:after="0" w:afterAutospacing="0"/>
              <w:rPr>
                <w:bCs/>
                <w:sz w:val="19"/>
                <w:szCs w:val="19"/>
              </w:rPr>
            </w:pPr>
            <w:r w:rsidRPr="005B3691">
              <w:rPr>
                <w:bCs/>
                <w:sz w:val="19"/>
                <w:szCs w:val="19"/>
              </w:rPr>
              <w:lastRenderedPageBreak/>
              <w:t>(</w:t>
            </w:r>
            <w:r w:rsidR="007444EC" w:rsidRPr="005B3691">
              <w:rPr>
                <w:bCs/>
                <w:sz w:val="19"/>
                <w:szCs w:val="19"/>
              </w:rPr>
              <w:t>iepriekšējais gads</w:t>
            </w:r>
            <w:r w:rsidR="005B3691" w:rsidRPr="00240DA9">
              <w:rPr>
                <w:sz w:val="19"/>
                <w:szCs w:val="19"/>
              </w:rPr>
              <w:t>–</w:t>
            </w:r>
            <w:r w:rsidRPr="005B3691">
              <w:rPr>
                <w:bCs/>
                <w:sz w:val="19"/>
                <w:szCs w:val="19"/>
              </w:rPr>
              <w:t xml:space="preserve">pārskata gads) </w:t>
            </w:r>
          </w:p>
        </w:tc>
        <w:tc>
          <w:tcPr>
            <w:tcW w:w="313" w:type="pct"/>
            <w:shd w:val="clear" w:color="auto" w:fill="D9D9D9" w:themeFill="background1" w:themeFillShade="D9"/>
          </w:tcPr>
          <w:p w14:paraId="62BFC944" w14:textId="77777777" w:rsidR="008D53B5" w:rsidRPr="005B3691" w:rsidRDefault="00117BB4" w:rsidP="00240DA9">
            <w:pPr>
              <w:jc w:val="center"/>
              <w:rPr>
                <w:b/>
                <w:sz w:val="19"/>
                <w:szCs w:val="19"/>
              </w:rPr>
            </w:pPr>
            <w:r w:rsidRPr="005B3691">
              <w:rPr>
                <w:b/>
                <w:sz w:val="19"/>
                <w:szCs w:val="19"/>
              </w:rPr>
              <w:lastRenderedPageBreak/>
              <w:t>55</w:t>
            </w:r>
          </w:p>
        </w:tc>
        <w:tc>
          <w:tcPr>
            <w:tcW w:w="700" w:type="pct"/>
          </w:tcPr>
          <w:p w14:paraId="7299141C" w14:textId="77777777" w:rsidR="008D53B5" w:rsidRPr="005B3691" w:rsidRDefault="008D53B5" w:rsidP="00A77D84">
            <w:pPr>
              <w:rPr>
                <w:sz w:val="19"/>
                <w:szCs w:val="19"/>
              </w:rPr>
            </w:pPr>
          </w:p>
        </w:tc>
      </w:tr>
      <w:tr w:rsidR="00821DCC" w:rsidRPr="005B3691" w14:paraId="368DA765" w14:textId="77777777" w:rsidTr="00B6634E">
        <w:tc>
          <w:tcPr>
            <w:tcW w:w="1093" w:type="pct"/>
            <w:vMerge w:val="restart"/>
            <w:shd w:val="clear" w:color="auto" w:fill="D9D9D9"/>
            <w:vAlign w:val="center"/>
          </w:tcPr>
          <w:p w14:paraId="66F79B6A" w14:textId="77777777" w:rsidR="008D53B5" w:rsidRPr="005B3691" w:rsidRDefault="00117BB4" w:rsidP="00A77D84">
            <w:pPr>
              <w:rPr>
                <w:bCs/>
                <w:sz w:val="19"/>
                <w:szCs w:val="19"/>
              </w:rPr>
            </w:pPr>
            <w:r w:rsidRPr="005B3691">
              <w:rPr>
                <w:bCs/>
                <w:sz w:val="19"/>
                <w:szCs w:val="19"/>
              </w:rPr>
              <w:t xml:space="preserve">Darbības augsnes saglabāšanai </w:t>
            </w:r>
          </w:p>
        </w:tc>
        <w:tc>
          <w:tcPr>
            <w:tcW w:w="1485" w:type="pct"/>
            <w:vMerge/>
            <w:shd w:val="clear" w:color="auto" w:fill="D9D9D9"/>
            <w:vAlign w:val="center"/>
          </w:tcPr>
          <w:p w14:paraId="44121DA1" w14:textId="77777777" w:rsidR="008D53B5" w:rsidRPr="005B3691" w:rsidRDefault="008D53B5" w:rsidP="00A77D84">
            <w:pPr>
              <w:pStyle w:val="tvhtml"/>
              <w:spacing w:before="0" w:beforeAutospacing="0" w:after="0" w:afterAutospacing="0"/>
              <w:rPr>
                <w:sz w:val="19"/>
                <w:szCs w:val="19"/>
              </w:rPr>
            </w:pPr>
          </w:p>
        </w:tc>
        <w:tc>
          <w:tcPr>
            <w:tcW w:w="1409" w:type="pct"/>
            <w:shd w:val="clear" w:color="auto" w:fill="D9D9D9"/>
            <w:vAlign w:val="center"/>
          </w:tcPr>
          <w:p w14:paraId="06078774" w14:textId="77777777" w:rsidR="008D53B5" w:rsidRPr="005B3691" w:rsidRDefault="00117BB4" w:rsidP="00A77D84">
            <w:pPr>
              <w:pStyle w:val="tvhtml"/>
              <w:spacing w:before="0" w:beforeAutospacing="0" w:after="0" w:afterAutospacing="0"/>
              <w:rPr>
                <w:bCs/>
                <w:sz w:val="19"/>
                <w:szCs w:val="19"/>
              </w:rPr>
            </w:pPr>
            <w:r w:rsidRPr="005B3691">
              <w:rPr>
                <w:bCs/>
                <w:sz w:val="19"/>
                <w:szCs w:val="19"/>
              </w:rPr>
              <w:t>Augļu un dārzeņu audzēšanai izmantotā platība, kurā pastāv augsnes erozijas risks un kurā īsteno augsnes erozijas novēršanas pasākumus (ha)</w:t>
            </w:r>
            <w:r w:rsidRPr="005B3691">
              <w:rPr>
                <w:bCs/>
                <w:sz w:val="19"/>
                <w:szCs w:val="19"/>
                <w:vertAlign w:val="superscript"/>
              </w:rPr>
              <w:t>5</w:t>
            </w:r>
          </w:p>
        </w:tc>
        <w:tc>
          <w:tcPr>
            <w:tcW w:w="313" w:type="pct"/>
            <w:shd w:val="clear" w:color="auto" w:fill="D9D9D9" w:themeFill="background1" w:themeFillShade="D9"/>
          </w:tcPr>
          <w:p w14:paraId="69E41813" w14:textId="77777777" w:rsidR="008D53B5" w:rsidRPr="005B3691" w:rsidRDefault="00117BB4" w:rsidP="00240DA9">
            <w:pPr>
              <w:jc w:val="center"/>
              <w:rPr>
                <w:b/>
                <w:sz w:val="19"/>
                <w:szCs w:val="19"/>
              </w:rPr>
            </w:pPr>
            <w:r w:rsidRPr="005B3691">
              <w:rPr>
                <w:b/>
                <w:sz w:val="19"/>
                <w:szCs w:val="19"/>
              </w:rPr>
              <w:t>56</w:t>
            </w:r>
          </w:p>
        </w:tc>
        <w:tc>
          <w:tcPr>
            <w:tcW w:w="700" w:type="pct"/>
          </w:tcPr>
          <w:p w14:paraId="6E7C6DD0" w14:textId="77777777" w:rsidR="008D53B5" w:rsidRPr="005B3691" w:rsidRDefault="008D53B5" w:rsidP="00A77D84">
            <w:pPr>
              <w:rPr>
                <w:sz w:val="19"/>
                <w:szCs w:val="19"/>
              </w:rPr>
            </w:pPr>
          </w:p>
        </w:tc>
      </w:tr>
      <w:tr w:rsidR="00821DCC" w:rsidRPr="005B3691" w14:paraId="70972639" w14:textId="77777777" w:rsidTr="00B6634E">
        <w:tc>
          <w:tcPr>
            <w:tcW w:w="1093" w:type="pct"/>
            <w:vMerge/>
            <w:shd w:val="clear" w:color="auto" w:fill="D9D9D9"/>
            <w:vAlign w:val="center"/>
          </w:tcPr>
          <w:p w14:paraId="735B97A5" w14:textId="77777777" w:rsidR="008D53B5" w:rsidRPr="005B3691" w:rsidRDefault="008D53B5" w:rsidP="00A77D84">
            <w:pPr>
              <w:rPr>
                <w:bCs/>
                <w:sz w:val="19"/>
                <w:szCs w:val="19"/>
              </w:rPr>
            </w:pPr>
          </w:p>
        </w:tc>
        <w:tc>
          <w:tcPr>
            <w:tcW w:w="1485" w:type="pct"/>
            <w:vMerge/>
            <w:shd w:val="clear" w:color="auto" w:fill="D9D9D9"/>
            <w:vAlign w:val="center"/>
          </w:tcPr>
          <w:p w14:paraId="1BD5797F" w14:textId="77777777" w:rsidR="008D53B5" w:rsidRPr="005B3691" w:rsidRDefault="008D53B5" w:rsidP="00A77D84">
            <w:pPr>
              <w:pStyle w:val="tvhtml"/>
              <w:spacing w:before="0" w:beforeAutospacing="0" w:after="0" w:afterAutospacing="0"/>
              <w:rPr>
                <w:sz w:val="19"/>
                <w:szCs w:val="19"/>
              </w:rPr>
            </w:pPr>
          </w:p>
        </w:tc>
        <w:tc>
          <w:tcPr>
            <w:tcW w:w="1409" w:type="pct"/>
            <w:shd w:val="clear" w:color="auto" w:fill="D9D9D9"/>
            <w:vAlign w:val="center"/>
          </w:tcPr>
          <w:p w14:paraId="67A2CDFB" w14:textId="77777777" w:rsidR="008D53B5" w:rsidRPr="005B3691" w:rsidRDefault="00117BB4" w:rsidP="00A77D84">
            <w:pPr>
              <w:pStyle w:val="tvhtml"/>
              <w:spacing w:before="0" w:beforeAutospacing="0" w:after="0" w:afterAutospacing="0"/>
              <w:rPr>
                <w:bCs/>
                <w:sz w:val="19"/>
                <w:szCs w:val="19"/>
              </w:rPr>
            </w:pPr>
            <w:r w:rsidRPr="005B3691">
              <w:rPr>
                <w:bCs/>
                <w:sz w:val="19"/>
                <w:szCs w:val="19"/>
              </w:rPr>
              <w:t>Saimniecību skaits</w:t>
            </w:r>
          </w:p>
        </w:tc>
        <w:tc>
          <w:tcPr>
            <w:tcW w:w="313" w:type="pct"/>
            <w:shd w:val="clear" w:color="auto" w:fill="D9D9D9" w:themeFill="background1" w:themeFillShade="D9"/>
          </w:tcPr>
          <w:p w14:paraId="6BC51602" w14:textId="77777777" w:rsidR="008D53B5" w:rsidRPr="005B3691" w:rsidRDefault="00117BB4" w:rsidP="00240DA9">
            <w:pPr>
              <w:jc w:val="center"/>
              <w:rPr>
                <w:b/>
                <w:sz w:val="19"/>
                <w:szCs w:val="19"/>
              </w:rPr>
            </w:pPr>
            <w:r w:rsidRPr="005B3691">
              <w:rPr>
                <w:b/>
                <w:sz w:val="19"/>
                <w:szCs w:val="19"/>
              </w:rPr>
              <w:t>57</w:t>
            </w:r>
          </w:p>
        </w:tc>
        <w:tc>
          <w:tcPr>
            <w:tcW w:w="700" w:type="pct"/>
          </w:tcPr>
          <w:p w14:paraId="02EA464A" w14:textId="77777777" w:rsidR="008D53B5" w:rsidRPr="005B3691" w:rsidRDefault="008D53B5" w:rsidP="00A77D84">
            <w:pPr>
              <w:rPr>
                <w:sz w:val="19"/>
                <w:szCs w:val="19"/>
              </w:rPr>
            </w:pPr>
          </w:p>
        </w:tc>
      </w:tr>
      <w:tr w:rsidR="00821DCC" w:rsidRPr="005B3691" w14:paraId="5AE06051" w14:textId="77777777" w:rsidTr="00B6634E">
        <w:tc>
          <w:tcPr>
            <w:tcW w:w="1093" w:type="pct"/>
            <w:vMerge/>
            <w:shd w:val="clear" w:color="auto" w:fill="D9D9D9"/>
            <w:vAlign w:val="center"/>
          </w:tcPr>
          <w:p w14:paraId="71A25264" w14:textId="77777777" w:rsidR="008D53B5" w:rsidRPr="005B3691" w:rsidRDefault="008D53B5" w:rsidP="00A77D84">
            <w:pPr>
              <w:rPr>
                <w:bCs/>
                <w:sz w:val="19"/>
                <w:szCs w:val="19"/>
              </w:rPr>
            </w:pPr>
          </w:p>
        </w:tc>
        <w:tc>
          <w:tcPr>
            <w:tcW w:w="1485" w:type="pct"/>
            <w:vMerge/>
            <w:shd w:val="clear" w:color="auto" w:fill="D9D9D9"/>
            <w:vAlign w:val="center"/>
          </w:tcPr>
          <w:p w14:paraId="7B3FB6A4" w14:textId="77777777" w:rsidR="008D53B5" w:rsidRPr="005B3691" w:rsidRDefault="008D53B5" w:rsidP="00A77D84">
            <w:pPr>
              <w:pStyle w:val="tvhtml"/>
              <w:spacing w:before="0" w:beforeAutospacing="0" w:after="0" w:afterAutospacing="0"/>
              <w:rPr>
                <w:sz w:val="19"/>
                <w:szCs w:val="19"/>
              </w:rPr>
            </w:pPr>
          </w:p>
        </w:tc>
        <w:tc>
          <w:tcPr>
            <w:tcW w:w="1409" w:type="pct"/>
            <w:shd w:val="clear" w:color="auto" w:fill="D9D9D9"/>
            <w:vAlign w:val="center"/>
          </w:tcPr>
          <w:p w14:paraId="564EBC92" w14:textId="77777777" w:rsidR="008D53B5" w:rsidRPr="005B3691" w:rsidRDefault="00117BB4" w:rsidP="00A77D84">
            <w:pPr>
              <w:pStyle w:val="tbl-txt"/>
              <w:spacing w:before="0" w:beforeAutospacing="0" w:after="0" w:afterAutospacing="0"/>
              <w:rPr>
                <w:bCs/>
                <w:sz w:val="19"/>
                <w:szCs w:val="19"/>
              </w:rPr>
            </w:pPr>
            <w:r w:rsidRPr="005B3691">
              <w:rPr>
                <w:bCs/>
                <w:sz w:val="19"/>
                <w:szCs w:val="19"/>
              </w:rPr>
              <w:t xml:space="preserve">Mēslošanas līdzekļu izmantojuma atšķirība uz hektāru (tonnas/ha) </w:t>
            </w:r>
          </w:p>
          <w:p w14:paraId="25A504C8" w14:textId="67FABD3F" w:rsidR="008D53B5" w:rsidRPr="005B3691" w:rsidRDefault="00117BB4" w:rsidP="00DE5E52">
            <w:pPr>
              <w:pStyle w:val="tbl-txt"/>
              <w:spacing w:before="0" w:beforeAutospacing="0" w:after="0" w:afterAutospacing="0"/>
              <w:rPr>
                <w:bCs/>
                <w:sz w:val="19"/>
                <w:szCs w:val="19"/>
              </w:rPr>
            </w:pPr>
            <w:r w:rsidRPr="005B3691">
              <w:rPr>
                <w:bCs/>
                <w:sz w:val="19"/>
                <w:szCs w:val="19"/>
              </w:rPr>
              <w:t>(</w:t>
            </w:r>
            <w:r w:rsidR="00DE5E52" w:rsidRPr="005B3691">
              <w:rPr>
                <w:bCs/>
                <w:sz w:val="19"/>
                <w:szCs w:val="19"/>
              </w:rPr>
              <w:t>iepriekšējais gads</w:t>
            </w:r>
            <w:r w:rsidR="005B3691" w:rsidRPr="00240DA9">
              <w:rPr>
                <w:sz w:val="19"/>
                <w:szCs w:val="19"/>
              </w:rPr>
              <w:t>–</w:t>
            </w:r>
            <w:r w:rsidRPr="005B3691">
              <w:rPr>
                <w:bCs/>
                <w:sz w:val="19"/>
                <w:szCs w:val="19"/>
              </w:rPr>
              <w:t xml:space="preserve">pārskata gads) </w:t>
            </w:r>
          </w:p>
        </w:tc>
        <w:tc>
          <w:tcPr>
            <w:tcW w:w="313" w:type="pct"/>
            <w:shd w:val="clear" w:color="auto" w:fill="D9D9D9" w:themeFill="background1" w:themeFillShade="D9"/>
          </w:tcPr>
          <w:p w14:paraId="46B53B08" w14:textId="77777777" w:rsidR="008D53B5" w:rsidRPr="005B3691" w:rsidRDefault="00117BB4" w:rsidP="00240DA9">
            <w:pPr>
              <w:jc w:val="center"/>
              <w:rPr>
                <w:b/>
                <w:sz w:val="19"/>
                <w:szCs w:val="19"/>
              </w:rPr>
            </w:pPr>
            <w:r w:rsidRPr="005B3691">
              <w:rPr>
                <w:b/>
                <w:sz w:val="19"/>
                <w:szCs w:val="19"/>
              </w:rPr>
              <w:t>58</w:t>
            </w:r>
          </w:p>
        </w:tc>
        <w:tc>
          <w:tcPr>
            <w:tcW w:w="700" w:type="pct"/>
          </w:tcPr>
          <w:p w14:paraId="31A67B99" w14:textId="77777777" w:rsidR="008D53B5" w:rsidRPr="005B3691" w:rsidRDefault="008D53B5" w:rsidP="00A77D84">
            <w:pPr>
              <w:rPr>
                <w:sz w:val="19"/>
                <w:szCs w:val="19"/>
              </w:rPr>
            </w:pPr>
          </w:p>
        </w:tc>
      </w:tr>
      <w:tr w:rsidR="00821DCC" w:rsidRPr="005B3691" w14:paraId="33C18BA2" w14:textId="77777777" w:rsidTr="00B6634E">
        <w:tc>
          <w:tcPr>
            <w:tcW w:w="1093" w:type="pct"/>
            <w:vMerge w:val="restart"/>
            <w:shd w:val="clear" w:color="auto" w:fill="D9D9D9"/>
            <w:vAlign w:val="center"/>
          </w:tcPr>
          <w:p w14:paraId="6CDBE50E" w14:textId="77777777" w:rsidR="008D53B5" w:rsidRPr="005B3691" w:rsidRDefault="00117BB4" w:rsidP="00A77D84">
            <w:pPr>
              <w:rPr>
                <w:bCs/>
                <w:sz w:val="19"/>
                <w:szCs w:val="19"/>
              </w:rPr>
            </w:pPr>
            <w:r w:rsidRPr="005B3691">
              <w:rPr>
                <w:bCs/>
                <w:sz w:val="19"/>
                <w:szCs w:val="19"/>
              </w:rPr>
              <w:t>Darbības ar mērķi ierīkot vai uzturēt bioloģiskajai daudzveidībai labvēlīgus biotopus vai saglabāt ainavas, ieskaitot vēsturisko vērtību saglabāšanu</w:t>
            </w:r>
          </w:p>
        </w:tc>
        <w:tc>
          <w:tcPr>
            <w:tcW w:w="1485" w:type="pct"/>
            <w:vMerge/>
            <w:shd w:val="clear" w:color="auto" w:fill="D9D9D9"/>
            <w:vAlign w:val="center"/>
          </w:tcPr>
          <w:p w14:paraId="4AEF3DED" w14:textId="77777777" w:rsidR="008D53B5" w:rsidRPr="005B3691" w:rsidRDefault="008D53B5" w:rsidP="00A77D84">
            <w:pPr>
              <w:pStyle w:val="tvhtml"/>
              <w:spacing w:before="0" w:beforeAutospacing="0" w:after="0" w:afterAutospacing="0"/>
              <w:rPr>
                <w:sz w:val="19"/>
                <w:szCs w:val="19"/>
              </w:rPr>
            </w:pPr>
          </w:p>
        </w:tc>
        <w:tc>
          <w:tcPr>
            <w:tcW w:w="1409" w:type="pct"/>
            <w:shd w:val="clear" w:color="auto" w:fill="D9D9D9"/>
            <w:vAlign w:val="center"/>
          </w:tcPr>
          <w:p w14:paraId="5727800B" w14:textId="77777777" w:rsidR="008D53B5" w:rsidRPr="005B3691" w:rsidRDefault="00117BB4" w:rsidP="00A77D84">
            <w:pPr>
              <w:pStyle w:val="tvhtml"/>
              <w:spacing w:before="0" w:beforeAutospacing="0" w:after="0" w:afterAutospacing="0"/>
              <w:rPr>
                <w:bCs/>
                <w:sz w:val="19"/>
                <w:szCs w:val="19"/>
              </w:rPr>
            </w:pPr>
            <w:r w:rsidRPr="005B3691">
              <w:rPr>
                <w:bCs/>
                <w:sz w:val="19"/>
                <w:szCs w:val="19"/>
              </w:rPr>
              <w:t>Platība, kurā veic biotopu un bioloģiskās daudzveidības aizsardzību veicinošas darbības (ha)</w:t>
            </w:r>
          </w:p>
        </w:tc>
        <w:tc>
          <w:tcPr>
            <w:tcW w:w="313" w:type="pct"/>
            <w:shd w:val="clear" w:color="auto" w:fill="D9D9D9" w:themeFill="background1" w:themeFillShade="D9"/>
          </w:tcPr>
          <w:p w14:paraId="216802C2" w14:textId="77777777" w:rsidR="008D53B5" w:rsidRPr="005B3691" w:rsidRDefault="00117BB4" w:rsidP="00240DA9">
            <w:pPr>
              <w:jc w:val="center"/>
              <w:rPr>
                <w:b/>
                <w:sz w:val="19"/>
                <w:szCs w:val="19"/>
              </w:rPr>
            </w:pPr>
            <w:r w:rsidRPr="005B3691">
              <w:rPr>
                <w:b/>
                <w:sz w:val="19"/>
                <w:szCs w:val="19"/>
              </w:rPr>
              <w:t>59</w:t>
            </w:r>
          </w:p>
        </w:tc>
        <w:tc>
          <w:tcPr>
            <w:tcW w:w="700" w:type="pct"/>
          </w:tcPr>
          <w:p w14:paraId="2E3EA15F" w14:textId="77777777" w:rsidR="008D53B5" w:rsidRPr="005B3691" w:rsidRDefault="008D53B5" w:rsidP="00A77D84">
            <w:pPr>
              <w:rPr>
                <w:sz w:val="19"/>
                <w:szCs w:val="19"/>
              </w:rPr>
            </w:pPr>
          </w:p>
        </w:tc>
      </w:tr>
      <w:tr w:rsidR="00821DCC" w:rsidRPr="005B3691" w14:paraId="41DC3C20" w14:textId="77777777" w:rsidTr="00B6634E">
        <w:tc>
          <w:tcPr>
            <w:tcW w:w="1093" w:type="pct"/>
            <w:vMerge/>
            <w:shd w:val="clear" w:color="auto" w:fill="D9D9D9"/>
            <w:vAlign w:val="center"/>
          </w:tcPr>
          <w:p w14:paraId="2316A2B1" w14:textId="77777777" w:rsidR="008D53B5" w:rsidRPr="005B3691" w:rsidRDefault="008D53B5" w:rsidP="00A77D84">
            <w:pPr>
              <w:rPr>
                <w:bCs/>
                <w:sz w:val="19"/>
                <w:szCs w:val="19"/>
              </w:rPr>
            </w:pPr>
          </w:p>
        </w:tc>
        <w:tc>
          <w:tcPr>
            <w:tcW w:w="1485" w:type="pct"/>
            <w:vMerge/>
            <w:shd w:val="clear" w:color="auto" w:fill="D9D9D9"/>
            <w:vAlign w:val="center"/>
          </w:tcPr>
          <w:p w14:paraId="366C15CD" w14:textId="77777777" w:rsidR="008D53B5" w:rsidRPr="005B3691" w:rsidRDefault="008D53B5" w:rsidP="00A77D84">
            <w:pPr>
              <w:pStyle w:val="tvhtml"/>
              <w:spacing w:before="0" w:beforeAutospacing="0" w:after="0" w:afterAutospacing="0"/>
              <w:rPr>
                <w:sz w:val="19"/>
                <w:szCs w:val="19"/>
              </w:rPr>
            </w:pPr>
          </w:p>
        </w:tc>
        <w:tc>
          <w:tcPr>
            <w:tcW w:w="1409" w:type="pct"/>
            <w:shd w:val="clear" w:color="auto" w:fill="D9D9D9"/>
            <w:vAlign w:val="center"/>
          </w:tcPr>
          <w:p w14:paraId="6B8D2778" w14:textId="77777777" w:rsidR="008D53B5" w:rsidRPr="005B3691" w:rsidRDefault="00117BB4" w:rsidP="00A77D84">
            <w:pPr>
              <w:pStyle w:val="tvhtml"/>
              <w:spacing w:before="0" w:beforeAutospacing="0" w:after="0" w:afterAutospacing="0"/>
              <w:rPr>
                <w:bCs/>
                <w:sz w:val="19"/>
                <w:szCs w:val="19"/>
              </w:rPr>
            </w:pPr>
            <w:r w:rsidRPr="005B3691">
              <w:rPr>
                <w:bCs/>
                <w:sz w:val="19"/>
                <w:szCs w:val="19"/>
              </w:rPr>
              <w:t>Saimniecību skaits</w:t>
            </w:r>
          </w:p>
        </w:tc>
        <w:tc>
          <w:tcPr>
            <w:tcW w:w="313" w:type="pct"/>
            <w:shd w:val="clear" w:color="auto" w:fill="D9D9D9" w:themeFill="background1" w:themeFillShade="D9"/>
          </w:tcPr>
          <w:p w14:paraId="21302A2C" w14:textId="77777777" w:rsidR="008D53B5" w:rsidRPr="005B3691" w:rsidRDefault="00117BB4" w:rsidP="00240DA9">
            <w:pPr>
              <w:jc w:val="center"/>
              <w:rPr>
                <w:b/>
                <w:sz w:val="19"/>
                <w:szCs w:val="19"/>
              </w:rPr>
            </w:pPr>
            <w:r w:rsidRPr="005B3691">
              <w:rPr>
                <w:b/>
                <w:sz w:val="19"/>
                <w:szCs w:val="19"/>
              </w:rPr>
              <w:t>60</w:t>
            </w:r>
          </w:p>
        </w:tc>
        <w:tc>
          <w:tcPr>
            <w:tcW w:w="700" w:type="pct"/>
          </w:tcPr>
          <w:p w14:paraId="4FCE8BF6" w14:textId="77777777" w:rsidR="008D53B5" w:rsidRPr="005B3691" w:rsidRDefault="008D53B5" w:rsidP="00A77D84">
            <w:pPr>
              <w:rPr>
                <w:sz w:val="19"/>
                <w:szCs w:val="19"/>
              </w:rPr>
            </w:pPr>
          </w:p>
        </w:tc>
      </w:tr>
      <w:tr w:rsidR="00821DCC" w:rsidRPr="005B3691" w14:paraId="674FAF9F" w14:textId="77777777" w:rsidTr="00B6634E">
        <w:tc>
          <w:tcPr>
            <w:tcW w:w="1093" w:type="pct"/>
            <w:vMerge w:val="restart"/>
            <w:shd w:val="clear" w:color="auto" w:fill="D9D9D9"/>
            <w:vAlign w:val="center"/>
          </w:tcPr>
          <w:p w14:paraId="38FB76B6" w14:textId="77777777" w:rsidR="008D53B5" w:rsidRPr="005B3691" w:rsidRDefault="00117BB4" w:rsidP="00A77D84">
            <w:pPr>
              <w:rPr>
                <w:bCs/>
                <w:sz w:val="19"/>
                <w:szCs w:val="19"/>
              </w:rPr>
            </w:pPr>
            <w:r w:rsidRPr="005B3691">
              <w:rPr>
                <w:bCs/>
                <w:sz w:val="19"/>
                <w:szCs w:val="19"/>
              </w:rPr>
              <w:t>Energotaupības darbības (izņemot pārvadāšanu)</w:t>
            </w:r>
          </w:p>
        </w:tc>
        <w:tc>
          <w:tcPr>
            <w:tcW w:w="1485" w:type="pct"/>
            <w:vMerge/>
            <w:shd w:val="clear" w:color="auto" w:fill="D9D9D9"/>
            <w:vAlign w:val="center"/>
          </w:tcPr>
          <w:p w14:paraId="2205EADA" w14:textId="77777777" w:rsidR="008D53B5" w:rsidRPr="005B3691" w:rsidRDefault="008D53B5" w:rsidP="00A77D84">
            <w:pPr>
              <w:pStyle w:val="tvhtml"/>
              <w:spacing w:before="0" w:beforeAutospacing="0" w:after="0" w:afterAutospacing="0"/>
              <w:rPr>
                <w:sz w:val="19"/>
                <w:szCs w:val="19"/>
              </w:rPr>
            </w:pPr>
          </w:p>
        </w:tc>
        <w:tc>
          <w:tcPr>
            <w:tcW w:w="1409" w:type="pct"/>
            <w:shd w:val="clear" w:color="auto" w:fill="D9D9D9"/>
            <w:vAlign w:val="center"/>
          </w:tcPr>
          <w:p w14:paraId="580F72A7" w14:textId="77777777" w:rsidR="008D53B5" w:rsidRPr="005B3691" w:rsidRDefault="00117BB4" w:rsidP="00A77D84">
            <w:pPr>
              <w:pStyle w:val="tvhtml"/>
              <w:spacing w:before="0" w:beforeAutospacing="0" w:after="0" w:afterAutospacing="0"/>
              <w:rPr>
                <w:b/>
                <w:bCs/>
                <w:w w:val="90"/>
                <w:sz w:val="19"/>
                <w:szCs w:val="19"/>
              </w:rPr>
            </w:pPr>
            <w:r w:rsidRPr="005B3691">
              <w:rPr>
                <w:bCs/>
                <w:sz w:val="19"/>
                <w:szCs w:val="19"/>
              </w:rPr>
              <w:t>Augļu un dārzeņu audzēšanai izmantotā platība, uz kuru attiecas enerģijas izmantošanas samazināšana (ha)</w:t>
            </w:r>
          </w:p>
        </w:tc>
        <w:tc>
          <w:tcPr>
            <w:tcW w:w="313" w:type="pct"/>
            <w:shd w:val="clear" w:color="auto" w:fill="D9D9D9" w:themeFill="background1" w:themeFillShade="D9"/>
          </w:tcPr>
          <w:p w14:paraId="63AE591E" w14:textId="77777777" w:rsidR="008D53B5" w:rsidRPr="005B3691" w:rsidRDefault="00117BB4" w:rsidP="00240DA9">
            <w:pPr>
              <w:jc w:val="center"/>
              <w:rPr>
                <w:b/>
                <w:sz w:val="19"/>
                <w:szCs w:val="19"/>
              </w:rPr>
            </w:pPr>
            <w:r w:rsidRPr="005B3691">
              <w:rPr>
                <w:b/>
                <w:sz w:val="19"/>
                <w:szCs w:val="19"/>
              </w:rPr>
              <w:t>61</w:t>
            </w:r>
          </w:p>
        </w:tc>
        <w:tc>
          <w:tcPr>
            <w:tcW w:w="700" w:type="pct"/>
          </w:tcPr>
          <w:p w14:paraId="329DB5AE" w14:textId="77777777" w:rsidR="008D53B5" w:rsidRPr="005B3691" w:rsidRDefault="008D53B5" w:rsidP="00A77D84">
            <w:pPr>
              <w:rPr>
                <w:sz w:val="19"/>
                <w:szCs w:val="19"/>
              </w:rPr>
            </w:pPr>
          </w:p>
        </w:tc>
      </w:tr>
      <w:tr w:rsidR="00821DCC" w:rsidRPr="005B3691" w14:paraId="565C44ED" w14:textId="77777777" w:rsidTr="00B6634E">
        <w:tc>
          <w:tcPr>
            <w:tcW w:w="1093" w:type="pct"/>
            <w:vMerge/>
            <w:shd w:val="clear" w:color="auto" w:fill="D9D9D9"/>
            <w:vAlign w:val="center"/>
          </w:tcPr>
          <w:p w14:paraId="771157AD" w14:textId="77777777" w:rsidR="008D53B5" w:rsidRPr="005B3691" w:rsidRDefault="008D53B5" w:rsidP="00A77D84">
            <w:pPr>
              <w:rPr>
                <w:bCs/>
                <w:sz w:val="19"/>
                <w:szCs w:val="19"/>
              </w:rPr>
            </w:pPr>
          </w:p>
        </w:tc>
        <w:tc>
          <w:tcPr>
            <w:tcW w:w="1485" w:type="pct"/>
            <w:vMerge/>
            <w:shd w:val="clear" w:color="auto" w:fill="D9D9D9"/>
            <w:vAlign w:val="center"/>
          </w:tcPr>
          <w:p w14:paraId="6F5D7DC8" w14:textId="77777777" w:rsidR="008D53B5" w:rsidRPr="005B3691" w:rsidRDefault="008D53B5" w:rsidP="00A77D84">
            <w:pPr>
              <w:pStyle w:val="tvhtml"/>
              <w:spacing w:before="0" w:beforeAutospacing="0" w:after="0" w:afterAutospacing="0"/>
              <w:rPr>
                <w:sz w:val="19"/>
                <w:szCs w:val="19"/>
              </w:rPr>
            </w:pPr>
          </w:p>
        </w:tc>
        <w:tc>
          <w:tcPr>
            <w:tcW w:w="1409" w:type="pct"/>
            <w:shd w:val="clear" w:color="auto" w:fill="D9D9D9"/>
            <w:vAlign w:val="center"/>
          </w:tcPr>
          <w:p w14:paraId="70AF5E42" w14:textId="77777777" w:rsidR="008D53B5" w:rsidRPr="005B3691" w:rsidRDefault="00117BB4" w:rsidP="00A77D84">
            <w:pPr>
              <w:pStyle w:val="tvhtml"/>
              <w:spacing w:before="0" w:beforeAutospacing="0" w:after="0" w:afterAutospacing="0"/>
              <w:rPr>
                <w:b/>
                <w:bCs/>
                <w:sz w:val="19"/>
                <w:szCs w:val="19"/>
              </w:rPr>
            </w:pPr>
            <w:r w:rsidRPr="00240DA9">
              <w:rPr>
                <w:sz w:val="19"/>
                <w:szCs w:val="19"/>
              </w:rPr>
              <w:t>Saimniecību skaits</w:t>
            </w:r>
          </w:p>
        </w:tc>
        <w:tc>
          <w:tcPr>
            <w:tcW w:w="313" w:type="pct"/>
            <w:shd w:val="clear" w:color="auto" w:fill="D9D9D9" w:themeFill="background1" w:themeFillShade="D9"/>
          </w:tcPr>
          <w:p w14:paraId="12C00CE1" w14:textId="77777777" w:rsidR="008D53B5" w:rsidRPr="005B3691" w:rsidRDefault="00117BB4" w:rsidP="00240DA9">
            <w:pPr>
              <w:jc w:val="center"/>
              <w:rPr>
                <w:b/>
                <w:sz w:val="19"/>
                <w:szCs w:val="19"/>
              </w:rPr>
            </w:pPr>
            <w:r w:rsidRPr="005B3691">
              <w:rPr>
                <w:b/>
                <w:sz w:val="19"/>
                <w:szCs w:val="19"/>
              </w:rPr>
              <w:t>62</w:t>
            </w:r>
          </w:p>
        </w:tc>
        <w:tc>
          <w:tcPr>
            <w:tcW w:w="700" w:type="pct"/>
            <w:tcBorders>
              <w:bottom w:val="single" w:sz="4" w:space="0" w:color="auto"/>
            </w:tcBorders>
          </w:tcPr>
          <w:p w14:paraId="6CBAD3CD" w14:textId="77777777" w:rsidR="008D53B5" w:rsidRPr="005B3691" w:rsidRDefault="008D53B5" w:rsidP="00A77D84">
            <w:pPr>
              <w:rPr>
                <w:sz w:val="19"/>
                <w:szCs w:val="19"/>
              </w:rPr>
            </w:pPr>
          </w:p>
        </w:tc>
      </w:tr>
      <w:tr w:rsidR="00821DCC" w:rsidRPr="005B3691" w14:paraId="45D7C45C" w14:textId="77777777" w:rsidTr="00B6634E">
        <w:tc>
          <w:tcPr>
            <w:tcW w:w="1093" w:type="pct"/>
            <w:vMerge/>
            <w:shd w:val="clear" w:color="auto" w:fill="D9D9D9"/>
            <w:vAlign w:val="center"/>
          </w:tcPr>
          <w:p w14:paraId="2CCD0FD7" w14:textId="77777777" w:rsidR="008D53B5" w:rsidRPr="005B3691" w:rsidRDefault="008D53B5" w:rsidP="00A77D84">
            <w:pPr>
              <w:rPr>
                <w:bCs/>
                <w:sz w:val="19"/>
                <w:szCs w:val="19"/>
              </w:rPr>
            </w:pPr>
          </w:p>
        </w:tc>
        <w:tc>
          <w:tcPr>
            <w:tcW w:w="1485" w:type="pct"/>
            <w:vMerge/>
            <w:shd w:val="clear" w:color="auto" w:fill="D9D9D9"/>
            <w:vAlign w:val="center"/>
          </w:tcPr>
          <w:p w14:paraId="51E5797B" w14:textId="77777777" w:rsidR="008D53B5" w:rsidRPr="005B3691" w:rsidRDefault="008D53B5" w:rsidP="00A77D84">
            <w:pPr>
              <w:pStyle w:val="tvhtml"/>
              <w:spacing w:before="0" w:beforeAutospacing="0" w:after="0" w:afterAutospacing="0"/>
              <w:rPr>
                <w:sz w:val="19"/>
                <w:szCs w:val="19"/>
              </w:rPr>
            </w:pPr>
          </w:p>
        </w:tc>
        <w:tc>
          <w:tcPr>
            <w:tcW w:w="1409" w:type="pct"/>
            <w:shd w:val="clear" w:color="auto" w:fill="D9D9D9"/>
            <w:vAlign w:val="center"/>
          </w:tcPr>
          <w:p w14:paraId="6B723D5F" w14:textId="77777777" w:rsidR="008D53B5" w:rsidRPr="00240DA9" w:rsidRDefault="00117BB4" w:rsidP="00A77D84">
            <w:pPr>
              <w:pStyle w:val="tvhtml"/>
              <w:spacing w:before="0" w:beforeAutospacing="0" w:after="0" w:afterAutospacing="0"/>
              <w:rPr>
                <w:sz w:val="19"/>
                <w:szCs w:val="19"/>
              </w:rPr>
            </w:pPr>
            <w:r w:rsidRPr="00240DA9">
              <w:rPr>
                <w:sz w:val="19"/>
                <w:szCs w:val="19"/>
              </w:rPr>
              <w:t>Enerģijas patēriņa atšķirība</w:t>
            </w:r>
          </w:p>
          <w:p w14:paraId="18A94F9D" w14:textId="193AFE25" w:rsidR="008D53B5" w:rsidRPr="00240DA9" w:rsidRDefault="00117BB4" w:rsidP="001973CB">
            <w:pPr>
              <w:pStyle w:val="tvhtml"/>
              <w:spacing w:before="0" w:beforeAutospacing="0" w:after="0" w:afterAutospacing="0"/>
              <w:rPr>
                <w:sz w:val="19"/>
                <w:szCs w:val="19"/>
              </w:rPr>
            </w:pPr>
            <w:r w:rsidRPr="005B3691">
              <w:rPr>
                <w:sz w:val="19"/>
                <w:szCs w:val="19"/>
              </w:rPr>
              <w:t>(</w:t>
            </w:r>
            <w:r w:rsidR="001973CB" w:rsidRPr="005B3691">
              <w:rPr>
                <w:sz w:val="19"/>
                <w:szCs w:val="19"/>
              </w:rPr>
              <w:t>iepriekšējais gads</w:t>
            </w:r>
            <w:r w:rsidR="005B3691" w:rsidRPr="00240DA9">
              <w:rPr>
                <w:sz w:val="19"/>
                <w:szCs w:val="19"/>
              </w:rPr>
              <w:t>–</w:t>
            </w:r>
            <w:r w:rsidRPr="005B3691">
              <w:rPr>
                <w:sz w:val="19"/>
                <w:szCs w:val="19"/>
              </w:rPr>
              <w:t>pārskata gads):</w:t>
            </w:r>
            <w:r w:rsidRPr="00240DA9">
              <w:rPr>
                <w:sz w:val="19"/>
                <w:szCs w:val="19"/>
              </w:rPr>
              <w:t xml:space="preserve"> </w:t>
            </w:r>
          </w:p>
        </w:tc>
        <w:tc>
          <w:tcPr>
            <w:tcW w:w="313" w:type="pct"/>
            <w:shd w:val="clear" w:color="auto" w:fill="D9D9D9" w:themeFill="background1" w:themeFillShade="D9"/>
          </w:tcPr>
          <w:p w14:paraId="325FF54E" w14:textId="77777777" w:rsidR="008D53B5" w:rsidRPr="005B3691" w:rsidRDefault="00117BB4" w:rsidP="00240DA9">
            <w:pPr>
              <w:jc w:val="center"/>
              <w:rPr>
                <w:b/>
                <w:sz w:val="19"/>
                <w:szCs w:val="19"/>
              </w:rPr>
            </w:pPr>
            <w:r w:rsidRPr="005B3691">
              <w:rPr>
                <w:b/>
                <w:sz w:val="19"/>
                <w:szCs w:val="19"/>
              </w:rPr>
              <w:t>63</w:t>
            </w:r>
          </w:p>
        </w:tc>
        <w:tc>
          <w:tcPr>
            <w:tcW w:w="700" w:type="pct"/>
            <w:tcBorders>
              <w:tl2br w:val="single" w:sz="4" w:space="0" w:color="auto"/>
              <w:tr2bl w:val="single" w:sz="4" w:space="0" w:color="auto"/>
            </w:tcBorders>
          </w:tcPr>
          <w:p w14:paraId="26527ED0" w14:textId="77777777" w:rsidR="008D53B5" w:rsidRPr="00240DA9" w:rsidRDefault="008D53B5" w:rsidP="00A77D84">
            <w:pPr>
              <w:jc w:val="center"/>
              <w:rPr>
                <w:sz w:val="19"/>
                <w:szCs w:val="19"/>
              </w:rPr>
            </w:pPr>
          </w:p>
        </w:tc>
      </w:tr>
      <w:tr w:rsidR="00821DCC" w:rsidRPr="005B3691" w14:paraId="4A23500E" w14:textId="77777777" w:rsidTr="00B6634E">
        <w:tc>
          <w:tcPr>
            <w:tcW w:w="1093" w:type="pct"/>
            <w:vMerge/>
            <w:shd w:val="clear" w:color="auto" w:fill="D9D9D9"/>
            <w:vAlign w:val="center"/>
          </w:tcPr>
          <w:p w14:paraId="0194CC40" w14:textId="77777777" w:rsidR="008D53B5" w:rsidRPr="005B3691" w:rsidRDefault="008D53B5" w:rsidP="00A77D84">
            <w:pPr>
              <w:rPr>
                <w:bCs/>
                <w:sz w:val="19"/>
                <w:szCs w:val="19"/>
              </w:rPr>
            </w:pPr>
          </w:p>
        </w:tc>
        <w:tc>
          <w:tcPr>
            <w:tcW w:w="1485" w:type="pct"/>
            <w:vMerge/>
            <w:shd w:val="clear" w:color="auto" w:fill="D9D9D9"/>
            <w:vAlign w:val="center"/>
          </w:tcPr>
          <w:p w14:paraId="446C6A06" w14:textId="77777777" w:rsidR="008D53B5" w:rsidRPr="005B3691" w:rsidRDefault="008D53B5" w:rsidP="00A77D84">
            <w:pPr>
              <w:pStyle w:val="tvhtml"/>
              <w:spacing w:before="0" w:beforeAutospacing="0" w:after="0" w:afterAutospacing="0"/>
              <w:rPr>
                <w:sz w:val="19"/>
                <w:szCs w:val="19"/>
              </w:rPr>
            </w:pPr>
          </w:p>
        </w:tc>
        <w:tc>
          <w:tcPr>
            <w:tcW w:w="1409" w:type="pct"/>
            <w:shd w:val="clear" w:color="auto" w:fill="D9D9D9"/>
            <w:vAlign w:val="center"/>
          </w:tcPr>
          <w:p w14:paraId="0E2C398E" w14:textId="77777777" w:rsidR="008D53B5" w:rsidRPr="00240DA9" w:rsidRDefault="00117BB4" w:rsidP="00A77D84">
            <w:pPr>
              <w:pStyle w:val="tvhtml"/>
              <w:spacing w:before="0" w:beforeAutospacing="0" w:after="0" w:afterAutospacing="0"/>
              <w:rPr>
                <w:sz w:val="19"/>
                <w:szCs w:val="19"/>
              </w:rPr>
            </w:pPr>
            <w:r w:rsidRPr="00240DA9">
              <w:rPr>
                <w:sz w:val="19"/>
                <w:szCs w:val="19"/>
              </w:rPr>
              <w:t xml:space="preserve">a) cietais kurināmais </w:t>
            </w:r>
            <w:r w:rsidRPr="005B3691">
              <w:rPr>
                <w:sz w:val="19"/>
                <w:szCs w:val="19"/>
              </w:rPr>
              <w:t>(tonnas/pārdotās produkcijas apjoms)</w:t>
            </w:r>
          </w:p>
        </w:tc>
        <w:tc>
          <w:tcPr>
            <w:tcW w:w="313" w:type="pct"/>
            <w:shd w:val="clear" w:color="auto" w:fill="D9D9D9" w:themeFill="background1" w:themeFillShade="D9"/>
          </w:tcPr>
          <w:p w14:paraId="51A8C591" w14:textId="77777777" w:rsidR="008D53B5" w:rsidRPr="005B3691" w:rsidRDefault="00117BB4" w:rsidP="00240DA9">
            <w:pPr>
              <w:jc w:val="center"/>
              <w:rPr>
                <w:b/>
                <w:sz w:val="19"/>
                <w:szCs w:val="19"/>
              </w:rPr>
            </w:pPr>
            <w:r w:rsidRPr="005B3691">
              <w:rPr>
                <w:b/>
                <w:sz w:val="19"/>
                <w:szCs w:val="19"/>
              </w:rPr>
              <w:t>64</w:t>
            </w:r>
          </w:p>
        </w:tc>
        <w:tc>
          <w:tcPr>
            <w:tcW w:w="700" w:type="pct"/>
          </w:tcPr>
          <w:p w14:paraId="52B0225E" w14:textId="77777777" w:rsidR="008D53B5" w:rsidRPr="005B3691" w:rsidRDefault="008D53B5" w:rsidP="00A77D84">
            <w:pPr>
              <w:rPr>
                <w:sz w:val="19"/>
                <w:szCs w:val="19"/>
              </w:rPr>
            </w:pPr>
          </w:p>
        </w:tc>
      </w:tr>
      <w:tr w:rsidR="00821DCC" w:rsidRPr="005B3691" w14:paraId="13649E77" w14:textId="77777777" w:rsidTr="00B6634E">
        <w:tc>
          <w:tcPr>
            <w:tcW w:w="1093" w:type="pct"/>
            <w:vMerge/>
            <w:shd w:val="clear" w:color="auto" w:fill="D9D9D9"/>
            <w:vAlign w:val="center"/>
          </w:tcPr>
          <w:p w14:paraId="47C3161B" w14:textId="77777777" w:rsidR="008D53B5" w:rsidRPr="005B3691" w:rsidRDefault="008D53B5" w:rsidP="00A77D84">
            <w:pPr>
              <w:rPr>
                <w:bCs/>
                <w:sz w:val="19"/>
                <w:szCs w:val="19"/>
              </w:rPr>
            </w:pPr>
          </w:p>
        </w:tc>
        <w:tc>
          <w:tcPr>
            <w:tcW w:w="1485" w:type="pct"/>
            <w:vMerge/>
            <w:shd w:val="clear" w:color="auto" w:fill="D9D9D9"/>
            <w:vAlign w:val="center"/>
          </w:tcPr>
          <w:p w14:paraId="2233EEAA" w14:textId="77777777" w:rsidR="008D53B5" w:rsidRPr="005B3691" w:rsidRDefault="008D53B5" w:rsidP="00A77D84">
            <w:pPr>
              <w:pStyle w:val="tvhtml"/>
              <w:spacing w:before="0" w:beforeAutospacing="0" w:after="0" w:afterAutospacing="0"/>
              <w:rPr>
                <w:sz w:val="19"/>
                <w:szCs w:val="19"/>
              </w:rPr>
            </w:pPr>
          </w:p>
        </w:tc>
        <w:tc>
          <w:tcPr>
            <w:tcW w:w="1409" w:type="pct"/>
            <w:shd w:val="clear" w:color="auto" w:fill="D9D9D9"/>
            <w:vAlign w:val="center"/>
          </w:tcPr>
          <w:p w14:paraId="3D57B5F7" w14:textId="77777777" w:rsidR="008D53B5" w:rsidRPr="00240DA9" w:rsidRDefault="00117BB4" w:rsidP="00A77D84">
            <w:pPr>
              <w:pStyle w:val="tvhtml"/>
              <w:spacing w:before="0" w:beforeAutospacing="0" w:after="0" w:afterAutospacing="0"/>
              <w:rPr>
                <w:sz w:val="19"/>
                <w:szCs w:val="19"/>
              </w:rPr>
            </w:pPr>
            <w:r w:rsidRPr="00240DA9">
              <w:rPr>
                <w:sz w:val="19"/>
                <w:szCs w:val="19"/>
              </w:rPr>
              <w:t xml:space="preserve">b) šķidrais kurināmais </w:t>
            </w:r>
            <w:r w:rsidRPr="005B3691">
              <w:rPr>
                <w:sz w:val="19"/>
                <w:szCs w:val="19"/>
              </w:rPr>
              <w:t>(litri/pārdotās produkcijas apjoms)</w:t>
            </w:r>
          </w:p>
        </w:tc>
        <w:tc>
          <w:tcPr>
            <w:tcW w:w="313" w:type="pct"/>
            <w:shd w:val="clear" w:color="auto" w:fill="D9D9D9" w:themeFill="background1" w:themeFillShade="D9"/>
          </w:tcPr>
          <w:p w14:paraId="68ECA623" w14:textId="77777777" w:rsidR="008D53B5" w:rsidRPr="005B3691" w:rsidRDefault="00117BB4" w:rsidP="00240DA9">
            <w:pPr>
              <w:jc w:val="center"/>
              <w:rPr>
                <w:b/>
                <w:sz w:val="19"/>
                <w:szCs w:val="19"/>
              </w:rPr>
            </w:pPr>
            <w:r w:rsidRPr="005B3691">
              <w:rPr>
                <w:b/>
                <w:sz w:val="19"/>
                <w:szCs w:val="19"/>
              </w:rPr>
              <w:t>65</w:t>
            </w:r>
          </w:p>
        </w:tc>
        <w:tc>
          <w:tcPr>
            <w:tcW w:w="700" w:type="pct"/>
          </w:tcPr>
          <w:p w14:paraId="59AE6BA6" w14:textId="77777777" w:rsidR="008D53B5" w:rsidRPr="005B3691" w:rsidRDefault="008D53B5" w:rsidP="00A77D84">
            <w:pPr>
              <w:rPr>
                <w:sz w:val="19"/>
                <w:szCs w:val="19"/>
              </w:rPr>
            </w:pPr>
          </w:p>
        </w:tc>
      </w:tr>
      <w:tr w:rsidR="00821DCC" w:rsidRPr="005B3691" w14:paraId="7C0E57E6" w14:textId="77777777" w:rsidTr="00B6634E">
        <w:tc>
          <w:tcPr>
            <w:tcW w:w="1093" w:type="pct"/>
            <w:vMerge/>
            <w:shd w:val="clear" w:color="auto" w:fill="D9D9D9"/>
            <w:vAlign w:val="center"/>
          </w:tcPr>
          <w:p w14:paraId="162008EF" w14:textId="77777777" w:rsidR="008D53B5" w:rsidRPr="005B3691" w:rsidRDefault="008D53B5" w:rsidP="00A77D84">
            <w:pPr>
              <w:rPr>
                <w:bCs/>
                <w:sz w:val="19"/>
                <w:szCs w:val="19"/>
              </w:rPr>
            </w:pPr>
          </w:p>
        </w:tc>
        <w:tc>
          <w:tcPr>
            <w:tcW w:w="1485" w:type="pct"/>
            <w:vMerge/>
            <w:shd w:val="clear" w:color="auto" w:fill="D9D9D9"/>
            <w:vAlign w:val="center"/>
          </w:tcPr>
          <w:p w14:paraId="66037A29" w14:textId="77777777" w:rsidR="008D53B5" w:rsidRPr="005B3691" w:rsidRDefault="008D53B5" w:rsidP="00A77D84">
            <w:pPr>
              <w:pStyle w:val="tvhtml"/>
              <w:spacing w:before="0" w:beforeAutospacing="0" w:after="0" w:afterAutospacing="0"/>
              <w:rPr>
                <w:sz w:val="19"/>
                <w:szCs w:val="19"/>
              </w:rPr>
            </w:pPr>
          </w:p>
        </w:tc>
        <w:tc>
          <w:tcPr>
            <w:tcW w:w="1409" w:type="pct"/>
            <w:shd w:val="clear" w:color="auto" w:fill="D9D9D9"/>
            <w:vAlign w:val="center"/>
          </w:tcPr>
          <w:p w14:paraId="2E725FB8" w14:textId="77777777" w:rsidR="008D53B5" w:rsidRPr="00240DA9" w:rsidRDefault="00117BB4" w:rsidP="00A77D84">
            <w:pPr>
              <w:pStyle w:val="tvhtml"/>
              <w:spacing w:before="0" w:beforeAutospacing="0" w:after="0" w:afterAutospacing="0"/>
              <w:rPr>
                <w:sz w:val="19"/>
                <w:szCs w:val="19"/>
              </w:rPr>
            </w:pPr>
            <w:r w:rsidRPr="00240DA9">
              <w:rPr>
                <w:sz w:val="19"/>
                <w:szCs w:val="19"/>
              </w:rPr>
              <w:t>c) </w:t>
            </w:r>
            <w:r w:rsidRPr="00240DA9">
              <w:rPr>
                <w:spacing w:val="-2"/>
                <w:sz w:val="19"/>
                <w:szCs w:val="19"/>
              </w:rPr>
              <w:t>gāze (m</w:t>
            </w:r>
            <w:r w:rsidRPr="00240DA9">
              <w:rPr>
                <w:spacing w:val="-2"/>
                <w:sz w:val="19"/>
                <w:szCs w:val="19"/>
                <w:vertAlign w:val="superscript"/>
              </w:rPr>
              <w:t>3</w:t>
            </w:r>
            <w:r w:rsidRPr="00240DA9">
              <w:rPr>
                <w:spacing w:val="-2"/>
                <w:sz w:val="19"/>
                <w:szCs w:val="19"/>
              </w:rPr>
              <w:t>/pārdotās produkcijas</w:t>
            </w:r>
            <w:r w:rsidRPr="005B3691">
              <w:rPr>
                <w:sz w:val="19"/>
                <w:szCs w:val="19"/>
              </w:rPr>
              <w:t xml:space="preserve"> apjoms)</w:t>
            </w:r>
          </w:p>
        </w:tc>
        <w:tc>
          <w:tcPr>
            <w:tcW w:w="313" w:type="pct"/>
            <w:shd w:val="clear" w:color="auto" w:fill="D9D9D9" w:themeFill="background1" w:themeFillShade="D9"/>
          </w:tcPr>
          <w:p w14:paraId="74CEF41A" w14:textId="77777777" w:rsidR="008D53B5" w:rsidRPr="005B3691" w:rsidRDefault="00117BB4" w:rsidP="00240DA9">
            <w:pPr>
              <w:jc w:val="center"/>
              <w:rPr>
                <w:b/>
                <w:sz w:val="19"/>
                <w:szCs w:val="19"/>
              </w:rPr>
            </w:pPr>
            <w:r w:rsidRPr="005B3691">
              <w:rPr>
                <w:b/>
                <w:sz w:val="19"/>
                <w:szCs w:val="19"/>
              </w:rPr>
              <w:t>66</w:t>
            </w:r>
          </w:p>
        </w:tc>
        <w:tc>
          <w:tcPr>
            <w:tcW w:w="700" w:type="pct"/>
          </w:tcPr>
          <w:p w14:paraId="4277769E" w14:textId="77777777" w:rsidR="008D53B5" w:rsidRPr="005B3691" w:rsidRDefault="008D53B5" w:rsidP="00A77D84">
            <w:pPr>
              <w:rPr>
                <w:sz w:val="19"/>
                <w:szCs w:val="19"/>
              </w:rPr>
            </w:pPr>
          </w:p>
        </w:tc>
      </w:tr>
      <w:tr w:rsidR="00821DCC" w:rsidRPr="005B3691" w14:paraId="1BBFDFB6" w14:textId="77777777" w:rsidTr="00B6634E">
        <w:tc>
          <w:tcPr>
            <w:tcW w:w="1093" w:type="pct"/>
            <w:vMerge/>
            <w:shd w:val="clear" w:color="auto" w:fill="D9D9D9"/>
            <w:vAlign w:val="center"/>
          </w:tcPr>
          <w:p w14:paraId="4D4EFDDA" w14:textId="77777777" w:rsidR="008D53B5" w:rsidRPr="005B3691" w:rsidRDefault="008D53B5" w:rsidP="00A77D84">
            <w:pPr>
              <w:rPr>
                <w:bCs/>
                <w:sz w:val="19"/>
                <w:szCs w:val="19"/>
              </w:rPr>
            </w:pPr>
          </w:p>
        </w:tc>
        <w:tc>
          <w:tcPr>
            <w:tcW w:w="1485" w:type="pct"/>
            <w:vMerge/>
            <w:shd w:val="clear" w:color="auto" w:fill="D9D9D9"/>
            <w:vAlign w:val="center"/>
          </w:tcPr>
          <w:p w14:paraId="6A6D723A" w14:textId="77777777" w:rsidR="008D53B5" w:rsidRPr="005B3691" w:rsidRDefault="008D53B5" w:rsidP="00A77D84">
            <w:pPr>
              <w:pStyle w:val="tvhtml"/>
              <w:spacing w:before="0" w:beforeAutospacing="0" w:after="0" w:afterAutospacing="0"/>
              <w:rPr>
                <w:sz w:val="19"/>
                <w:szCs w:val="19"/>
              </w:rPr>
            </w:pPr>
          </w:p>
        </w:tc>
        <w:tc>
          <w:tcPr>
            <w:tcW w:w="1409" w:type="pct"/>
            <w:shd w:val="clear" w:color="auto" w:fill="D9D9D9"/>
            <w:vAlign w:val="center"/>
          </w:tcPr>
          <w:p w14:paraId="03C419B4" w14:textId="77777777" w:rsidR="008D53B5" w:rsidRPr="00240DA9" w:rsidRDefault="00117BB4" w:rsidP="00A77D84">
            <w:pPr>
              <w:pStyle w:val="tvhtml"/>
              <w:spacing w:before="0" w:beforeAutospacing="0" w:after="0" w:afterAutospacing="0"/>
              <w:rPr>
                <w:sz w:val="19"/>
                <w:szCs w:val="19"/>
              </w:rPr>
            </w:pPr>
            <w:r w:rsidRPr="00240DA9">
              <w:rPr>
                <w:sz w:val="19"/>
                <w:szCs w:val="19"/>
              </w:rPr>
              <w:t xml:space="preserve">d) elektroenerģija </w:t>
            </w:r>
            <w:r w:rsidRPr="005B3691">
              <w:rPr>
                <w:sz w:val="19"/>
                <w:szCs w:val="19"/>
              </w:rPr>
              <w:t>(kWh/pārdotās produkcijas apjoms)</w:t>
            </w:r>
          </w:p>
        </w:tc>
        <w:tc>
          <w:tcPr>
            <w:tcW w:w="313" w:type="pct"/>
            <w:shd w:val="clear" w:color="auto" w:fill="D9D9D9" w:themeFill="background1" w:themeFillShade="D9"/>
          </w:tcPr>
          <w:p w14:paraId="151AC0D2" w14:textId="77777777" w:rsidR="008D53B5" w:rsidRPr="005B3691" w:rsidRDefault="00117BB4" w:rsidP="00240DA9">
            <w:pPr>
              <w:jc w:val="center"/>
              <w:rPr>
                <w:b/>
                <w:sz w:val="19"/>
                <w:szCs w:val="19"/>
              </w:rPr>
            </w:pPr>
            <w:r w:rsidRPr="005B3691">
              <w:rPr>
                <w:b/>
                <w:sz w:val="19"/>
                <w:szCs w:val="19"/>
              </w:rPr>
              <w:t>67</w:t>
            </w:r>
          </w:p>
        </w:tc>
        <w:tc>
          <w:tcPr>
            <w:tcW w:w="700" w:type="pct"/>
          </w:tcPr>
          <w:p w14:paraId="3E63F522" w14:textId="77777777" w:rsidR="008D53B5" w:rsidRPr="005B3691" w:rsidRDefault="008D53B5" w:rsidP="00A77D84">
            <w:pPr>
              <w:rPr>
                <w:sz w:val="19"/>
                <w:szCs w:val="19"/>
              </w:rPr>
            </w:pPr>
          </w:p>
        </w:tc>
      </w:tr>
      <w:tr w:rsidR="00821DCC" w:rsidRPr="005B3691" w14:paraId="3A8B6FDF" w14:textId="77777777" w:rsidTr="00B6634E">
        <w:tc>
          <w:tcPr>
            <w:tcW w:w="1093" w:type="pct"/>
            <w:vMerge w:val="restart"/>
            <w:shd w:val="clear" w:color="auto" w:fill="D9D9D9"/>
            <w:vAlign w:val="center"/>
          </w:tcPr>
          <w:p w14:paraId="2AF61219" w14:textId="07348645" w:rsidR="008D53B5" w:rsidRPr="005B3691" w:rsidRDefault="00117BB4" w:rsidP="00A77D84">
            <w:pPr>
              <w:rPr>
                <w:bCs/>
                <w:sz w:val="19"/>
                <w:szCs w:val="19"/>
              </w:rPr>
            </w:pPr>
            <w:r w:rsidRPr="005B3691">
              <w:rPr>
                <w:bCs/>
                <w:sz w:val="19"/>
                <w:szCs w:val="19"/>
              </w:rPr>
              <w:t>Darbības, kas saistītas ar</w:t>
            </w:r>
            <w:r w:rsidR="00F32962" w:rsidRPr="005B3691">
              <w:rPr>
                <w:bCs/>
                <w:sz w:val="19"/>
                <w:szCs w:val="19"/>
              </w:rPr>
              <w:t> </w:t>
            </w:r>
            <w:r w:rsidRPr="005B3691">
              <w:rPr>
                <w:bCs/>
                <w:sz w:val="19"/>
                <w:szCs w:val="19"/>
              </w:rPr>
              <w:t>atkritumu rašanās samazināšanu un atkritumu apsaimniekošanas uzlabošanu</w:t>
            </w:r>
          </w:p>
        </w:tc>
        <w:tc>
          <w:tcPr>
            <w:tcW w:w="1485" w:type="pct"/>
            <w:vMerge/>
            <w:shd w:val="clear" w:color="auto" w:fill="D9D9D9"/>
            <w:vAlign w:val="center"/>
          </w:tcPr>
          <w:p w14:paraId="3D211FC6" w14:textId="77777777" w:rsidR="008D53B5" w:rsidRPr="005B3691" w:rsidRDefault="008D53B5" w:rsidP="00A77D84">
            <w:pPr>
              <w:pStyle w:val="tvhtml"/>
              <w:spacing w:before="0" w:beforeAutospacing="0" w:after="0" w:afterAutospacing="0"/>
              <w:rPr>
                <w:sz w:val="19"/>
                <w:szCs w:val="19"/>
              </w:rPr>
            </w:pPr>
          </w:p>
        </w:tc>
        <w:tc>
          <w:tcPr>
            <w:tcW w:w="1409" w:type="pct"/>
            <w:shd w:val="clear" w:color="auto" w:fill="D9D9D9"/>
            <w:vAlign w:val="center"/>
          </w:tcPr>
          <w:p w14:paraId="3ACCCED7" w14:textId="77777777" w:rsidR="008D53B5" w:rsidRPr="00240DA9" w:rsidRDefault="00117BB4" w:rsidP="00A77D84">
            <w:pPr>
              <w:pStyle w:val="tvhtml"/>
              <w:spacing w:before="0" w:beforeAutospacing="0" w:after="0" w:afterAutospacing="0"/>
              <w:rPr>
                <w:sz w:val="19"/>
                <w:szCs w:val="19"/>
              </w:rPr>
            </w:pPr>
            <w:r w:rsidRPr="00240DA9">
              <w:rPr>
                <w:sz w:val="19"/>
                <w:szCs w:val="19"/>
              </w:rPr>
              <w:t>Saimniecību skaits</w:t>
            </w:r>
          </w:p>
        </w:tc>
        <w:tc>
          <w:tcPr>
            <w:tcW w:w="313" w:type="pct"/>
            <w:shd w:val="clear" w:color="auto" w:fill="D9D9D9" w:themeFill="background1" w:themeFillShade="D9"/>
          </w:tcPr>
          <w:p w14:paraId="5E27D4C3" w14:textId="77777777" w:rsidR="008D53B5" w:rsidRPr="005B3691" w:rsidRDefault="00117BB4" w:rsidP="00240DA9">
            <w:pPr>
              <w:jc w:val="center"/>
              <w:rPr>
                <w:b/>
                <w:sz w:val="19"/>
                <w:szCs w:val="19"/>
              </w:rPr>
            </w:pPr>
            <w:r w:rsidRPr="005B3691">
              <w:rPr>
                <w:b/>
                <w:sz w:val="19"/>
                <w:szCs w:val="19"/>
              </w:rPr>
              <w:t>68</w:t>
            </w:r>
          </w:p>
        </w:tc>
        <w:tc>
          <w:tcPr>
            <w:tcW w:w="700" w:type="pct"/>
          </w:tcPr>
          <w:p w14:paraId="391A21B2" w14:textId="77777777" w:rsidR="008D53B5" w:rsidRPr="005B3691" w:rsidRDefault="008D53B5" w:rsidP="00A77D84">
            <w:pPr>
              <w:rPr>
                <w:sz w:val="19"/>
                <w:szCs w:val="19"/>
              </w:rPr>
            </w:pPr>
          </w:p>
        </w:tc>
      </w:tr>
      <w:tr w:rsidR="00821DCC" w:rsidRPr="005B3691" w14:paraId="4C6BCC22" w14:textId="77777777" w:rsidTr="00B6634E">
        <w:tc>
          <w:tcPr>
            <w:tcW w:w="1093" w:type="pct"/>
            <w:vMerge/>
            <w:shd w:val="clear" w:color="auto" w:fill="D9D9D9"/>
            <w:vAlign w:val="center"/>
          </w:tcPr>
          <w:p w14:paraId="124F9F6C" w14:textId="77777777" w:rsidR="008D53B5" w:rsidRPr="005B3691" w:rsidRDefault="008D53B5" w:rsidP="00A77D84">
            <w:pPr>
              <w:rPr>
                <w:bCs/>
                <w:sz w:val="19"/>
                <w:szCs w:val="19"/>
              </w:rPr>
            </w:pPr>
          </w:p>
        </w:tc>
        <w:tc>
          <w:tcPr>
            <w:tcW w:w="1485" w:type="pct"/>
            <w:vMerge/>
            <w:shd w:val="clear" w:color="auto" w:fill="D9D9D9"/>
            <w:vAlign w:val="center"/>
          </w:tcPr>
          <w:p w14:paraId="13A3AACF" w14:textId="77777777" w:rsidR="008D53B5" w:rsidRPr="005B3691" w:rsidRDefault="008D53B5" w:rsidP="00A77D84">
            <w:pPr>
              <w:pStyle w:val="tvhtml"/>
              <w:spacing w:before="0" w:beforeAutospacing="0" w:after="0" w:afterAutospacing="0"/>
              <w:rPr>
                <w:sz w:val="19"/>
                <w:szCs w:val="19"/>
              </w:rPr>
            </w:pPr>
          </w:p>
        </w:tc>
        <w:tc>
          <w:tcPr>
            <w:tcW w:w="1409" w:type="pct"/>
            <w:shd w:val="clear" w:color="auto" w:fill="D9D9D9"/>
            <w:vAlign w:val="center"/>
          </w:tcPr>
          <w:p w14:paraId="08DC8000" w14:textId="77777777" w:rsidR="008D53B5" w:rsidRPr="00240DA9" w:rsidRDefault="00117BB4" w:rsidP="00A77D84">
            <w:pPr>
              <w:pStyle w:val="tbl-txt"/>
              <w:spacing w:before="0" w:beforeAutospacing="0" w:after="0" w:afterAutospacing="0"/>
              <w:rPr>
                <w:sz w:val="19"/>
                <w:szCs w:val="19"/>
              </w:rPr>
            </w:pPr>
            <w:r w:rsidRPr="00240DA9">
              <w:rPr>
                <w:sz w:val="19"/>
                <w:szCs w:val="19"/>
              </w:rPr>
              <w:t xml:space="preserve">Atkritumu apjoma atšķirība </w:t>
            </w:r>
            <w:r w:rsidRPr="005B3691">
              <w:rPr>
                <w:sz w:val="19"/>
                <w:szCs w:val="19"/>
              </w:rPr>
              <w:t>(m</w:t>
            </w:r>
            <w:r w:rsidRPr="005B3691">
              <w:rPr>
                <w:sz w:val="19"/>
                <w:szCs w:val="19"/>
                <w:vertAlign w:val="superscript"/>
              </w:rPr>
              <w:t>3</w:t>
            </w:r>
            <w:r w:rsidRPr="005B3691">
              <w:rPr>
                <w:sz w:val="19"/>
                <w:szCs w:val="19"/>
              </w:rPr>
              <w:t>/pārdotās produkcijas apjoms)</w:t>
            </w:r>
            <w:r w:rsidRPr="00240DA9">
              <w:rPr>
                <w:sz w:val="19"/>
                <w:szCs w:val="19"/>
              </w:rPr>
              <w:t xml:space="preserve"> </w:t>
            </w:r>
          </w:p>
          <w:p w14:paraId="0E272757" w14:textId="3B94CB7E" w:rsidR="008D53B5" w:rsidRPr="00240DA9" w:rsidRDefault="00117BB4" w:rsidP="001973CB">
            <w:pPr>
              <w:pStyle w:val="tbl-txt"/>
              <w:spacing w:before="0" w:beforeAutospacing="0" w:after="0" w:afterAutospacing="0"/>
              <w:rPr>
                <w:sz w:val="19"/>
                <w:szCs w:val="19"/>
              </w:rPr>
            </w:pPr>
            <w:r w:rsidRPr="005B3691">
              <w:rPr>
                <w:sz w:val="19"/>
                <w:szCs w:val="19"/>
              </w:rPr>
              <w:t>(</w:t>
            </w:r>
            <w:r w:rsidR="001973CB" w:rsidRPr="005B3691">
              <w:rPr>
                <w:sz w:val="19"/>
                <w:szCs w:val="19"/>
              </w:rPr>
              <w:t>iepriekšējais gads</w:t>
            </w:r>
            <w:r w:rsidR="00853C92" w:rsidRPr="005B3691">
              <w:rPr>
                <w:sz w:val="19"/>
                <w:szCs w:val="19"/>
              </w:rPr>
              <w:t>–</w:t>
            </w:r>
            <w:r w:rsidRPr="005B3691">
              <w:rPr>
                <w:sz w:val="19"/>
                <w:szCs w:val="19"/>
              </w:rPr>
              <w:t>pārskata gads)</w:t>
            </w:r>
            <w:r w:rsidRPr="00240DA9">
              <w:rPr>
                <w:sz w:val="19"/>
                <w:szCs w:val="19"/>
              </w:rPr>
              <w:t xml:space="preserve"> </w:t>
            </w:r>
          </w:p>
        </w:tc>
        <w:tc>
          <w:tcPr>
            <w:tcW w:w="313" w:type="pct"/>
            <w:shd w:val="clear" w:color="auto" w:fill="D9D9D9" w:themeFill="background1" w:themeFillShade="D9"/>
          </w:tcPr>
          <w:p w14:paraId="0F1CF5F2" w14:textId="77777777" w:rsidR="008D53B5" w:rsidRPr="005B3691" w:rsidRDefault="00117BB4" w:rsidP="00240DA9">
            <w:pPr>
              <w:jc w:val="center"/>
              <w:rPr>
                <w:b/>
                <w:sz w:val="19"/>
                <w:szCs w:val="19"/>
              </w:rPr>
            </w:pPr>
            <w:r w:rsidRPr="005B3691">
              <w:rPr>
                <w:b/>
                <w:sz w:val="19"/>
                <w:szCs w:val="19"/>
              </w:rPr>
              <w:t>69</w:t>
            </w:r>
          </w:p>
        </w:tc>
        <w:tc>
          <w:tcPr>
            <w:tcW w:w="700" w:type="pct"/>
          </w:tcPr>
          <w:p w14:paraId="65140760" w14:textId="77777777" w:rsidR="008D53B5" w:rsidRPr="005B3691" w:rsidRDefault="008D53B5" w:rsidP="00A77D84">
            <w:pPr>
              <w:rPr>
                <w:sz w:val="19"/>
                <w:szCs w:val="19"/>
              </w:rPr>
            </w:pPr>
          </w:p>
        </w:tc>
      </w:tr>
      <w:tr w:rsidR="00821DCC" w:rsidRPr="005B3691" w14:paraId="3512B6AA" w14:textId="77777777" w:rsidTr="00B6634E">
        <w:tc>
          <w:tcPr>
            <w:tcW w:w="1093" w:type="pct"/>
            <w:vMerge/>
            <w:shd w:val="clear" w:color="auto" w:fill="D9D9D9"/>
            <w:vAlign w:val="center"/>
          </w:tcPr>
          <w:p w14:paraId="5E832185" w14:textId="77777777" w:rsidR="008D53B5" w:rsidRPr="005B3691" w:rsidRDefault="008D53B5" w:rsidP="00A77D84">
            <w:pPr>
              <w:rPr>
                <w:bCs/>
                <w:sz w:val="19"/>
                <w:szCs w:val="19"/>
              </w:rPr>
            </w:pPr>
          </w:p>
        </w:tc>
        <w:tc>
          <w:tcPr>
            <w:tcW w:w="1485" w:type="pct"/>
            <w:vMerge/>
            <w:shd w:val="clear" w:color="auto" w:fill="D9D9D9"/>
            <w:vAlign w:val="center"/>
          </w:tcPr>
          <w:p w14:paraId="67A9DE1B" w14:textId="77777777" w:rsidR="008D53B5" w:rsidRPr="005B3691" w:rsidRDefault="008D53B5" w:rsidP="00A77D84">
            <w:pPr>
              <w:pStyle w:val="tvhtml"/>
              <w:spacing w:before="0" w:beforeAutospacing="0" w:after="0" w:afterAutospacing="0"/>
              <w:rPr>
                <w:sz w:val="19"/>
                <w:szCs w:val="19"/>
              </w:rPr>
            </w:pPr>
          </w:p>
        </w:tc>
        <w:tc>
          <w:tcPr>
            <w:tcW w:w="1409" w:type="pct"/>
            <w:shd w:val="clear" w:color="auto" w:fill="D9D9D9"/>
            <w:vAlign w:val="center"/>
          </w:tcPr>
          <w:p w14:paraId="7ABA9622" w14:textId="77777777" w:rsidR="008D53B5" w:rsidRPr="00240DA9" w:rsidRDefault="00117BB4" w:rsidP="00A77D84">
            <w:pPr>
              <w:pStyle w:val="tbl-txt"/>
              <w:spacing w:before="0" w:beforeAutospacing="0" w:after="0" w:afterAutospacing="0"/>
              <w:rPr>
                <w:sz w:val="19"/>
                <w:szCs w:val="19"/>
              </w:rPr>
            </w:pPr>
            <w:r w:rsidRPr="00240DA9">
              <w:rPr>
                <w:sz w:val="19"/>
                <w:szCs w:val="19"/>
              </w:rPr>
              <w:t xml:space="preserve">Iepakojuma apjoma atšķirība </w:t>
            </w:r>
            <w:r w:rsidRPr="005B3691">
              <w:rPr>
                <w:sz w:val="19"/>
                <w:szCs w:val="19"/>
              </w:rPr>
              <w:t>(m</w:t>
            </w:r>
            <w:r w:rsidRPr="005B3691">
              <w:rPr>
                <w:sz w:val="19"/>
                <w:szCs w:val="19"/>
                <w:vertAlign w:val="superscript"/>
              </w:rPr>
              <w:t>3</w:t>
            </w:r>
            <w:r w:rsidRPr="005B3691">
              <w:rPr>
                <w:sz w:val="19"/>
                <w:szCs w:val="19"/>
              </w:rPr>
              <w:t>/pārdotās produkcijas apjoms)</w:t>
            </w:r>
            <w:r w:rsidRPr="00240DA9">
              <w:rPr>
                <w:sz w:val="19"/>
                <w:szCs w:val="19"/>
              </w:rPr>
              <w:t xml:space="preserve"> </w:t>
            </w:r>
          </w:p>
          <w:p w14:paraId="631E9EDE" w14:textId="564F809B" w:rsidR="008D53B5" w:rsidRPr="00240DA9" w:rsidRDefault="00117BB4" w:rsidP="001973CB">
            <w:pPr>
              <w:pStyle w:val="tbl-txt"/>
              <w:spacing w:before="0" w:beforeAutospacing="0" w:after="0" w:afterAutospacing="0"/>
              <w:rPr>
                <w:sz w:val="19"/>
                <w:szCs w:val="19"/>
              </w:rPr>
            </w:pPr>
            <w:r w:rsidRPr="005B3691">
              <w:rPr>
                <w:sz w:val="19"/>
                <w:szCs w:val="19"/>
              </w:rPr>
              <w:t>(</w:t>
            </w:r>
            <w:r w:rsidR="001973CB" w:rsidRPr="005B3691">
              <w:rPr>
                <w:sz w:val="19"/>
                <w:szCs w:val="19"/>
              </w:rPr>
              <w:t>iepriekšējais gads</w:t>
            </w:r>
            <w:r w:rsidR="00853C92" w:rsidRPr="005B3691">
              <w:rPr>
                <w:sz w:val="19"/>
                <w:szCs w:val="19"/>
              </w:rPr>
              <w:t>–</w:t>
            </w:r>
            <w:r w:rsidRPr="005B3691">
              <w:rPr>
                <w:sz w:val="19"/>
                <w:szCs w:val="19"/>
              </w:rPr>
              <w:t>pārskata gads)</w:t>
            </w:r>
            <w:r w:rsidRPr="00240DA9">
              <w:rPr>
                <w:sz w:val="19"/>
                <w:szCs w:val="19"/>
              </w:rPr>
              <w:t xml:space="preserve"> </w:t>
            </w:r>
          </w:p>
        </w:tc>
        <w:tc>
          <w:tcPr>
            <w:tcW w:w="313" w:type="pct"/>
            <w:shd w:val="clear" w:color="auto" w:fill="D9D9D9" w:themeFill="background1" w:themeFillShade="D9"/>
          </w:tcPr>
          <w:p w14:paraId="28C1A90E" w14:textId="77777777" w:rsidR="008D53B5" w:rsidRPr="005B3691" w:rsidRDefault="00117BB4" w:rsidP="00240DA9">
            <w:pPr>
              <w:jc w:val="center"/>
              <w:rPr>
                <w:b/>
                <w:sz w:val="19"/>
                <w:szCs w:val="19"/>
              </w:rPr>
            </w:pPr>
            <w:r w:rsidRPr="005B3691">
              <w:rPr>
                <w:b/>
                <w:sz w:val="19"/>
                <w:szCs w:val="19"/>
              </w:rPr>
              <w:t>70</w:t>
            </w:r>
          </w:p>
        </w:tc>
        <w:tc>
          <w:tcPr>
            <w:tcW w:w="700" w:type="pct"/>
            <w:tcBorders>
              <w:bottom w:val="single" w:sz="4" w:space="0" w:color="auto"/>
            </w:tcBorders>
          </w:tcPr>
          <w:p w14:paraId="287F41F9" w14:textId="77777777" w:rsidR="008D53B5" w:rsidRPr="005B3691" w:rsidRDefault="008D53B5" w:rsidP="00A77D84">
            <w:pPr>
              <w:rPr>
                <w:sz w:val="19"/>
                <w:szCs w:val="19"/>
              </w:rPr>
            </w:pPr>
          </w:p>
        </w:tc>
      </w:tr>
      <w:tr w:rsidR="00821DCC" w:rsidRPr="005B3691" w14:paraId="4470FE49" w14:textId="77777777" w:rsidTr="00B6634E">
        <w:tc>
          <w:tcPr>
            <w:tcW w:w="1093" w:type="pct"/>
            <w:vMerge w:val="restart"/>
            <w:shd w:val="clear" w:color="auto" w:fill="D9D9D9"/>
            <w:vAlign w:val="center"/>
          </w:tcPr>
          <w:p w14:paraId="29F65CFE" w14:textId="77777777" w:rsidR="008D53B5" w:rsidRPr="005B3691" w:rsidRDefault="00117BB4" w:rsidP="00A77D84">
            <w:pPr>
              <w:rPr>
                <w:bCs/>
                <w:sz w:val="19"/>
                <w:szCs w:val="19"/>
              </w:rPr>
            </w:pPr>
            <w:r w:rsidRPr="005B3691">
              <w:rPr>
                <w:bCs/>
                <w:sz w:val="19"/>
                <w:szCs w:val="19"/>
              </w:rPr>
              <w:t>Pārvadāšana</w:t>
            </w:r>
          </w:p>
        </w:tc>
        <w:tc>
          <w:tcPr>
            <w:tcW w:w="1485" w:type="pct"/>
            <w:vMerge/>
            <w:shd w:val="clear" w:color="auto" w:fill="D9D9D9"/>
            <w:vAlign w:val="center"/>
          </w:tcPr>
          <w:p w14:paraId="6B5A4FD1" w14:textId="77777777" w:rsidR="008D53B5" w:rsidRPr="005B3691" w:rsidRDefault="008D53B5" w:rsidP="00A77D84">
            <w:pPr>
              <w:pStyle w:val="tvhtml"/>
              <w:spacing w:before="0" w:beforeAutospacing="0" w:after="0" w:afterAutospacing="0"/>
              <w:rPr>
                <w:sz w:val="19"/>
                <w:szCs w:val="19"/>
              </w:rPr>
            </w:pPr>
          </w:p>
        </w:tc>
        <w:tc>
          <w:tcPr>
            <w:tcW w:w="1409" w:type="pct"/>
            <w:shd w:val="clear" w:color="auto" w:fill="D9D9D9"/>
            <w:vAlign w:val="center"/>
          </w:tcPr>
          <w:p w14:paraId="02B4F313" w14:textId="77777777" w:rsidR="008D53B5" w:rsidRPr="005B3691" w:rsidRDefault="00117BB4" w:rsidP="00A77D84">
            <w:pPr>
              <w:pStyle w:val="tbl-txt"/>
              <w:spacing w:before="0" w:beforeAutospacing="0" w:after="0" w:afterAutospacing="0"/>
              <w:rPr>
                <w:sz w:val="19"/>
                <w:szCs w:val="19"/>
              </w:rPr>
            </w:pPr>
            <w:r w:rsidRPr="005B3691">
              <w:rPr>
                <w:sz w:val="19"/>
                <w:szCs w:val="19"/>
              </w:rPr>
              <w:t>Enerģijas patēriņa atšķirība</w:t>
            </w:r>
          </w:p>
          <w:p w14:paraId="72DDD3FA" w14:textId="4305A05C" w:rsidR="008D53B5" w:rsidRPr="005B3691" w:rsidRDefault="00117BB4" w:rsidP="001973CB">
            <w:pPr>
              <w:pStyle w:val="tbl-txt"/>
              <w:spacing w:before="0" w:beforeAutospacing="0" w:after="0" w:afterAutospacing="0"/>
              <w:rPr>
                <w:sz w:val="19"/>
                <w:szCs w:val="19"/>
              </w:rPr>
            </w:pPr>
            <w:r w:rsidRPr="005B3691">
              <w:rPr>
                <w:sz w:val="19"/>
                <w:szCs w:val="19"/>
              </w:rPr>
              <w:t>(</w:t>
            </w:r>
            <w:r w:rsidR="001973CB" w:rsidRPr="005B3691">
              <w:rPr>
                <w:sz w:val="19"/>
                <w:szCs w:val="19"/>
              </w:rPr>
              <w:t>iepriekšējais gads</w:t>
            </w:r>
            <w:r w:rsidR="00853C92" w:rsidRPr="005B3691">
              <w:rPr>
                <w:sz w:val="19"/>
                <w:szCs w:val="19"/>
              </w:rPr>
              <w:t>–</w:t>
            </w:r>
            <w:r w:rsidRPr="005B3691">
              <w:rPr>
                <w:sz w:val="19"/>
                <w:szCs w:val="19"/>
              </w:rPr>
              <w:t xml:space="preserve">pārskata gads): </w:t>
            </w:r>
          </w:p>
        </w:tc>
        <w:tc>
          <w:tcPr>
            <w:tcW w:w="313" w:type="pct"/>
            <w:shd w:val="clear" w:color="auto" w:fill="D9D9D9" w:themeFill="background1" w:themeFillShade="D9"/>
          </w:tcPr>
          <w:p w14:paraId="431A00E1" w14:textId="77777777" w:rsidR="008D53B5" w:rsidRPr="005B3691" w:rsidRDefault="00117BB4" w:rsidP="00240DA9">
            <w:pPr>
              <w:jc w:val="center"/>
              <w:rPr>
                <w:b/>
                <w:sz w:val="19"/>
                <w:szCs w:val="19"/>
              </w:rPr>
            </w:pPr>
            <w:r w:rsidRPr="005B3691">
              <w:rPr>
                <w:b/>
                <w:sz w:val="19"/>
                <w:szCs w:val="19"/>
              </w:rPr>
              <w:t>71</w:t>
            </w:r>
          </w:p>
        </w:tc>
        <w:tc>
          <w:tcPr>
            <w:tcW w:w="700" w:type="pct"/>
            <w:tcBorders>
              <w:tl2br w:val="single" w:sz="4" w:space="0" w:color="auto"/>
              <w:tr2bl w:val="single" w:sz="4" w:space="0" w:color="auto"/>
            </w:tcBorders>
          </w:tcPr>
          <w:p w14:paraId="57A0873C" w14:textId="77777777" w:rsidR="008D53B5" w:rsidRPr="005B3691" w:rsidRDefault="008D53B5" w:rsidP="00A77D84">
            <w:pPr>
              <w:jc w:val="center"/>
              <w:rPr>
                <w:sz w:val="19"/>
                <w:szCs w:val="19"/>
              </w:rPr>
            </w:pPr>
          </w:p>
        </w:tc>
      </w:tr>
      <w:tr w:rsidR="00821DCC" w:rsidRPr="005B3691" w14:paraId="1E959329" w14:textId="77777777" w:rsidTr="00B6634E">
        <w:tc>
          <w:tcPr>
            <w:tcW w:w="1093" w:type="pct"/>
            <w:vMerge/>
            <w:shd w:val="clear" w:color="auto" w:fill="D9D9D9"/>
            <w:vAlign w:val="center"/>
          </w:tcPr>
          <w:p w14:paraId="3DD8092A" w14:textId="77777777" w:rsidR="008D53B5" w:rsidRPr="005B3691" w:rsidRDefault="008D53B5" w:rsidP="00A77D84">
            <w:pPr>
              <w:rPr>
                <w:bCs/>
                <w:sz w:val="19"/>
                <w:szCs w:val="19"/>
              </w:rPr>
            </w:pPr>
          </w:p>
        </w:tc>
        <w:tc>
          <w:tcPr>
            <w:tcW w:w="1485" w:type="pct"/>
            <w:vMerge/>
            <w:shd w:val="clear" w:color="auto" w:fill="D9D9D9"/>
            <w:vAlign w:val="center"/>
          </w:tcPr>
          <w:p w14:paraId="23E47783" w14:textId="77777777" w:rsidR="008D53B5" w:rsidRPr="005B3691" w:rsidRDefault="008D53B5" w:rsidP="00A77D84">
            <w:pPr>
              <w:pStyle w:val="tvhtml"/>
              <w:spacing w:before="0" w:beforeAutospacing="0" w:after="0" w:afterAutospacing="0"/>
              <w:rPr>
                <w:sz w:val="19"/>
                <w:szCs w:val="19"/>
              </w:rPr>
            </w:pPr>
          </w:p>
        </w:tc>
        <w:tc>
          <w:tcPr>
            <w:tcW w:w="1409" w:type="pct"/>
            <w:shd w:val="clear" w:color="auto" w:fill="D9D9D9"/>
            <w:vAlign w:val="center"/>
          </w:tcPr>
          <w:p w14:paraId="0EC99B9C" w14:textId="77777777" w:rsidR="008D53B5" w:rsidRPr="005B3691" w:rsidRDefault="00117BB4" w:rsidP="00A77D84">
            <w:pPr>
              <w:pStyle w:val="tvhtml"/>
              <w:spacing w:before="0" w:beforeAutospacing="0" w:after="0" w:afterAutospacing="0"/>
              <w:rPr>
                <w:sz w:val="19"/>
                <w:szCs w:val="19"/>
              </w:rPr>
            </w:pPr>
            <w:r w:rsidRPr="005B3691">
              <w:rPr>
                <w:sz w:val="19"/>
                <w:szCs w:val="19"/>
              </w:rPr>
              <w:t>a) šķidrais kurināmais (litri/pārdotās produkcijas apjoms)</w:t>
            </w:r>
          </w:p>
        </w:tc>
        <w:tc>
          <w:tcPr>
            <w:tcW w:w="313" w:type="pct"/>
            <w:shd w:val="clear" w:color="auto" w:fill="D9D9D9" w:themeFill="background1" w:themeFillShade="D9"/>
          </w:tcPr>
          <w:p w14:paraId="676359EE" w14:textId="77777777" w:rsidR="008D53B5" w:rsidRPr="005B3691" w:rsidRDefault="00117BB4" w:rsidP="00240DA9">
            <w:pPr>
              <w:jc w:val="center"/>
              <w:rPr>
                <w:b/>
                <w:sz w:val="19"/>
                <w:szCs w:val="19"/>
              </w:rPr>
            </w:pPr>
            <w:r w:rsidRPr="005B3691">
              <w:rPr>
                <w:b/>
                <w:sz w:val="19"/>
                <w:szCs w:val="19"/>
              </w:rPr>
              <w:t>72</w:t>
            </w:r>
          </w:p>
        </w:tc>
        <w:tc>
          <w:tcPr>
            <w:tcW w:w="700" w:type="pct"/>
          </w:tcPr>
          <w:p w14:paraId="697DEA62" w14:textId="77777777" w:rsidR="008D53B5" w:rsidRPr="005B3691" w:rsidRDefault="008D53B5" w:rsidP="00A77D84">
            <w:pPr>
              <w:rPr>
                <w:sz w:val="19"/>
                <w:szCs w:val="19"/>
              </w:rPr>
            </w:pPr>
          </w:p>
        </w:tc>
      </w:tr>
      <w:tr w:rsidR="00821DCC" w:rsidRPr="005B3691" w14:paraId="2CC7C631" w14:textId="77777777" w:rsidTr="00B6634E">
        <w:tc>
          <w:tcPr>
            <w:tcW w:w="1093" w:type="pct"/>
            <w:vMerge/>
            <w:shd w:val="clear" w:color="auto" w:fill="D9D9D9"/>
            <w:vAlign w:val="center"/>
          </w:tcPr>
          <w:p w14:paraId="6B3B5266" w14:textId="77777777" w:rsidR="008D53B5" w:rsidRPr="005B3691" w:rsidRDefault="008D53B5" w:rsidP="00A77D84">
            <w:pPr>
              <w:rPr>
                <w:bCs/>
                <w:sz w:val="19"/>
                <w:szCs w:val="19"/>
              </w:rPr>
            </w:pPr>
          </w:p>
        </w:tc>
        <w:tc>
          <w:tcPr>
            <w:tcW w:w="1485" w:type="pct"/>
            <w:vMerge/>
            <w:shd w:val="clear" w:color="auto" w:fill="D9D9D9"/>
            <w:vAlign w:val="center"/>
          </w:tcPr>
          <w:p w14:paraId="5DD51055" w14:textId="77777777" w:rsidR="008D53B5" w:rsidRPr="005B3691" w:rsidRDefault="008D53B5" w:rsidP="00A77D84">
            <w:pPr>
              <w:pStyle w:val="tvhtml"/>
              <w:spacing w:before="0" w:beforeAutospacing="0" w:after="0" w:afterAutospacing="0"/>
              <w:rPr>
                <w:sz w:val="19"/>
                <w:szCs w:val="19"/>
              </w:rPr>
            </w:pPr>
          </w:p>
        </w:tc>
        <w:tc>
          <w:tcPr>
            <w:tcW w:w="1409" w:type="pct"/>
            <w:shd w:val="clear" w:color="auto" w:fill="D9D9D9"/>
            <w:vAlign w:val="center"/>
          </w:tcPr>
          <w:p w14:paraId="51E081B1" w14:textId="77777777" w:rsidR="008D53B5" w:rsidRPr="005B3691" w:rsidRDefault="00117BB4" w:rsidP="00A77D84">
            <w:pPr>
              <w:pStyle w:val="tvhtml"/>
              <w:spacing w:before="0" w:beforeAutospacing="0" w:after="0" w:afterAutospacing="0"/>
              <w:rPr>
                <w:b/>
                <w:bCs/>
                <w:sz w:val="19"/>
                <w:szCs w:val="19"/>
              </w:rPr>
            </w:pPr>
            <w:r w:rsidRPr="00240DA9">
              <w:rPr>
                <w:sz w:val="19"/>
                <w:szCs w:val="19"/>
              </w:rPr>
              <w:t xml:space="preserve">b) gāze </w:t>
            </w:r>
            <w:r w:rsidRPr="005B3691">
              <w:rPr>
                <w:sz w:val="19"/>
                <w:szCs w:val="19"/>
              </w:rPr>
              <w:t>(m</w:t>
            </w:r>
            <w:r w:rsidRPr="005B3691">
              <w:rPr>
                <w:sz w:val="19"/>
                <w:szCs w:val="19"/>
                <w:vertAlign w:val="superscript"/>
              </w:rPr>
              <w:t>3</w:t>
            </w:r>
            <w:r w:rsidRPr="005B3691">
              <w:rPr>
                <w:sz w:val="19"/>
                <w:szCs w:val="19"/>
              </w:rPr>
              <w:t>/pārdotās produkcijas apjoms)</w:t>
            </w:r>
          </w:p>
        </w:tc>
        <w:tc>
          <w:tcPr>
            <w:tcW w:w="313" w:type="pct"/>
            <w:shd w:val="clear" w:color="auto" w:fill="D9D9D9" w:themeFill="background1" w:themeFillShade="D9"/>
          </w:tcPr>
          <w:p w14:paraId="2CDC43F6" w14:textId="77777777" w:rsidR="008D53B5" w:rsidRPr="005B3691" w:rsidRDefault="00117BB4" w:rsidP="00240DA9">
            <w:pPr>
              <w:jc w:val="center"/>
              <w:rPr>
                <w:b/>
                <w:sz w:val="19"/>
                <w:szCs w:val="19"/>
              </w:rPr>
            </w:pPr>
            <w:r w:rsidRPr="005B3691">
              <w:rPr>
                <w:b/>
                <w:sz w:val="19"/>
                <w:szCs w:val="19"/>
              </w:rPr>
              <w:t>73</w:t>
            </w:r>
          </w:p>
        </w:tc>
        <w:tc>
          <w:tcPr>
            <w:tcW w:w="700" w:type="pct"/>
          </w:tcPr>
          <w:p w14:paraId="1927F3FC" w14:textId="77777777" w:rsidR="008D53B5" w:rsidRPr="005B3691" w:rsidRDefault="008D53B5" w:rsidP="00A77D84">
            <w:pPr>
              <w:rPr>
                <w:sz w:val="19"/>
                <w:szCs w:val="19"/>
              </w:rPr>
            </w:pPr>
          </w:p>
        </w:tc>
      </w:tr>
      <w:tr w:rsidR="00821DCC" w:rsidRPr="005B3691" w14:paraId="3EAD47AB" w14:textId="77777777" w:rsidTr="00B6634E">
        <w:tc>
          <w:tcPr>
            <w:tcW w:w="1093" w:type="pct"/>
            <w:vMerge/>
            <w:shd w:val="clear" w:color="auto" w:fill="D9D9D9"/>
            <w:vAlign w:val="center"/>
          </w:tcPr>
          <w:p w14:paraId="070B0FC2" w14:textId="77777777" w:rsidR="008D53B5" w:rsidRPr="005B3691" w:rsidRDefault="008D53B5" w:rsidP="00A77D84">
            <w:pPr>
              <w:rPr>
                <w:bCs/>
                <w:sz w:val="19"/>
                <w:szCs w:val="19"/>
              </w:rPr>
            </w:pPr>
          </w:p>
        </w:tc>
        <w:tc>
          <w:tcPr>
            <w:tcW w:w="1485" w:type="pct"/>
            <w:vMerge/>
            <w:shd w:val="clear" w:color="auto" w:fill="D9D9D9"/>
            <w:vAlign w:val="center"/>
          </w:tcPr>
          <w:p w14:paraId="4E6843AB" w14:textId="77777777" w:rsidR="008D53B5" w:rsidRPr="005B3691" w:rsidRDefault="008D53B5" w:rsidP="00A77D84">
            <w:pPr>
              <w:pStyle w:val="tvhtml"/>
              <w:spacing w:before="0" w:beforeAutospacing="0" w:after="0" w:afterAutospacing="0"/>
              <w:rPr>
                <w:sz w:val="19"/>
                <w:szCs w:val="19"/>
              </w:rPr>
            </w:pPr>
          </w:p>
        </w:tc>
        <w:tc>
          <w:tcPr>
            <w:tcW w:w="1409" w:type="pct"/>
            <w:shd w:val="clear" w:color="auto" w:fill="D9D9D9"/>
            <w:vAlign w:val="center"/>
          </w:tcPr>
          <w:p w14:paraId="10F8C7D2" w14:textId="77777777" w:rsidR="008D53B5" w:rsidRPr="005B3691" w:rsidRDefault="00117BB4" w:rsidP="00A77D84">
            <w:pPr>
              <w:pStyle w:val="tvhtml"/>
              <w:spacing w:before="0" w:beforeAutospacing="0" w:after="0" w:afterAutospacing="0"/>
              <w:rPr>
                <w:b/>
                <w:bCs/>
                <w:sz w:val="19"/>
                <w:szCs w:val="19"/>
              </w:rPr>
            </w:pPr>
            <w:r w:rsidRPr="00240DA9">
              <w:rPr>
                <w:sz w:val="19"/>
                <w:szCs w:val="19"/>
              </w:rPr>
              <w:t xml:space="preserve">c) elektroenerģija </w:t>
            </w:r>
            <w:r w:rsidRPr="005B3691">
              <w:rPr>
                <w:sz w:val="19"/>
                <w:szCs w:val="19"/>
              </w:rPr>
              <w:t>(kWh/pārdotās produkcijas apjoms)</w:t>
            </w:r>
          </w:p>
        </w:tc>
        <w:tc>
          <w:tcPr>
            <w:tcW w:w="313" w:type="pct"/>
            <w:shd w:val="clear" w:color="auto" w:fill="D9D9D9" w:themeFill="background1" w:themeFillShade="D9"/>
          </w:tcPr>
          <w:p w14:paraId="33168ED1" w14:textId="77777777" w:rsidR="008D53B5" w:rsidRPr="005B3691" w:rsidRDefault="00117BB4" w:rsidP="00240DA9">
            <w:pPr>
              <w:jc w:val="center"/>
              <w:rPr>
                <w:b/>
                <w:sz w:val="19"/>
                <w:szCs w:val="19"/>
              </w:rPr>
            </w:pPr>
            <w:r w:rsidRPr="005B3691">
              <w:rPr>
                <w:b/>
                <w:sz w:val="19"/>
                <w:szCs w:val="19"/>
              </w:rPr>
              <w:t>74</w:t>
            </w:r>
          </w:p>
        </w:tc>
        <w:tc>
          <w:tcPr>
            <w:tcW w:w="700" w:type="pct"/>
          </w:tcPr>
          <w:p w14:paraId="0371C55E" w14:textId="77777777" w:rsidR="008D53B5" w:rsidRPr="005B3691" w:rsidRDefault="008D53B5" w:rsidP="00A77D84">
            <w:pPr>
              <w:rPr>
                <w:sz w:val="19"/>
                <w:szCs w:val="19"/>
              </w:rPr>
            </w:pPr>
          </w:p>
        </w:tc>
      </w:tr>
      <w:tr w:rsidR="00821DCC" w:rsidRPr="005B3691" w14:paraId="1606BA8A" w14:textId="77777777" w:rsidTr="00B6634E">
        <w:tc>
          <w:tcPr>
            <w:tcW w:w="1093" w:type="pct"/>
            <w:vMerge w:val="restart"/>
            <w:shd w:val="clear" w:color="auto" w:fill="D9D9D9"/>
            <w:vAlign w:val="center"/>
          </w:tcPr>
          <w:p w14:paraId="18A33E85" w14:textId="77777777" w:rsidR="008D53B5" w:rsidRPr="005B3691" w:rsidRDefault="00117BB4" w:rsidP="00A77D84">
            <w:pPr>
              <w:rPr>
                <w:bCs/>
                <w:sz w:val="19"/>
                <w:szCs w:val="19"/>
              </w:rPr>
            </w:pPr>
            <w:r w:rsidRPr="005B3691">
              <w:rPr>
                <w:bCs/>
                <w:sz w:val="19"/>
                <w:szCs w:val="19"/>
              </w:rPr>
              <w:t>Tirdzniecība</w:t>
            </w:r>
          </w:p>
        </w:tc>
        <w:tc>
          <w:tcPr>
            <w:tcW w:w="1485" w:type="pct"/>
            <w:vMerge/>
            <w:shd w:val="clear" w:color="auto" w:fill="D9D9D9"/>
            <w:vAlign w:val="center"/>
          </w:tcPr>
          <w:p w14:paraId="49A22E29" w14:textId="77777777" w:rsidR="008D53B5" w:rsidRPr="005B3691" w:rsidRDefault="008D53B5" w:rsidP="00A77D84">
            <w:pPr>
              <w:pStyle w:val="tvhtml"/>
              <w:spacing w:before="0" w:beforeAutospacing="0" w:after="0" w:afterAutospacing="0"/>
              <w:rPr>
                <w:sz w:val="19"/>
                <w:szCs w:val="19"/>
              </w:rPr>
            </w:pPr>
          </w:p>
        </w:tc>
        <w:tc>
          <w:tcPr>
            <w:tcW w:w="1409" w:type="pct"/>
            <w:shd w:val="clear" w:color="auto" w:fill="D9D9D9"/>
            <w:vAlign w:val="center"/>
          </w:tcPr>
          <w:p w14:paraId="6DD1BD6C" w14:textId="77777777" w:rsidR="008D53B5" w:rsidRPr="005B3691" w:rsidRDefault="00117BB4" w:rsidP="00A77D84">
            <w:pPr>
              <w:pStyle w:val="tvhtml"/>
              <w:spacing w:before="0" w:beforeAutospacing="0" w:after="0" w:afterAutospacing="0"/>
              <w:rPr>
                <w:b/>
                <w:bCs/>
                <w:sz w:val="19"/>
                <w:szCs w:val="19"/>
              </w:rPr>
            </w:pPr>
            <w:r w:rsidRPr="00240DA9">
              <w:rPr>
                <w:sz w:val="19"/>
                <w:szCs w:val="19"/>
              </w:rPr>
              <w:t>Saimniecību skaits</w:t>
            </w:r>
          </w:p>
        </w:tc>
        <w:tc>
          <w:tcPr>
            <w:tcW w:w="313" w:type="pct"/>
            <w:shd w:val="clear" w:color="auto" w:fill="D9D9D9" w:themeFill="background1" w:themeFillShade="D9"/>
          </w:tcPr>
          <w:p w14:paraId="225CD2F8" w14:textId="77777777" w:rsidR="008D53B5" w:rsidRPr="005B3691" w:rsidRDefault="00117BB4" w:rsidP="00240DA9">
            <w:pPr>
              <w:jc w:val="center"/>
              <w:rPr>
                <w:b/>
                <w:sz w:val="19"/>
                <w:szCs w:val="19"/>
              </w:rPr>
            </w:pPr>
            <w:r w:rsidRPr="005B3691">
              <w:rPr>
                <w:b/>
                <w:sz w:val="19"/>
                <w:szCs w:val="19"/>
              </w:rPr>
              <w:t>75</w:t>
            </w:r>
          </w:p>
        </w:tc>
        <w:tc>
          <w:tcPr>
            <w:tcW w:w="700" w:type="pct"/>
          </w:tcPr>
          <w:p w14:paraId="5E163BF3" w14:textId="77777777" w:rsidR="008D53B5" w:rsidRPr="005B3691" w:rsidRDefault="008D53B5" w:rsidP="00A77D84">
            <w:pPr>
              <w:rPr>
                <w:sz w:val="19"/>
                <w:szCs w:val="19"/>
              </w:rPr>
            </w:pPr>
          </w:p>
        </w:tc>
      </w:tr>
      <w:tr w:rsidR="00821DCC" w:rsidRPr="005B3691" w14:paraId="41E59F5B" w14:textId="77777777" w:rsidTr="00B6634E">
        <w:tc>
          <w:tcPr>
            <w:tcW w:w="1093" w:type="pct"/>
            <w:vMerge/>
            <w:shd w:val="clear" w:color="auto" w:fill="D9D9D9"/>
            <w:vAlign w:val="center"/>
          </w:tcPr>
          <w:p w14:paraId="1B2EEAC5" w14:textId="77777777" w:rsidR="008D53B5" w:rsidRPr="005B3691" w:rsidRDefault="008D53B5" w:rsidP="00A77D84">
            <w:pPr>
              <w:rPr>
                <w:bCs/>
                <w:sz w:val="19"/>
                <w:szCs w:val="19"/>
              </w:rPr>
            </w:pPr>
          </w:p>
        </w:tc>
        <w:tc>
          <w:tcPr>
            <w:tcW w:w="1485" w:type="pct"/>
            <w:vMerge/>
            <w:shd w:val="clear" w:color="auto" w:fill="D9D9D9"/>
            <w:vAlign w:val="center"/>
          </w:tcPr>
          <w:p w14:paraId="71F1489A" w14:textId="77777777" w:rsidR="008D53B5" w:rsidRPr="005B3691" w:rsidRDefault="008D53B5" w:rsidP="00A77D84">
            <w:pPr>
              <w:pStyle w:val="tvhtml"/>
              <w:spacing w:before="0" w:beforeAutospacing="0" w:after="0" w:afterAutospacing="0"/>
              <w:rPr>
                <w:sz w:val="19"/>
                <w:szCs w:val="19"/>
              </w:rPr>
            </w:pPr>
          </w:p>
        </w:tc>
        <w:tc>
          <w:tcPr>
            <w:tcW w:w="1409" w:type="pct"/>
            <w:shd w:val="clear" w:color="auto" w:fill="D9D9D9"/>
            <w:vAlign w:val="center"/>
          </w:tcPr>
          <w:p w14:paraId="507B2F42" w14:textId="77777777" w:rsidR="008D53B5" w:rsidRPr="00240DA9" w:rsidRDefault="00117BB4" w:rsidP="00A77D84">
            <w:pPr>
              <w:pStyle w:val="tvhtml"/>
              <w:spacing w:before="0" w:beforeAutospacing="0" w:after="0" w:afterAutospacing="0"/>
              <w:rPr>
                <w:sz w:val="19"/>
                <w:szCs w:val="19"/>
              </w:rPr>
            </w:pPr>
            <w:r w:rsidRPr="00240DA9">
              <w:rPr>
                <w:sz w:val="19"/>
                <w:szCs w:val="19"/>
              </w:rPr>
              <w:t>Darbību skaits</w:t>
            </w:r>
          </w:p>
        </w:tc>
        <w:tc>
          <w:tcPr>
            <w:tcW w:w="313" w:type="pct"/>
            <w:shd w:val="clear" w:color="auto" w:fill="D9D9D9" w:themeFill="background1" w:themeFillShade="D9"/>
          </w:tcPr>
          <w:p w14:paraId="20D0E5CC" w14:textId="77777777" w:rsidR="008D53B5" w:rsidRPr="005B3691" w:rsidRDefault="00117BB4" w:rsidP="00240DA9">
            <w:pPr>
              <w:jc w:val="center"/>
              <w:rPr>
                <w:b/>
                <w:sz w:val="19"/>
                <w:szCs w:val="19"/>
              </w:rPr>
            </w:pPr>
            <w:r w:rsidRPr="005B3691">
              <w:rPr>
                <w:b/>
                <w:sz w:val="19"/>
                <w:szCs w:val="19"/>
              </w:rPr>
              <w:t>76</w:t>
            </w:r>
          </w:p>
        </w:tc>
        <w:tc>
          <w:tcPr>
            <w:tcW w:w="700" w:type="pct"/>
          </w:tcPr>
          <w:p w14:paraId="090C8F64" w14:textId="77777777" w:rsidR="008D53B5" w:rsidRPr="005B3691" w:rsidRDefault="008D53B5" w:rsidP="00A77D84">
            <w:pPr>
              <w:rPr>
                <w:sz w:val="19"/>
                <w:szCs w:val="19"/>
              </w:rPr>
            </w:pPr>
          </w:p>
        </w:tc>
      </w:tr>
      <w:tr w:rsidR="00821DCC" w:rsidRPr="005B3691" w14:paraId="4ED2C742" w14:textId="77777777" w:rsidTr="00B6634E">
        <w:tc>
          <w:tcPr>
            <w:tcW w:w="1093" w:type="pct"/>
            <w:shd w:val="clear" w:color="auto" w:fill="D9D9D9"/>
            <w:vAlign w:val="center"/>
          </w:tcPr>
          <w:p w14:paraId="211F5075" w14:textId="77777777" w:rsidR="008D53B5" w:rsidRPr="005B3691" w:rsidRDefault="00117BB4" w:rsidP="00A77D84">
            <w:pPr>
              <w:rPr>
                <w:bCs/>
                <w:sz w:val="19"/>
                <w:szCs w:val="19"/>
              </w:rPr>
            </w:pPr>
            <w:r w:rsidRPr="005B3691">
              <w:rPr>
                <w:bCs/>
                <w:sz w:val="19"/>
                <w:szCs w:val="19"/>
              </w:rPr>
              <w:t>Kopējo fondu izveidošana</w:t>
            </w:r>
            <w:r w:rsidRPr="005B3691">
              <w:rPr>
                <w:bCs/>
                <w:sz w:val="19"/>
                <w:szCs w:val="19"/>
                <w:vertAlign w:val="superscript"/>
              </w:rPr>
              <w:t>6</w:t>
            </w:r>
          </w:p>
        </w:tc>
        <w:tc>
          <w:tcPr>
            <w:tcW w:w="1485" w:type="pct"/>
            <w:vMerge w:val="restart"/>
            <w:shd w:val="clear" w:color="auto" w:fill="D9D9D9"/>
            <w:vAlign w:val="center"/>
          </w:tcPr>
          <w:p w14:paraId="495E6FA5" w14:textId="77777777" w:rsidR="008D53B5" w:rsidRPr="005B3691" w:rsidRDefault="00117BB4" w:rsidP="00A77D84">
            <w:pPr>
              <w:pStyle w:val="tvhtml"/>
              <w:spacing w:before="0" w:beforeAutospacing="0" w:after="0" w:afterAutospacing="0"/>
              <w:rPr>
                <w:sz w:val="19"/>
                <w:szCs w:val="19"/>
              </w:rPr>
            </w:pPr>
            <w:r w:rsidRPr="00240DA9">
              <w:rPr>
                <w:sz w:val="19"/>
                <w:szCs w:val="19"/>
              </w:rPr>
              <w:t>Krīžu novēršana un pārvarēšana</w:t>
            </w:r>
          </w:p>
        </w:tc>
        <w:tc>
          <w:tcPr>
            <w:tcW w:w="1409" w:type="pct"/>
            <w:shd w:val="clear" w:color="auto" w:fill="D9D9D9"/>
            <w:vAlign w:val="center"/>
          </w:tcPr>
          <w:p w14:paraId="46EDF04C" w14:textId="77777777" w:rsidR="008D53B5" w:rsidRPr="005B3691" w:rsidRDefault="00117BB4" w:rsidP="00A77D84">
            <w:pPr>
              <w:pStyle w:val="tvhtml"/>
              <w:spacing w:before="0" w:beforeAutospacing="0" w:after="0" w:afterAutospacing="0"/>
              <w:rPr>
                <w:b/>
                <w:bCs/>
                <w:sz w:val="19"/>
                <w:szCs w:val="19"/>
              </w:rPr>
            </w:pPr>
            <w:r w:rsidRPr="00240DA9">
              <w:rPr>
                <w:sz w:val="19"/>
                <w:szCs w:val="19"/>
              </w:rPr>
              <w:t>Saimniecību skaits</w:t>
            </w:r>
          </w:p>
        </w:tc>
        <w:tc>
          <w:tcPr>
            <w:tcW w:w="313" w:type="pct"/>
            <w:shd w:val="clear" w:color="auto" w:fill="D9D9D9" w:themeFill="background1" w:themeFillShade="D9"/>
          </w:tcPr>
          <w:p w14:paraId="312867E8" w14:textId="77777777" w:rsidR="008D53B5" w:rsidRPr="005B3691" w:rsidRDefault="00117BB4" w:rsidP="00240DA9">
            <w:pPr>
              <w:jc w:val="center"/>
              <w:rPr>
                <w:b/>
                <w:sz w:val="19"/>
                <w:szCs w:val="19"/>
              </w:rPr>
            </w:pPr>
            <w:r w:rsidRPr="005B3691">
              <w:rPr>
                <w:b/>
                <w:sz w:val="19"/>
                <w:szCs w:val="19"/>
              </w:rPr>
              <w:t>77</w:t>
            </w:r>
          </w:p>
        </w:tc>
        <w:tc>
          <w:tcPr>
            <w:tcW w:w="700" w:type="pct"/>
          </w:tcPr>
          <w:p w14:paraId="7626F004" w14:textId="77777777" w:rsidR="008D53B5" w:rsidRPr="005B3691" w:rsidRDefault="008D53B5" w:rsidP="00A77D84">
            <w:pPr>
              <w:rPr>
                <w:sz w:val="19"/>
                <w:szCs w:val="19"/>
              </w:rPr>
            </w:pPr>
          </w:p>
        </w:tc>
      </w:tr>
      <w:tr w:rsidR="00821DCC" w:rsidRPr="005B3691" w14:paraId="2C57779E" w14:textId="77777777" w:rsidTr="00B6634E">
        <w:tc>
          <w:tcPr>
            <w:tcW w:w="1093" w:type="pct"/>
            <w:shd w:val="clear" w:color="auto" w:fill="D9D9D9"/>
            <w:vAlign w:val="center"/>
          </w:tcPr>
          <w:p w14:paraId="073307EC" w14:textId="77777777" w:rsidR="008D53B5" w:rsidRPr="005B3691" w:rsidRDefault="00117BB4" w:rsidP="00A77D84">
            <w:pPr>
              <w:rPr>
                <w:bCs/>
                <w:sz w:val="19"/>
                <w:szCs w:val="19"/>
              </w:rPr>
            </w:pPr>
            <w:r w:rsidRPr="005B3691">
              <w:rPr>
                <w:bCs/>
                <w:sz w:val="19"/>
                <w:szCs w:val="19"/>
              </w:rPr>
              <w:t>Kopējo fondu līdzekļu atjaunošana</w:t>
            </w:r>
          </w:p>
        </w:tc>
        <w:tc>
          <w:tcPr>
            <w:tcW w:w="1485" w:type="pct"/>
            <w:vMerge/>
            <w:shd w:val="clear" w:color="auto" w:fill="D9D9D9"/>
            <w:vAlign w:val="center"/>
          </w:tcPr>
          <w:p w14:paraId="4BC38D26" w14:textId="77777777" w:rsidR="008D53B5" w:rsidRPr="005B3691" w:rsidRDefault="008D53B5" w:rsidP="00A77D84">
            <w:pPr>
              <w:pStyle w:val="tvhtml"/>
              <w:spacing w:before="0" w:beforeAutospacing="0" w:after="0" w:afterAutospacing="0"/>
              <w:rPr>
                <w:sz w:val="19"/>
                <w:szCs w:val="19"/>
              </w:rPr>
            </w:pPr>
          </w:p>
        </w:tc>
        <w:tc>
          <w:tcPr>
            <w:tcW w:w="1409" w:type="pct"/>
            <w:shd w:val="clear" w:color="auto" w:fill="D9D9D9"/>
            <w:vAlign w:val="center"/>
          </w:tcPr>
          <w:p w14:paraId="280ACF49" w14:textId="77777777" w:rsidR="008D53B5" w:rsidRPr="005B3691" w:rsidRDefault="00117BB4" w:rsidP="00A77D84">
            <w:pPr>
              <w:pStyle w:val="tvhtml"/>
              <w:spacing w:before="0" w:beforeAutospacing="0" w:after="0" w:afterAutospacing="0"/>
              <w:rPr>
                <w:b/>
                <w:bCs/>
                <w:sz w:val="19"/>
                <w:szCs w:val="19"/>
              </w:rPr>
            </w:pPr>
            <w:r w:rsidRPr="00240DA9">
              <w:rPr>
                <w:sz w:val="19"/>
                <w:szCs w:val="19"/>
              </w:rPr>
              <w:t>Saimniecību skaits</w:t>
            </w:r>
          </w:p>
        </w:tc>
        <w:tc>
          <w:tcPr>
            <w:tcW w:w="313" w:type="pct"/>
            <w:shd w:val="clear" w:color="auto" w:fill="D9D9D9" w:themeFill="background1" w:themeFillShade="D9"/>
          </w:tcPr>
          <w:p w14:paraId="41BEED40" w14:textId="77777777" w:rsidR="008D53B5" w:rsidRPr="005B3691" w:rsidRDefault="00117BB4" w:rsidP="00240DA9">
            <w:pPr>
              <w:jc w:val="center"/>
              <w:rPr>
                <w:b/>
                <w:sz w:val="19"/>
                <w:szCs w:val="19"/>
              </w:rPr>
            </w:pPr>
            <w:r w:rsidRPr="005B3691">
              <w:rPr>
                <w:b/>
                <w:sz w:val="19"/>
                <w:szCs w:val="19"/>
              </w:rPr>
              <w:t>78</w:t>
            </w:r>
          </w:p>
        </w:tc>
        <w:tc>
          <w:tcPr>
            <w:tcW w:w="700" w:type="pct"/>
          </w:tcPr>
          <w:p w14:paraId="54A07FE6" w14:textId="77777777" w:rsidR="008D53B5" w:rsidRPr="005B3691" w:rsidRDefault="008D53B5" w:rsidP="00A77D84">
            <w:pPr>
              <w:rPr>
                <w:sz w:val="19"/>
                <w:szCs w:val="19"/>
              </w:rPr>
            </w:pPr>
          </w:p>
        </w:tc>
      </w:tr>
      <w:tr w:rsidR="00821DCC" w:rsidRPr="005B3691" w14:paraId="2FE4BCC0" w14:textId="77777777" w:rsidTr="00B6634E">
        <w:tc>
          <w:tcPr>
            <w:tcW w:w="1093" w:type="pct"/>
            <w:shd w:val="clear" w:color="auto" w:fill="D9D9D9"/>
            <w:vAlign w:val="center"/>
          </w:tcPr>
          <w:p w14:paraId="3294B2CE" w14:textId="77777777" w:rsidR="008D53B5" w:rsidRPr="005B3691" w:rsidRDefault="00117BB4" w:rsidP="00A77D84">
            <w:pPr>
              <w:rPr>
                <w:bCs/>
                <w:sz w:val="19"/>
                <w:szCs w:val="19"/>
              </w:rPr>
            </w:pPr>
            <w:r w:rsidRPr="005B3691">
              <w:rPr>
                <w:bCs/>
                <w:sz w:val="19"/>
                <w:szCs w:val="19"/>
              </w:rPr>
              <w:t>Augļu dārzu vēlreizēja apstādīšana</w:t>
            </w:r>
          </w:p>
        </w:tc>
        <w:tc>
          <w:tcPr>
            <w:tcW w:w="1485" w:type="pct"/>
            <w:vMerge/>
            <w:shd w:val="clear" w:color="auto" w:fill="D9D9D9"/>
            <w:vAlign w:val="center"/>
          </w:tcPr>
          <w:p w14:paraId="0D9C4A7A" w14:textId="77777777" w:rsidR="008D53B5" w:rsidRPr="005B3691" w:rsidRDefault="008D53B5" w:rsidP="00A77D84">
            <w:pPr>
              <w:pStyle w:val="tvhtml"/>
              <w:spacing w:before="0" w:beforeAutospacing="0" w:after="0" w:afterAutospacing="0"/>
              <w:rPr>
                <w:sz w:val="19"/>
                <w:szCs w:val="19"/>
              </w:rPr>
            </w:pPr>
          </w:p>
        </w:tc>
        <w:tc>
          <w:tcPr>
            <w:tcW w:w="1409" w:type="pct"/>
            <w:shd w:val="clear" w:color="auto" w:fill="D9D9D9"/>
            <w:vAlign w:val="center"/>
          </w:tcPr>
          <w:p w14:paraId="3FE1E24B" w14:textId="77777777" w:rsidR="008D53B5" w:rsidRPr="00240DA9" w:rsidRDefault="00117BB4" w:rsidP="00A77D84">
            <w:pPr>
              <w:pStyle w:val="tvhtml"/>
              <w:spacing w:before="0" w:beforeAutospacing="0" w:after="0" w:afterAutospacing="0"/>
              <w:rPr>
                <w:sz w:val="19"/>
                <w:szCs w:val="19"/>
              </w:rPr>
            </w:pPr>
            <w:r w:rsidRPr="00240DA9">
              <w:rPr>
                <w:sz w:val="19"/>
                <w:szCs w:val="19"/>
              </w:rPr>
              <w:t>Attiecīgā platība (ha)</w:t>
            </w:r>
          </w:p>
        </w:tc>
        <w:tc>
          <w:tcPr>
            <w:tcW w:w="313" w:type="pct"/>
            <w:shd w:val="clear" w:color="auto" w:fill="D9D9D9" w:themeFill="background1" w:themeFillShade="D9"/>
          </w:tcPr>
          <w:p w14:paraId="57B32505" w14:textId="77777777" w:rsidR="008D53B5" w:rsidRPr="005B3691" w:rsidRDefault="00117BB4" w:rsidP="00240DA9">
            <w:pPr>
              <w:jc w:val="center"/>
              <w:rPr>
                <w:b/>
                <w:sz w:val="19"/>
                <w:szCs w:val="19"/>
              </w:rPr>
            </w:pPr>
            <w:r w:rsidRPr="005B3691">
              <w:rPr>
                <w:b/>
                <w:sz w:val="19"/>
                <w:szCs w:val="19"/>
              </w:rPr>
              <w:t>79</w:t>
            </w:r>
          </w:p>
        </w:tc>
        <w:tc>
          <w:tcPr>
            <w:tcW w:w="700" w:type="pct"/>
          </w:tcPr>
          <w:p w14:paraId="0EA01F7D" w14:textId="77777777" w:rsidR="008D53B5" w:rsidRPr="005B3691" w:rsidRDefault="008D53B5" w:rsidP="00A77D84">
            <w:pPr>
              <w:rPr>
                <w:sz w:val="19"/>
                <w:szCs w:val="19"/>
              </w:rPr>
            </w:pPr>
          </w:p>
        </w:tc>
      </w:tr>
      <w:tr w:rsidR="00821DCC" w:rsidRPr="005B3691" w14:paraId="35F94E4B" w14:textId="77777777" w:rsidTr="00B6634E">
        <w:tc>
          <w:tcPr>
            <w:tcW w:w="1093" w:type="pct"/>
            <w:shd w:val="clear" w:color="auto" w:fill="D9D9D9"/>
            <w:vAlign w:val="center"/>
          </w:tcPr>
          <w:p w14:paraId="7529F062" w14:textId="77777777" w:rsidR="008D53B5" w:rsidRPr="005B3691" w:rsidRDefault="00117BB4" w:rsidP="00A77D84">
            <w:pPr>
              <w:rPr>
                <w:bCs/>
                <w:sz w:val="19"/>
                <w:szCs w:val="19"/>
              </w:rPr>
            </w:pPr>
            <w:r w:rsidRPr="005B3691">
              <w:rPr>
                <w:bCs/>
                <w:sz w:val="19"/>
                <w:szCs w:val="19"/>
              </w:rPr>
              <w:t>Izņemšana no tirgus</w:t>
            </w:r>
            <w:r w:rsidRPr="005B3691">
              <w:rPr>
                <w:bCs/>
                <w:sz w:val="19"/>
                <w:szCs w:val="19"/>
                <w:vertAlign w:val="superscript"/>
              </w:rPr>
              <w:t>7</w:t>
            </w:r>
          </w:p>
        </w:tc>
        <w:tc>
          <w:tcPr>
            <w:tcW w:w="1485" w:type="pct"/>
            <w:vMerge/>
            <w:shd w:val="clear" w:color="auto" w:fill="D9D9D9"/>
            <w:vAlign w:val="center"/>
          </w:tcPr>
          <w:p w14:paraId="64F7C940" w14:textId="77777777" w:rsidR="008D53B5" w:rsidRPr="005B3691" w:rsidRDefault="008D53B5" w:rsidP="00A77D84">
            <w:pPr>
              <w:pStyle w:val="tvhtml"/>
              <w:spacing w:before="0" w:beforeAutospacing="0" w:after="0" w:afterAutospacing="0"/>
              <w:rPr>
                <w:sz w:val="19"/>
                <w:szCs w:val="19"/>
              </w:rPr>
            </w:pPr>
          </w:p>
        </w:tc>
        <w:tc>
          <w:tcPr>
            <w:tcW w:w="1409" w:type="pct"/>
            <w:shd w:val="clear" w:color="auto" w:fill="D9D9D9"/>
            <w:vAlign w:val="center"/>
          </w:tcPr>
          <w:p w14:paraId="10F07A97" w14:textId="77777777" w:rsidR="008D53B5" w:rsidRPr="00240DA9" w:rsidRDefault="00117BB4" w:rsidP="00A77D84">
            <w:pPr>
              <w:pStyle w:val="tvhtml"/>
              <w:spacing w:before="0" w:beforeAutospacing="0" w:after="0" w:afterAutospacing="0"/>
              <w:rPr>
                <w:sz w:val="19"/>
                <w:szCs w:val="19"/>
              </w:rPr>
            </w:pPr>
            <w:r w:rsidRPr="00240DA9">
              <w:rPr>
                <w:sz w:val="19"/>
                <w:szCs w:val="19"/>
              </w:rPr>
              <w:t>Veikto darbību skaits</w:t>
            </w:r>
          </w:p>
        </w:tc>
        <w:tc>
          <w:tcPr>
            <w:tcW w:w="313" w:type="pct"/>
            <w:shd w:val="clear" w:color="auto" w:fill="D9D9D9" w:themeFill="background1" w:themeFillShade="D9"/>
          </w:tcPr>
          <w:p w14:paraId="749B9A44" w14:textId="77777777" w:rsidR="008D53B5" w:rsidRPr="005B3691" w:rsidRDefault="00117BB4" w:rsidP="00240DA9">
            <w:pPr>
              <w:jc w:val="center"/>
              <w:rPr>
                <w:b/>
                <w:sz w:val="19"/>
                <w:szCs w:val="19"/>
              </w:rPr>
            </w:pPr>
            <w:r w:rsidRPr="005B3691">
              <w:rPr>
                <w:b/>
                <w:sz w:val="19"/>
                <w:szCs w:val="19"/>
              </w:rPr>
              <w:t>80</w:t>
            </w:r>
          </w:p>
        </w:tc>
        <w:tc>
          <w:tcPr>
            <w:tcW w:w="700" w:type="pct"/>
          </w:tcPr>
          <w:p w14:paraId="107A1160" w14:textId="77777777" w:rsidR="008D53B5" w:rsidRPr="005B3691" w:rsidRDefault="008D53B5" w:rsidP="00A77D84">
            <w:pPr>
              <w:rPr>
                <w:sz w:val="19"/>
                <w:szCs w:val="19"/>
              </w:rPr>
            </w:pPr>
          </w:p>
        </w:tc>
      </w:tr>
      <w:tr w:rsidR="00821DCC" w:rsidRPr="005B3691" w14:paraId="5F7B5295" w14:textId="77777777" w:rsidTr="00B6634E">
        <w:tc>
          <w:tcPr>
            <w:tcW w:w="1093" w:type="pct"/>
            <w:vMerge w:val="restart"/>
            <w:shd w:val="clear" w:color="auto" w:fill="D9D9D9"/>
            <w:vAlign w:val="center"/>
          </w:tcPr>
          <w:p w14:paraId="383D527D" w14:textId="77777777" w:rsidR="008D53B5" w:rsidRPr="005B3691" w:rsidRDefault="00117BB4" w:rsidP="00A77D84">
            <w:pPr>
              <w:rPr>
                <w:bCs/>
                <w:sz w:val="19"/>
                <w:szCs w:val="19"/>
              </w:rPr>
            </w:pPr>
            <w:r w:rsidRPr="005B3691">
              <w:rPr>
                <w:bCs/>
                <w:sz w:val="19"/>
                <w:szCs w:val="19"/>
              </w:rPr>
              <w:t>Priekšlaicīga ražas novākšana</w:t>
            </w:r>
          </w:p>
        </w:tc>
        <w:tc>
          <w:tcPr>
            <w:tcW w:w="1485" w:type="pct"/>
            <w:vMerge/>
            <w:shd w:val="clear" w:color="auto" w:fill="D9D9D9"/>
            <w:vAlign w:val="center"/>
          </w:tcPr>
          <w:p w14:paraId="23924494" w14:textId="77777777" w:rsidR="008D53B5" w:rsidRPr="005B3691" w:rsidRDefault="008D53B5" w:rsidP="00A77D84">
            <w:pPr>
              <w:pStyle w:val="tvhtml"/>
              <w:spacing w:before="0" w:beforeAutospacing="0" w:after="0" w:afterAutospacing="0"/>
              <w:rPr>
                <w:sz w:val="19"/>
                <w:szCs w:val="19"/>
              </w:rPr>
            </w:pPr>
          </w:p>
        </w:tc>
        <w:tc>
          <w:tcPr>
            <w:tcW w:w="1409" w:type="pct"/>
            <w:shd w:val="clear" w:color="auto" w:fill="D9D9D9"/>
            <w:vAlign w:val="center"/>
          </w:tcPr>
          <w:p w14:paraId="3D5D99F6" w14:textId="77777777" w:rsidR="008D53B5" w:rsidRPr="00240DA9" w:rsidRDefault="00117BB4" w:rsidP="00A77D84">
            <w:pPr>
              <w:pStyle w:val="tvhtml"/>
              <w:spacing w:before="0" w:beforeAutospacing="0" w:after="0" w:afterAutospacing="0"/>
              <w:rPr>
                <w:sz w:val="19"/>
                <w:szCs w:val="19"/>
              </w:rPr>
            </w:pPr>
            <w:r w:rsidRPr="00240DA9">
              <w:rPr>
                <w:sz w:val="19"/>
                <w:szCs w:val="19"/>
              </w:rPr>
              <w:t>Veikto darbību skaits</w:t>
            </w:r>
          </w:p>
        </w:tc>
        <w:tc>
          <w:tcPr>
            <w:tcW w:w="313" w:type="pct"/>
            <w:shd w:val="clear" w:color="auto" w:fill="D9D9D9" w:themeFill="background1" w:themeFillShade="D9"/>
          </w:tcPr>
          <w:p w14:paraId="4AE8550C" w14:textId="77777777" w:rsidR="008D53B5" w:rsidRPr="005B3691" w:rsidRDefault="00117BB4" w:rsidP="00240DA9">
            <w:pPr>
              <w:jc w:val="center"/>
              <w:rPr>
                <w:b/>
                <w:sz w:val="19"/>
                <w:szCs w:val="19"/>
              </w:rPr>
            </w:pPr>
            <w:r w:rsidRPr="005B3691">
              <w:rPr>
                <w:b/>
                <w:sz w:val="19"/>
                <w:szCs w:val="19"/>
              </w:rPr>
              <w:t>81</w:t>
            </w:r>
          </w:p>
        </w:tc>
        <w:tc>
          <w:tcPr>
            <w:tcW w:w="700" w:type="pct"/>
          </w:tcPr>
          <w:p w14:paraId="4E138FAA" w14:textId="77777777" w:rsidR="008D53B5" w:rsidRPr="005B3691" w:rsidRDefault="008D53B5" w:rsidP="00A77D84">
            <w:pPr>
              <w:rPr>
                <w:sz w:val="19"/>
                <w:szCs w:val="19"/>
              </w:rPr>
            </w:pPr>
          </w:p>
        </w:tc>
      </w:tr>
      <w:tr w:rsidR="00821DCC" w:rsidRPr="005B3691" w14:paraId="2EB135C6" w14:textId="77777777" w:rsidTr="00B6634E">
        <w:tc>
          <w:tcPr>
            <w:tcW w:w="1093" w:type="pct"/>
            <w:vMerge/>
            <w:shd w:val="clear" w:color="auto" w:fill="D9D9D9"/>
            <w:vAlign w:val="center"/>
          </w:tcPr>
          <w:p w14:paraId="191C1890" w14:textId="77777777" w:rsidR="008D53B5" w:rsidRPr="005B3691" w:rsidRDefault="008D53B5" w:rsidP="00A77D84">
            <w:pPr>
              <w:rPr>
                <w:bCs/>
                <w:sz w:val="19"/>
                <w:szCs w:val="19"/>
              </w:rPr>
            </w:pPr>
          </w:p>
        </w:tc>
        <w:tc>
          <w:tcPr>
            <w:tcW w:w="1485" w:type="pct"/>
            <w:vMerge/>
            <w:shd w:val="clear" w:color="auto" w:fill="D9D9D9"/>
            <w:vAlign w:val="center"/>
          </w:tcPr>
          <w:p w14:paraId="65E71E82" w14:textId="77777777" w:rsidR="008D53B5" w:rsidRPr="005B3691" w:rsidRDefault="008D53B5" w:rsidP="00A77D84">
            <w:pPr>
              <w:pStyle w:val="tvhtml"/>
              <w:spacing w:before="0" w:beforeAutospacing="0" w:after="0" w:afterAutospacing="0"/>
              <w:rPr>
                <w:sz w:val="19"/>
                <w:szCs w:val="19"/>
              </w:rPr>
            </w:pPr>
          </w:p>
        </w:tc>
        <w:tc>
          <w:tcPr>
            <w:tcW w:w="1409" w:type="pct"/>
            <w:shd w:val="clear" w:color="auto" w:fill="D9D9D9"/>
            <w:vAlign w:val="center"/>
          </w:tcPr>
          <w:p w14:paraId="6E8A4507" w14:textId="77777777" w:rsidR="008D53B5" w:rsidRPr="00240DA9" w:rsidRDefault="00117BB4" w:rsidP="00A77D84">
            <w:pPr>
              <w:pStyle w:val="tvhtml"/>
              <w:spacing w:before="0" w:beforeAutospacing="0" w:after="0" w:afterAutospacing="0"/>
              <w:rPr>
                <w:sz w:val="19"/>
                <w:szCs w:val="19"/>
              </w:rPr>
            </w:pPr>
            <w:r w:rsidRPr="00240DA9">
              <w:rPr>
                <w:sz w:val="19"/>
                <w:szCs w:val="19"/>
              </w:rPr>
              <w:t xml:space="preserve">Attiecīgā platība </w:t>
            </w:r>
            <w:r w:rsidRPr="005B3691">
              <w:rPr>
                <w:sz w:val="19"/>
                <w:szCs w:val="19"/>
              </w:rPr>
              <w:t>(ha)</w:t>
            </w:r>
          </w:p>
        </w:tc>
        <w:tc>
          <w:tcPr>
            <w:tcW w:w="313" w:type="pct"/>
            <w:shd w:val="clear" w:color="auto" w:fill="D9D9D9" w:themeFill="background1" w:themeFillShade="D9"/>
          </w:tcPr>
          <w:p w14:paraId="49871BA6" w14:textId="77777777" w:rsidR="008D53B5" w:rsidRPr="005B3691" w:rsidRDefault="00117BB4" w:rsidP="00240DA9">
            <w:pPr>
              <w:jc w:val="center"/>
              <w:rPr>
                <w:b/>
                <w:sz w:val="19"/>
                <w:szCs w:val="19"/>
              </w:rPr>
            </w:pPr>
            <w:r w:rsidRPr="005B3691">
              <w:rPr>
                <w:b/>
                <w:sz w:val="19"/>
                <w:szCs w:val="19"/>
              </w:rPr>
              <w:t>82</w:t>
            </w:r>
          </w:p>
        </w:tc>
        <w:tc>
          <w:tcPr>
            <w:tcW w:w="700" w:type="pct"/>
          </w:tcPr>
          <w:p w14:paraId="5F3C7DC1" w14:textId="77777777" w:rsidR="008D53B5" w:rsidRPr="005B3691" w:rsidRDefault="008D53B5" w:rsidP="00A77D84">
            <w:pPr>
              <w:rPr>
                <w:sz w:val="19"/>
                <w:szCs w:val="19"/>
              </w:rPr>
            </w:pPr>
          </w:p>
        </w:tc>
      </w:tr>
      <w:tr w:rsidR="00821DCC" w:rsidRPr="005B3691" w14:paraId="4670EBDF" w14:textId="77777777" w:rsidTr="00B6634E">
        <w:tc>
          <w:tcPr>
            <w:tcW w:w="1093" w:type="pct"/>
            <w:vMerge w:val="restart"/>
            <w:shd w:val="clear" w:color="auto" w:fill="D9D9D9"/>
            <w:vAlign w:val="center"/>
          </w:tcPr>
          <w:p w14:paraId="5F68AC8B" w14:textId="77777777" w:rsidR="008D53B5" w:rsidRPr="005B3691" w:rsidRDefault="00117BB4" w:rsidP="00A77D84">
            <w:pPr>
              <w:rPr>
                <w:bCs/>
                <w:sz w:val="19"/>
                <w:szCs w:val="19"/>
              </w:rPr>
            </w:pPr>
            <w:r w:rsidRPr="005B3691">
              <w:rPr>
                <w:bCs/>
                <w:sz w:val="19"/>
                <w:szCs w:val="19"/>
              </w:rPr>
              <w:t>Ražas nenovākšana</w:t>
            </w:r>
            <w:r w:rsidRPr="005B3691">
              <w:rPr>
                <w:bCs/>
                <w:sz w:val="19"/>
                <w:szCs w:val="19"/>
                <w:vertAlign w:val="superscript"/>
              </w:rPr>
              <w:t>8</w:t>
            </w:r>
          </w:p>
        </w:tc>
        <w:tc>
          <w:tcPr>
            <w:tcW w:w="1485" w:type="pct"/>
            <w:vMerge/>
            <w:shd w:val="clear" w:color="auto" w:fill="D9D9D9"/>
            <w:vAlign w:val="center"/>
          </w:tcPr>
          <w:p w14:paraId="4DB03280" w14:textId="77777777" w:rsidR="008D53B5" w:rsidRPr="005B3691" w:rsidRDefault="008D53B5" w:rsidP="00A77D84">
            <w:pPr>
              <w:pStyle w:val="tvhtml"/>
              <w:spacing w:before="0" w:beforeAutospacing="0" w:after="0" w:afterAutospacing="0"/>
              <w:rPr>
                <w:sz w:val="19"/>
                <w:szCs w:val="19"/>
              </w:rPr>
            </w:pPr>
          </w:p>
        </w:tc>
        <w:tc>
          <w:tcPr>
            <w:tcW w:w="1409" w:type="pct"/>
            <w:shd w:val="clear" w:color="auto" w:fill="D9D9D9"/>
            <w:vAlign w:val="center"/>
          </w:tcPr>
          <w:p w14:paraId="7B8E48D0" w14:textId="77777777" w:rsidR="008D53B5" w:rsidRPr="005B3691" w:rsidRDefault="00117BB4" w:rsidP="00A77D84">
            <w:pPr>
              <w:pStyle w:val="tvhtml"/>
              <w:spacing w:before="0" w:beforeAutospacing="0" w:after="0" w:afterAutospacing="0"/>
              <w:rPr>
                <w:b/>
                <w:bCs/>
                <w:sz w:val="19"/>
                <w:szCs w:val="19"/>
              </w:rPr>
            </w:pPr>
            <w:r w:rsidRPr="00240DA9">
              <w:rPr>
                <w:sz w:val="19"/>
                <w:szCs w:val="19"/>
              </w:rPr>
              <w:t>Veikto darbību skaits</w:t>
            </w:r>
          </w:p>
        </w:tc>
        <w:tc>
          <w:tcPr>
            <w:tcW w:w="313" w:type="pct"/>
            <w:shd w:val="clear" w:color="auto" w:fill="D9D9D9" w:themeFill="background1" w:themeFillShade="D9"/>
          </w:tcPr>
          <w:p w14:paraId="1C8C5E7B" w14:textId="77777777" w:rsidR="008D53B5" w:rsidRPr="005B3691" w:rsidRDefault="00117BB4" w:rsidP="00240DA9">
            <w:pPr>
              <w:jc w:val="center"/>
              <w:rPr>
                <w:b/>
                <w:sz w:val="19"/>
                <w:szCs w:val="19"/>
              </w:rPr>
            </w:pPr>
            <w:r w:rsidRPr="005B3691">
              <w:rPr>
                <w:b/>
                <w:sz w:val="19"/>
                <w:szCs w:val="19"/>
              </w:rPr>
              <w:t>83</w:t>
            </w:r>
          </w:p>
        </w:tc>
        <w:tc>
          <w:tcPr>
            <w:tcW w:w="700" w:type="pct"/>
          </w:tcPr>
          <w:p w14:paraId="50116588" w14:textId="77777777" w:rsidR="008D53B5" w:rsidRPr="005B3691" w:rsidRDefault="008D53B5" w:rsidP="00A77D84">
            <w:pPr>
              <w:rPr>
                <w:sz w:val="19"/>
                <w:szCs w:val="19"/>
              </w:rPr>
            </w:pPr>
          </w:p>
        </w:tc>
      </w:tr>
      <w:tr w:rsidR="00821DCC" w:rsidRPr="005B3691" w14:paraId="562089B3" w14:textId="77777777" w:rsidTr="00B6634E">
        <w:tc>
          <w:tcPr>
            <w:tcW w:w="1093" w:type="pct"/>
            <w:vMerge/>
            <w:shd w:val="clear" w:color="auto" w:fill="D9D9D9"/>
            <w:vAlign w:val="center"/>
          </w:tcPr>
          <w:p w14:paraId="75159F34" w14:textId="77777777" w:rsidR="008D53B5" w:rsidRPr="005B3691" w:rsidRDefault="008D53B5" w:rsidP="00A77D84">
            <w:pPr>
              <w:rPr>
                <w:bCs/>
                <w:sz w:val="19"/>
                <w:szCs w:val="19"/>
              </w:rPr>
            </w:pPr>
          </w:p>
        </w:tc>
        <w:tc>
          <w:tcPr>
            <w:tcW w:w="1485" w:type="pct"/>
            <w:vMerge/>
            <w:shd w:val="clear" w:color="auto" w:fill="D9D9D9"/>
            <w:vAlign w:val="center"/>
          </w:tcPr>
          <w:p w14:paraId="59897BE2" w14:textId="77777777" w:rsidR="008D53B5" w:rsidRPr="005B3691" w:rsidRDefault="008D53B5" w:rsidP="00A77D84">
            <w:pPr>
              <w:pStyle w:val="tvhtml"/>
              <w:spacing w:before="0" w:beforeAutospacing="0" w:after="0" w:afterAutospacing="0"/>
              <w:rPr>
                <w:sz w:val="19"/>
                <w:szCs w:val="19"/>
              </w:rPr>
            </w:pPr>
          </w:p>
        </w:tc>
        <w:tc>
          <w:tcPr>
            <w:tcW w:w="1409" w:type="pct"/>
            <w:shd w:val="clear" w:color="auto" w:fill="D9D9D9"/>
            <w:vAlign w:val="center"/>
          </w:tcPr>
          <w:p w14:paraId="0A627FD2" w14:textId="77777777" w:rsidR="008D53B5" w:rsidRPr="005B3691" w:rsidRDefault="00117BB4" w:rsidP="00A77D84">
            <w:pPr>
              <w:pStyle w:val="tvhtml"/>
              <w:spacing w:before="0" w:beforeAutospacing="0" w:after="0" w:afterAutospacing="0"/>
              <w:rPr>
                <w:b/>
                <w:bCs/>
                <w:sz w:val="19"/>
                <w:szCs w:val="19"/>
              </w:rPr>
            </w:pPr>
            <w:r w:rsidRPr="00240DA9">
              <w:rPr>
                <w:sz w:val="19"/>
                <w:szCs w:val="19"/>
              </w:rPr>
              <w:t xml:space="preserve">Attiecīgā platība </w:t>
            </w:r>
            <w:r w:rsidRPr="005B3691">
              <w:rPr>
                <w:sz w:val="19"/>
                <w:szCs w:val="19"/>
              </w:rPr>
              <w:t>(ha)</w:t>
            </w:r>
          </w:p>
        </w:tc>
        <w:tc>
          <w:tcPr>
            <w:tcW w:w="313" w:type="pct"/>
            <w:shd w:val="clear" w:color="auto" w:fill="D9D9D9" w:themeFill="background1" w:themeFillShade="D9"/>
          </w:tcPr>
          <w:p w14:paraId="7FCE5248" w14:textId="77777777" w:rsidR="008D53B5" w:rsidRPr="005B3691" w:rsidRDefault="00117BB4" w:rsidP="00240DA9">
            <w:pPr>
              <w:jc w:val="center"/>
              <w:rPr>
                <w:b/>
                <w:sz w:val="19"/>
                <w:szCs w:val="19"/>
              </w:rPr>
            </w:pPr>
            <w:r w:rsidRPr="005B3691">
              <w:rPr>
                <w:b/>
                <w:sz w:val="19"/>
                <w:szCs w:val="19"/>
              </w:rPr>
              <w:t>84</w:t>
            </w:r>
          </w:p>
        </w:tc>
        <w:tc>
          <w:tcPr>
            <w:tcW w:w="700" w:type="pct"/>
          </w:tcPr>
          <w:p w14:paraId="2937A0CC" w14:textId="77777777" w:rsidR="008D53B5" w:rsidRPr="005B3691" w:rsidRDefault="008D53B5" w:rsidP="00A77D84">
            <w:pPr>
              <w:rPr>
                <w:sz w:val="19"/>
                <w:szCs w:val="19"/>
              </w:rPr>
            </w:pPr>
          </w:p>
        </w:tc>
      </w:tr>
      <w:tr w:rsidR="00821DCC" w:rsidRPr="005B3691" w14:paraId="73869E58" w14:textId="77777777" w:rsidTr="00B6634E">
        <w:tc>
          <w:tcPr>
            <w:tcW w:w="1093" w:type="pct"/>
            <w:shd w:val="clear" w:color="auto" w:fill="D9D9D9"/>
            <w:vAlign w:val="center"/>
          </w:tcPr>
          <w:p w14:paraId="394F7ED4" w14:textId="77777777" w:rsidR="008D53B5" w:rsidRPr="005B3691" w:rsidRDefault="00117BB4" w:rsidP="00A77D84">
            <w:pPr>
              <w:rPr>
                <w:bCs/>
                <w:sz w:val="19"/>
                <w:szCs w:val="19"/>
              </w:rPr>
            </w:pPr>
            <w:r w:rsidRPr="005B3691">
              <w:rPr>
                <w:bCs/>
                <w:sz w:val="19"/>
                <w:szCs w:val="19"/>
              </w:rPr>
              <w:t>Ražas apdrošināšana</w:t>
            </w:r>
          </w:p>
        </w:tc>
        <w:tc>
          <w:tcPr>
            <w:tcW w:w="1485" w:type="pct"/>
            <w:vMerge/>
            <w:shd w:val="clear" w:color="auto" w:fill="D9D9D9"/>
            <w:vAlign w:val="center"/>
          </w:tcPr>
          <w:p w14:paraId="39C16CF3" w14:textId="77777777" w:rsidR="008D53B5" w:rsidRPr="005B3691" w:rsidRDefault="008D53B5" w:rsidP="00A77D84">
            <w:pPr>
              <w:pStyle w:val="tvhtml"/>
              <w:spacing w:before="0" w:beforeAutospacing="0" w:after="0" w:afterAutospacing="0"/>
              <w:rPr>
                <w:sz w:val="19"/>
                <w:szCs w:val="19"/>
              </w:rPr>
            </w:pPr>
          </w:p>
        </w:tc>
        <w:tc>
          <w:tcPr>
            <w:tcW w:w="1409" w:type="pct"/>
            <w:shd w:val="clear" w:color="auto" w:fill="D9D9D9"/>
            <w:vAlign w:val="center"/>
          </w:tcPr>
          <w:p w14:paraId="4C7D6943" w14:textId="77777777" w:rsidR="008D53B5" w:rsidRPr="005B3691" w:rsidRDefault="00117BB4" w:rsidP="00A77D84">
            <w:pPr>
              <w:pStyle w:val="tvhtml"/>
              <w:spacing w:before="0" w:beforeAutospacing="0" w:after="0" w:afterAutospacing="0"/>
              <w:rPr>
                <w:b/>
                <w:bCs/>
                <w:sz w:val="19"/>
                <w:szCs w:val="19"/>
              </w:rPr>
            </w:pPr>
            <w:r w:rsidRPr="00240DA9">
              <w:rPr>
                <w:sz w:val="19"/>
                <w:szCs w:val="19"/>
              </w:rPr>
              <w:t>Saimniecību skaits</w:t>
            </w:r>
          </w:p>
        </w:tc>
        <w:tc>
          <w:tcPr>
            <w:tcW w:w="313" w:type="pct"/>
            <w:shd w:val="clear" w:color="auto" w:fill="D9D9D9" w:themeFill="background1" w:themeFillShade="D9"/>
          </w:tcPr>
          <w:p w14:paraId="023C1805" w14:textId="77777777" w:rsidR="008D53B5" w:rsidRPr="005B3691" w:rsidRDefault="00117BB4" w:rsidP="00240DA9">
            <w:pPr>
              <w:jc w:val="center"/>
              <w:rPr>
                <w:b/>
                <w:sz w:val="19"/>
                <w:szCs w:val="19"/>
              </w:rPr>
            </w:pPr>
            <w:r w:rsidRPr="005B3691">
              <w:rPr>
                <w:b/>
                <w:sz w:val="19"/>
                <w:szCs w:val="19"/>
              </w:rPr>
              <w:t>85</w:t>
            </w:r>
          </w:p>
        </w:tc>
        <w:tc>
          <w:tcPr>
            <w:tcW w:w="700" w:type="pct"/>
          </w:tcPr>
          <w:p w14:paraId="567221C6" w14:textId="77777777" w:rsidR="008D53B5" w:rsidRPr="005B3691" w:rsidRDefault="008D53B5" w:rsidP="00A77D84">
            <w:pPr>
              <w:rPr>
                <w:sz w:val="19"/>
                <w:szCs w:val="19"/>
              </w:rPr>
            </w:pPr>
          </w:p>
        </w:tc>
      </w:tr>
      <w:tr w:rsidR="00821DCC" w:rsidRPr="005B3691" w14:paraId="71A629F8" w14:textId="77777777" w:rsidTr="00B6634E">
        <w:tc>
          <w:tcPr>
            <w:tcW w:w="1093" w:type="pct"/>
            <w:shd w:val="clear" w:color="auto" w:fill="D9D9D9"/>
            <w:vAlign w:val="center"/>
          </w:tcPr>
          <w:p w14:paraId="0E7578A7" w14:textId="77777777" w:rsidR="008D53B5" w:rsidRPr="005B3691" w:rsidRDefault="00117BB4" w:rsidP="00A77D84">
            <w:pPr>
              <w:rPr>
                <w:bCs/>
                <w:sz w:val="19"/>
                <w:szCs w:val="19"/>
              </w:rPr>
            </w:pPr>
            <w:r w:rsidRPr="005B3691">
              <w:rPr>
                <w:bCs/>
                <w:sz w:val="19"/>
                <w:szCs w:val="19"/>
              </w:rPr>
              <w:t>Konsultēšana</w:t>
            </w:r>
          </w:p>
        </w:tc>
        <w:tc>
          <w:tcPr>
            <w:tcW w:w="1485" w:type="pct"/>
            <w:vMerge/>
            <w:shd w:val="clear" w:color="auto" w:fill="D9D9D9"/>
            <w:vAlign w:val="center"/>
          </w:tcPr>
          <w:p w14:paraId="4BA25AAF" w14:textId="77777777" w:rsidR="008D53B5" w:rsidRPr="005B3691" w:rsidRDefault="008D53B5" w:rsidP="00A77D84">
            <w:pPr>
              <w:pStyle w:val="tvhtml"/>
              <w:spacing w:before="0" w:beforeAutospacing="0" w:after="0" w:afterAutospacing="0"/>
              <w:rPr>
                <w:sz w:val="19"/>
                <w:szCs w:val="19"/>
              </w:rPr>
            </w:pPr>
          </w:p>
        </w:tc>
        <w:tc>
          <w:tcPr>
            <w:tcW w:w="1409" w:type="pct"/>
            <w:shd w:val="clear" w:color="auto" w:fill="D9D9D9"/>
            <w:vAlign w:val="center"/>
          </w:tcPr>
          <w:p w14:paraId="2E7DD85F" w14:textId="77777777" w:rsidR="008D53B5" w:rsidRPr="005B3691" w:rsidRDefault="00117BB4" w:rsidP="00A77D84">
            <w:pPr>
              <w:pStyle w:val="tvhtml"/>
              <w:spacing w:before="0" w:beforeAutospacing="0" w:after="0" w:afterAutospacing="0"/>
              <w:rPr>
                <w:b/>
                <w:bCs/>
                <w:sz w:val="19"/>
                <w:szCs w:val="19"/>
              </w:rPr>
            </w:pPr>
            <w:r w:rsidRPr="00240DA9">
              <w:rPr>
                <w:sz w:val="19"/>
                <w:szCs w:val="19"/>
              </w:rPr>
              <w:t>Veikto darbību skaits</w:t>
            </w:r>
          </w:p>
        </w:tc>
        <w:tc>
          <w:tcPr>
            <w:tcW w:w="313" w:type="pct"/>
            <w:shd w:val="clear" w:color="auto" w:fill="D9D9D9" w:themeFill="background1" w:themeFillShade="D9"/>
          </w:tcPr>
          <w:p w14:paraId="2CE28476" w14:textId="77777777" w:rsidR="008D53B5" w:rsidRPr="005B3691" w:rsidRDefault="00117BB4" w:rsidP="00240DA9">
            <w:pPr>
              <w:jc w:val="center"/>
              <w:rPr>
                <w:b/>
                <w:sz w:val="19"/>
                <w:szCs w:val="19"/>
              </w:rPr>
            </w:pPr>
            <w:r w:rsidRPr="005B3691">
              <w:rPr>
                <w:b/>
                <w:sz w:val="19"/>
                <w:szCs w:val="19"/>
              </w:rPr>
              <w:t>86</w:t>
            </w:r>
          </w:p>
        </w:tc>
        <w:tc>
          <w:tcPr>
            <w:tcW w:w="700" w:type="pct"/>
          </w:tcPr>
          <w:p w14:paraId="09007571" w14:textId="77777777" w:rsidR="008D53B5" w:rsidRPr="005B3691" w:rsidRDefault="008D53B5" w:rsidP="00A77D84">
            <w:pPr>
              <w:rPr>
                <w:sz w:val="19"/>
                <w:szCs w:val="19"/>
              </w:rPr>
            </w:pPr>
          </w:p>
        </w:tc>
      </w:tr>
      <w:tr w:rsidR="00821DCC" w:rsidRPr="005B3691" w14:paraId="2405BDB7" w14:textId="77777777" w:rsidTr="00B6634E">
        <w:tc>
          <w:tcPr>
            <w:tcW w:w="1093" w:type="pct"/>
            <w:vMerge w:val="restart"/>
            <w:shd w:val="clear" w:color="auto" w:fill="D9D9D9"/>
            <w:vAlign w:val="center"/>
          </w:tcPr>
          <w:p w14:paraId="0EA4F899" w14:textId="77777777" w:rsidR="008D53B5" w:rsidRPr="00240DA9" w:rsidRDefault="00117BB4" w:rsidP="00A77D84">
            <w:pPr>
              <w:rPr>
                <w:sz w:val="19"/>
                <w:szCs w:val="19"/>
              </w:rPr>
            </w:pPr>
            <w:r w:rsidRPr="00240DA9">
              <w:rPr>
                <w:sz w:val="19"/>
                <w:szCs w:val="19"/>
              </w:rPr>
              <w:t>Citas/citi</w:t>
            </w:r>
          </w:p>
        </w:tc>
        <w:tc>
          <w:tcPr>
            <w:tcW w:w="1485" w:type="pct"/>
            <w:shd w:val="clear" w:color="auto" w:fill="D9D9D9"/>
            <w:vAlign w:val="center"/>
          </w:tcPr>
          <w:p w14:paraId="69E1AF77" w14:textId="77777777" w:rsidR="008D53B5" w:rsidRPr="00240DA9" w:rsidRDefault="00117BB4" w:rsidP="00A77D84">
            <w:pPr>
              <w:pStyle w:val="tvhtml"/>
              <w:spacing w:before="0" w:beforeAutospacing="0" w:after="0" w:afterAutospacing="0"/>
              <w:rPr>
                <w:sz w:val="19"/>
                <w:szCs w:val="19"/>
              </w:rPr>
            </w:pPr>
            <w:r w:rsidRPr="00240DA9">
              <w:rPr>
                <w:sz w:val="19"/>
                <w:szCs w:val="19"/>
              </w:rPr>
              <w:t>Ražošanas plānošana</w:t>
            </w:r>
          </w:p>
        </w:tc>
        <w:tc>
          <w:tcPr>
            <w:tcW w:w="1409" w:type="pct"/>
            <w:shd w:val="clear" w:color="auto" w:fill="D9D9D9"/>
            <w:vAlign w:val="center"/>
          </w:tcPr>
          <w:p w14:paraId="121556AE" w14:textId="77777777" w:rsidR="008D53B5" w:rsidRPr="005B3691" w:rsidRDefault="00117BB4" w:rsidP="00A77D84">
            <w:pPr>
              <w:pStyle w:val="tvhtml"/>
              <w:spacing w:before="0" w:beforeAutospacing="0" w:after="0" w:afterAutospacing="0"/>
              <w:rPr>
                <w:b/>
                <w:bCs/>
                <w:sz w:val="19"/>
                <w:szCs w:val="19"/>
              </w:rPr>
            </w:pPr>
            <w:r w:rsidRPr="00240DA9">
              <w:rPr>
                <w:sz w:val="19"/>
                <w:szCs w:val="19"/>
              </w:rPr>
              <w:t>Saimniecību skaits</w:t>
            </w:r>
          </w:p>
        </w:tc>
        <w:tc>
          <w:tcPr>
            <w:tcW w:w="313" w:type="pct"/>
            <w:shd w:val="clear" w:color="auto" w:fill="D9D9D9" w:themeFill="background1" w:themeFillShade="D9"/>
          </w:tcPr>
          <w:p w14:paraId="57AAFAA5" w14:textId="77777777" w:rsidR="008D53B5" w:rsidRPr="005B3691" w:rsidRDefault="00117BB4" w:rsidP="00240DA9">
            <w:pPr>
              <w:jc w:val="center"/>
              <w:rPr>
                <w:b/>
                <w:sz w:val="19"/>
                <w:szCs w:val="19"/>
              </w:rPr>
            </w:pPr>
            <w:r w:rsidRPr="005B3691">
              <w:rPr>
                <w:b/>
                <w:sz w:val="19"/>
                <w:szCs w:val="19"/>
              </w:rPr>
              <w:t>87</w:t>
            </w:r>
          </w:p>
        </w:tc>
        <w:tc>
          <w:tcPr>
            <w:tcW w:w="700" w:type="pct"/>
          </w:tcPr>
          <w:p w14:paraId="555E76F0" w14:textId="77777777" w:rsidR="008D53B5" w:rsidRPr="005B3691" w:rsidRDefault="008D53B5" w:rsidP="00A77D84">
            <w:pPr>
              <w:rPr>
                <w:sz w:val="19"/>
                <w:szCs w:val="19"/>
              </w:rPr>
            </w:pPr>
          </w:p>
        </w:tc>
      </w:tr>
      <w:tr w:rsidR="00821DCC" w:rsidRPr="005B3691" w14:paraId="0D1CEE5B" w14:textId="77777777" w:rsidTr="00B6634E">
        <w:tc>
          <w:tcPr>
            <w:tcW w:w="1093" w:type="pct"/>
            <w:vMerge/>
            <w:shd w:val="clear" w:color="auto" w:fill="D9D9D9"/>
            <w:vAlign w:val="center"/>
          </w:tcPr>
          <w:p w14:paraId="0B4BD7DF" w14:textId="77777777" w:rsidR="008D53B5" w:rsidRPr="00240DA9" w:rsidRDefault="008D53B5" w:rsidP="00A77D84">
            <w:pPr>
              <w:rPr>
                <w:sz w:val="19"/>
                <w:szCs w:val="19"/>
              </w:rPr>
            </w:pPr>
          </w:p>
        </w:tc>
        <w:tc>
          <w:tcPr>
            <w:tcW w:w="1485" w:type="pct"/>
            <w:shd w:val="clear" w:color="auto" w:fill="D9D9D9"/>
            <w:vAlign w:val="center"/>
          </w:tcPr>
          <w:p w14:paraId="77A536F0" w14:textId="77777777" w:rsidR="008D53B5" w:rsidRPr="00240DA9" w:rsidRDefault="00117BB4" w:rsidP="00A77D84">
            <w:pPr>
              <w:pStyle w:val="tvhtml"/>
              <w:spacing w:before="0" w:beforeAutospacing="0" w:after="0" w:afterAutospacing="0"/>
              <w:rPr>
                <w:sz w:val="19"/>
                <w:szCs w:val="19"/>
              </w:rPr>
            </w:pPr>
            <w:r w:rsidRPr="00240DA9">
              <w:rPr>
                <w:sz w:val="19"/>
                <w:szCs w:val="19"/>
              </w:rPr>
              <w:t>Produktu kvalitātes uzlabošana</w:t>
            </w:r>
          </w:p>
        </w:tc>
        <w:tc>
          <w:tcPr>
            <w:tcW w:w="1409" w:type="pct"/>
            <w:shd w:val="clear" w:color="auto" w:fill="D9D9D9"/>
            <w:vAlign w:val="center"/>
          </w:tcPr>
          <w:p w14:paraId="1839867B" w14:textId="77777777" w:rsidR="008D53B5" w:rsidRPr="005B3691" w:rsidRDefault="00117BB4" w:rsidP="00A77D84">
            <w:pPr>
              <w:pStyle w:val="tvhtml"/>
              <w:spacing w:before="0" w:beforeAutospacing="0" w:after="0" w:afterAutospacing="0"/>
              <w:rPr>
                <w:b/>
                <w:bCs/>
                <w:sz w:val="19"/>
                <w:szCs w:val="19"/>
              </w:rPr>
            </w:pPr>
            <w:r w:rsidRPr="00240DA9">
              <w:rPr>
                <w:sz w:val="19"/>
                <w:szCs w:val="19"/>
              </w:rPr>
              <w:t>Saimniecību skaits</w:t>
            </w:r>
          </w:p>
        </w:tc>
        <w:tc>
          <w:tcPr>
            <w:tcW w:w="313" w:type="pct"/>
            <w:shd w:val="clear" w:color="auto" w:fill="D9D9D9" w:themeFill="background1" w:themeFillShade="D9"/>
          </w:tcPr>
          <w:p w14:paraId="71E8E8BC" w14:textId="77777777" w:rsidR="008D53B5" w:rsidRPr="005B3691" w:rsidRDefault="00117BB4" w:rsidP="00240DA9">
            <w:pPr>
              <w:jc w:val="center"/>
              <w:rPr>
                <w:b/>
                <w:sz w:val="19"/>
                <w:szCs w:val="19"/>
              </w:rPr>
            </w:pPr>
            <w:r w:rsidRPr="005B3691">
              <w:rPr>
                <w:b/>
                <w:sz w:val="19"/>
                <w:szCs w:val="19"/>
              </w:rPr>
              <w:t>88</w:t>
            </w:r>
          </w:p>
        </w:tc>
        <w:tc>
          <w:tcPr>
            <w:tcW w:w="700" w:type="pct"/>
          </w:tcPr>
          <w:p w14:paraId="0F355C27" w14:textId="77777777" w:rsidR="008D53B5" w:rsidRPr="005B3691" w:rsidRDefault="008D53B5" w:rsidP="00A77D84">
            <w:pPr>
              <w:rPr>
                <w:sz w:val="19"/>
                <w:szCs w:val="19"/>
              </w:rPr>
            </w:pPr>
          </w:p>
        </w:tc>
      </w:tr>
      <w:tr w:rsidR="00821DCC" w:rsidRPr="005B3691" w14:paraId="038C1415" w14:textId="77777777" w:rsidTr="00B6634E">
        <w:tc>
          <w:tcPr>
            <w:tcW w:w="1093" w:type="pct"/>
            <w:vMerge/>
            <w:shd w:val="clear" w:color="auto" w:fill="D9D9D9"/>
            <w:vAlign w:val="center"/>
          </w:tcPr>
          <w:p w14:paraId="29F0D6A7" w14:textId="77777777" w:rsidR="008D53B5" w:rsidRPr="00240DA9" w:rsidRDefault="008D53B5" w:rsidP="00A77D84">
            <w:pPr>
              <w:rPr>
                <w:sz w:val="19"/>
                <w:szCs w:val="19"/>
              </w:rPr>
            </w:pPr>
          </w:p>
        </w:tc>
        <w:tc>
          <w:tcPr>
            <w:tcW w:w="1485" w:type="pct"/>
            <w:shd w:val="clear" w:color="auto" w:fill="D9D9D9"/>
            <w:vAlign w:val="center"/>
          </w:tcPr>
          <w:p w14:paraId="176783FC" w14:textId="77777777" w:rsidR="008D53B5" w:rsidRPr="00240DA9" w:rsidRDefault="00117BB4" w:rsidP="00A77D84">
            <w:pPr>
              <w:pStyle w:val="tvhtml"/>
              <w:spacing w:before="0" w:beforeAutospacing="0" w:after="0" w:afterAutospacing="0"/>
              <w:rPr>
                <w:sz w:val="19"/>
                <w:szCs w:val="19"/>
              </w:rPr>
            </w:pPr>
            <w:r w:rsidRPr="00240DA9">
              <w:rPr>
                <w:sz w:val="19"/>
                <w:szCs w:val="19"/>
              </w:rPr>
              <w:t>Produktu komerciālās vērtības paaugstināšana</w:t>
            </w:r>
          </w:p>
        </w:tc>
        <w:tc>
          <w:tcPr>
            <w:tcW w:w="1409" w:type="pct"/>
            <w:shd w:val="clear" w:color="auto" w:fill="D9D9D9"/>
            <w:vAlign w:val="center"/>
          </w:tcPr>
          <w:p w14:paraId="793F20AD" w14:textId="77777777" w:rsidR="008D53B5" w:rsidRPr="005B3691" w:rsidRDefault="00117BB4" w:rsidP="00A77D84">
            <w:pPr>
              <w:pStyle w:val="tvhtml"/>
              <w:spacing w:before="0" w:beforeAutospacing="0" w:after="0" w:afterAutospacing="0"/>
              <w:rPr>
                <w:b/>
                <w:bCs/>
                <w:sz w:val="19"/>
                <w:szCs w:val="19"/>
              </w:rPr>
            </w:pPr>
            <w:r w:rsidRPr="00240DA9">
              <w:rPr>
                <w:sz w:val="19"/>
                <w:szCs w:val="19"/>
              </w:rPr>
              <w:t>Saimniecību skaits</w:t>
            </w:r>
          </w:p>
        </w:tc>
        <w:tc>
          <w:tcPr>
            <w:tcW w:w="313" w:type="pct"/>
            <w:shd w:val="clear" w:color="auto" w:fill="D9D9D9" w:themeFill="background1" w:themeFillShade="D9"/>
          </w:tcPr>
          <w:p w14:paraId="05D58DA7" w14:textId="77777777" w:rsidR="008D53B5" w:rsidRPr="005B3691" w:rsidRDefault="00117BB4" w:rsidP="00240DA9">
            <w:pPr>
              <w:jc w:val="center"/>
              <w:rPr>
                <w:b/>
                <w:sz w:val="19"/>
                <w:szCs w:val="19"/>
              </w:rPr>
            </w:pPr>
            <w:r w:rsidRPr="005B3691">
              <w:rPr>
                <w:b/>
                <w:sz w:val="19"/>
                <w:szCs w:val="19"/>
              </w:rPr>
              <w:t>89</w:t>
            </w:r>
          </w:p>
        </w:tc>
        <w:tc>
          <w:tcPr>
            <w:tcW w:w="700" w:type="pct"/>
          </w:tcPr>
          <w:p w14:paraId="6CA7FC6F" w14:textId="77777777" w:rsidR="008D53B5" w:rsidRPr="005B3691" w:rsidRDefault="008D53B5" w:rsidP="00A77D84">
            <w:pPr>
              <w:rPr>
                <w:sz w:val="19"/>
                <w:szCs w:val="19"/>
              </w:rPr>
            </w:pPr>
          </w:p>
        </w:tc>
      </w:tr>
      <w:tr w:rsidR="00821DCC" w:rsidRPr="005B3691" w14:paraId="03A3D2B9" w14:textId="77777777" w:rsidTr="00B6634E">
        <w:tc>
          <w:tcPr>
            <w:tcW w:w="1093" w:type="pct"/>
            <w:vMerge/>
            <w:shd w:val="clear" w:color="auto" w:fill="D9D9D9"/>
            <w:vAlign w:val="center"/>
          </w:tcPr>
          <w:p w14:paraId="2FEB1085" w14:textId="77777777" w:rsidR="008D53B5" w:rsidRPr="00240DA9" w:rsidRDefault="008D53B5" w:rsidP="00A77D84">
            <w:pPr>
              <w:rPr>
                <w:sz w:val="19"/>
                <w:szCs w:val="19"/>
              </w:rPr>
            </w:pPr>
          </w:p>
        </w:tc>
        <w:tc>
          <w:tcPr>
            <w:tcW w:w="1485" w:type="pct"/>
            <w:shd w:val="clear" w:color="auto" w:fill="D9D9D9"/>
            <w:vAlign w:val="center"/>
          </w:tcPr>
          <w:p w14:paraId="67E57C34" w14:textId="77777777" w:rsidR="008D53B5" w:rsidRPr="00240DA9" w:rsidRDefault="00117BB4" w:rsidP="00A77D84">
            <w:pPr>
              <w:pStyle w:val="tvhtml"/>
              <w:spacing w:before="0" w:beforeAutospacing="0" w:after="0" w:afterAutospacing="0"/>
              <w:rPr>
                <w:sz w:val="19"/>
                <w:szCs w:val="19"/>
              </w:rPr>
            </w:pPr>
            <w:r w:rsidRPr="005B3691">
              <w:rPr>
                <w:bCs/>
                <w:sz w:val="19"/>
                <w:szCs w:val="19"/>
              </w:rPr>
              <w:t>Ar vidi saistītas darbības</w:t>
            </w:r>
          </w:p>
        </w:tc>
        <w:tc>
          <w:tcPr>
            <w:tcW w:w="1409" w:type="pct"/>
            <w:shd w:val="clear" w:color="auto" w:fill="D9D9D9"/>
            <w:vAlign w:val="center"/>
          </w:tcPr>
          <w:p w14:paraId="69DAD870" w14:textId="77777777" w:rsidR="008D53B5" w:rsidRPr="005B3691" w:rsidRDefault="00117BB4" w:rsidP="00A77D84">
            <w:pPr>
              <w:pStyle w:val="tvhtml"/>
              <w:spacing w:before="0" w:beforeAutospacing="0" w:after="0" w:afterAutospacing="0"/>
              <w:rPr>
                <w:b/>
                <w:bCs/>
                <w:sz w:val="19"/>
                <w:szCs w:val="19"/>
              </w:rPr>
            </w:pPr>
            <w:r w:rsidRPr="00240DA9">
              <w:rPr>
                <w:sz w:val="19"/>
                <w:szCs w:val="19"/>
              </w:rPr>
              <w:t>Saimniecību skaits</w:t>
            </w:r>
          </w:p>
        </w:tc>
        <w:tc>
          <w:tcPr>
            <w:tcW w:w="313" w:type="pct"/>
            <w:shd w:val="clear" w:color="auto" w:fill="D9D9D9" w:themeFill="background1" w:themeFillShade="D9"/>
          </w:tcPr>
          <w:p w14:paraId="0BAE4311" w14:textId="77777777" w:rsidR="008D53B5" w:rsidRPr="005B3691" w:rsidRDefault="00117BB4" w:rsidP="00240DA9">
            <w:pPr>
              <w:jc w:val="center"/>
              <w:rPr>
                <w:b/>
                <w:sz w:val="19"/>
                <w:szCs w:val="19"/>
              </w:rPr>
            </w:pPr>
            <w:r w:rsidRPr="005B3691">
              <w:rPr>
                <w:b/>
                <w:sz w:val="19"/>
                <w:szCs w:val="19"/>
              </w:rPr>
              <w:t>90</w:t>
            </w:r>
          </w:p>
        </w:tc>
        <w:tc>
          <w:tcPr>
            <w:tcW w:w="700" w:type="pct"/>
          </w:tcPr>
          <w:p w14:paraId="374F98C0" w14:textId="77777777" w:rsidR="008D53B5" w:rsidRPr="005B3691" w:rsidRDefault="008D53B5" w:rsidP="00A77D84">
            <w:pPr>
              <w:rPr>
                <w:sz w:val="19"/>
                <w:szCs w:val="19"/>
              </w:rPr>
            </w:pPr>
          </w:p>
        </w:tc>
      </w:tr>
    </w:tbl>
    <w:p w14:paraId="28CFCDA1" w14:textId="77777777" w:rsidR="000423DD" w:rsidRPr="00240DA9" w:rsidRDefault="000423DD" w:rsidP="00240DA9">
      <w:pPr>
        <w:ind w:firstLine="720"/>
        <w:rPr>
          <w:sz w:val="16"/>
          <w:szCs w:val="16"/>
        </w:rPr>
      </w:pPr>
    </w:p>
    <w:p w14:paraId="3ED7B5EF" w14:textId="7B7A95BF" w:rsidR="008D53B5" w:rsidRPr="00240DA9" w:rsidRDefault="00117BB4" w:rsidP="00240DA9">
      <w:pPr>
        <w:ind w:firstLine="720"/>
        <w:jc w:val="both"/>
        <w:rPr>
          <w:sz w:val="17"/>
          <w:szCs w:val="17"/>
        </w:rPr>
      </w:pPr>
      <w:r w:rsidRPr="00240DA9">
        <w:rPr>
          <w:sz w:val="17"/>
          <w:szCs w:val="17"/>
        </w:rPr>
        <w:t>Piezīmes.</w:t>
      </w:r>
    </w:p>
    <w:p w14:paraId="746B6A89" w14:textId="77777777" w:rsidR="008D53B5" w:rsidRPr="00240DA9" w:rsidRDefault="00117BB4" w:rsidP="00240DA9">
      <w:pPr>
        <w:ind w:firstLine="720"/>
        <w:jc w:val="both"/>
        <w:rPr>
          <w:sz w:val="17"/>
          <w:szCs w:val="17"/>
        </w:rPr>
      </w:pPr>
      <w:r w:rsidRPr="00240DA9">
        <w:rPr>
          <w:sz w:val="17"/>
          <w:szCs w:val="17"/>
          <w:vertAlign w:val="superscript"/>
        </w:rPr>
        <w:t>1</w:t>
      </w:r>
      <w:r w:rsidRPr="00240DA9">
        <w:rPr>
          <w:sz w:val="17"/>
          <w:szCs w:val="17"/>
        </w:rPr>
        <w:t> Tostarp neienesīgi ieguldījumi attiecībā uz saistību izpildi darbības programmā.</w:t>
      </w:r>
    </w:p>
    <w:p w14:paraId="57E30C5E" w14:textId="70BABC21" w:rsidR="008D53B5" w:rsidRPr="00240DA9" w:rsidRDefault="00117BB4" w:rsidP="00240DA9">
      <w:pPr>
        <w:ind w:firstLine="720"/>
        <w:jc w:val="both"/>
        <w:rPr>
          <w:spacing w:val="-2"/>
          <w:sz w:val="17"/>
          <w:szCs w:val="17"/>
        </w:rPr>
      </w:pPr>
      <w:r w:rsidRPr="00240DA9">
        <w:rPr>
          <w:spacing w:val="-2"/>
          <w:sz w:val="17"/>
          <w:szCs w:val="17"/>
          <w:vertAlign w:val="superscript"/>
        </w:rPr>
        <w:t>2</w:t>
      </w:r>
      <w:r w:rsidRPr="00240DA9">
        <w:rPr>
          <w:spacing w:val="-2"/>
          <w:sz w:val="17"/>
          <w:szCs w:val="17"/>
        </w:rPr>
        <w:t xml:space="preserve"> Attiecas uz tādu sīki izstrādātu pienākumu kopumu saistībā ar ražošanas metodēm, kuru ievērošanu pārbauda neatkarīgā inspekcijā un </w:t>
      </w:r>
      <w:r w:rsidR="00853C92" w:rsidRPr="00240DA9">
        <w:rPr>
          <w:spacing w:val="-2"/>
          <w:sz w:val="17"/>
          <w:szCs w:val="17"/>
        </w:rPr>
        <w:t xml:space="preserve">ar </w:t>
      </w:r>
      <w:r w:rsidRPr="00240DA9">
        <w:rPr>
          <w:spacing w:val="-2"/>
          <w:sz w:val="17"/>
          <w:szCs w:val="17"/>
        </w:rPr>
        <w:t>kur</w:t>
      </w:r>
      <w:r w:rsidR="00853C92" w:rsidRPr="00240DA9">
        <w:rPr>
          <w:spacing w:val="-2"/>
          <w:sz w:val="17"/>
          <w:szCs w:val="17"/>
        </w:rPr>
        <w:t>ām</w:t>
      </w:r>
      <w:r w:rsidRPr="00240DA9">
        <w:rPr>
          <w:spacing w:val="-2"/>
          <w:sz w:val="17"/>
          <w:szCs w:val="17"/>
        </w:rPr>
        <w:t xml:space="preserve"> tiek iegūts galaprodukts, kam kvalitāte ir ievērojami augstāka </w:t>
      </w:r>
      <w:r w:rsidR="00853C92" w:rsidRPr="00240DA9">
        <w:rPr>
          <w:spacing w:val="-2"/>
          <w:sz w:val="17"/>
          <w:szCs w:val="17"/>
        </w:rPr>
        <w:t>nekā</w:t>
      </w:r>
      <w:r w:rsidRPr="00240DA9">
        <w:rPr>
          <w:spacing w:val="-2"/>
          <w:sz w:val="17"/>
          <w:szCs w:val="17"/>
        </w:rPr>
        <w:t xml:space="preserve"> parast</w:t>
      </w:r>
      <w:r w:rsidR="00853C92" w:rsidRPr="00240DA9">
        <w:rPr>
          <w:spacing w:val="-2"/>
          <w:sz w:val="17"/>
          <w:szCs w:val="17"/>
        </w:rPr>
        <w:t>ie</w:t>
      </w:r>
      <w:r w:rsidRPr="00240DA9">
        <w:rPr>
          <w:spacing w:val="-2"/>
          <w:sz w:val="17"/>
          <w:szCs w:val="17"/>
        </w:rPr>
        <w:t xml:space="preserve"> tirdzniecības standarti attiecībā uz sabiedrības veselību, augu veselību vai vid</w:t>
      </w:r>
      <w:r w:rsidR="00853C92" w:rsidRPr="00240DA9">
        <w:rPr>
          <w:spacing w:val="-2"/>
          <w:sz w:val="17"/>
          <w:szCs w:val="17"/>
        </w:rPr>
        <w:t>i</w:t>
      </w:r>
      <w:r w:rsidRPr="00240DA9">
        <w:rPr>
          <w:spacing w:val="-2"/>
          <w:sz w:val="17"/>
          <w:szCs w:val="17"/>
        </w:rPr>
        <w:t xml:space="preserve"> un ir atbilstoša pašreizējām un paredzamajām tirgus iespējām. Galvenie kvalitātes shēmu veidi:</w:t>
      </w:r>
    </w:p>
    <w:p w14:paraId="3C5E6311" w14:textId="77777777" w:rsidR="008D53B5" w:rsidRPr="00240DA9" w:rsidRDefault="00117BB4" w:rsidP="00240DA9">
      <w:pPr>
        <w:ind w:firstLine="720"/>
        <w:jc w:val="both"/>
        <w:rPr>
          <w:sz w:val="17"/>
          <w:szCs w:val="17"/>
        </w:rPr>
      </w:pPr>
      <w:r w:rsidRPr="00240DA9">
        <w:rPr>
          <w:sz w:val="17"/>
          <w:szCs w:val="17"/>
        </w:rPr>
        <w:t xml:space="preserve">a) sertificēta bioloģiskā ražošana; </w:t>
      </w:r>
    </w:p>
    <w:p w14:paraId="0C0B52C1" w14:textId="77777777" w:rsidR="008D53B5" w:rsidRPr="00240DA9" w:rsidRDefault="00117BB4" w:rsidP="00240DA9">
      <w:pPr>
        <w:ind w:firstLine="720"/>
        <w:jc w:val="both"/>
        <w:rPr>
          <w:sz w:val="17"/>
          <w:szCs w:val="17"/>
        </w:rPr>
      </w:pPr>
      <w:r w:rsidRPr="00240DA9">
        <w:rPr>
          <w:sz w:val="17"/>
          <w:szCs w:val="17"/>
        </w:rPr>
        <w:t>b) sertificēta integrētā ražošana;</w:t>
      </w:r>
    </w:p>
    <w:p w14:paraId="297265D8" w14:textId="77777777" w:rsidR="008D53B5" w:rsidRPr="00240DA9" w:rsidRDefault="00117BB4" w:rsidP="00240DA9">
      <w:pPr>
        <w:ind w:firstLine="720"/>
        <w:jc w:val="both"/>
        <w:rPr>
          <w:sz w:val="17"/>
          <w:szCs w:val="17"/>
        </w:rPr>
      </w:pPr>
      <w:r w:rsidRPr="00240DA9">
        <w:rPr>
          <w:sz w:val="17"/>
          <w:szCs w:val="17"/>
        </w:rPr>
        <w:t>c) nacionālās pārtikas kvalitātes shēma ar zaļās krāsas norādi.</w:t>
      </w:r>
    </w:p>
    <w:p w14:paraId="24B9DDFF" w14:textId="77777777" w:rsidR="008D53B5" w:rsidRPr="00240DA9" w:rsidRDefault="00117BB4" w:rsidP="00240DA9">
      <w:pPr>
        <w:ind w:firstLine="720"/>
        <w:jc w:val="both"/>
        <w:rPr>
          <w:sz w:val="17"/>
          <w:szCs w:val="17"/>
        </w:rPr>
      </w:pPr>
      <w:r w:rsidRPr="00240DA9">
        <w:rPr>
          <w:sz w:val="17"/>
          <w:szCs w:val="17"/>
          <w:vertAlign w:val="superscript"/>
        </w:rPr>
        <w:t>3</w:t>
      </w:r>
      <w:r w:rsidRPr="00240DA9">
        <w:rPr>
          <w:sz w:val="17"/>
          <w:szCs w:val="17"/>
        </w:rPr>
        <w:t> Aizsargāts cilmes vietas nosaukums (ACVN)/Aizsargāta ģeogrāfiskās izcelsmes norāde (AĢIN)/Garantēta tradicionālā īpatnība (GTĪ).</w:t>
      </w:r>
    </w:p>
    <w:p w14:paraId="098640E7" w14:textId="208EC97D" w:rsidR="008D53B5" w:rsidRPr="00240DA9" w:rsidRDefault="00117BB4" w:rsidP="00240DA9">
      <w:pPr>
        <w:ind w:firstLine="720"/>
        <w:jc w:val="both"/>
        <w:rPr>
          <w:sz w:val="17"/>
          <w:szCs w:val="17"/>
          <w:vertAlign w:val="superscript"/>
        </w:rPr>
      </w:pPr>
      <w:r w:rsidRPr="00240DA9">
        <w:rPr>
          <w:sz w:val="17"/>
          <w:szCs w:val="17"/>
          <w:vertAlign w:val="superscript"/>
        </w:rPr>
        <w:t>4</w:t>
      </w:r>
      <w:r w:rsidRPr="00240DA9">
        <w:rPr>
          <w:sz w:val="17"/>
          <w:szCs w:val="17"/>
        </w:rPr>
        <w:t> </w:t>
      </w:r>
      <w:r w:rsidRPr="00240DA9">
        <w:rPr>
          <w:rStyle w:val="apple-converted-space"/>
          <w:sz w:val="17"/>
          <w:szCs w:val="17"/>
        </w:rPr>
        <w:t>Katra veicināšanas/komunikācijas kampaņa ir viena darbība</w:t>
      </w:r>
      <w:r w:rsidR="00BC6284" w:rsidRPr="00240DA9">
        <w:rPr>
          <w:rStyle w:val="apple-converted-space"/>
          <w:sz w:val="17"/>
          <w:szCs w:val="17"/>
        </w:rPr>
        <w:t xml:space="preserve"> neatkarīgi no </w:t>
      </w:r>
      <w:r w:rsidR="009F583B" w:rsidRPr="00240DA9">
        <w:rPr>
          <w:rStyle w:val="apple-converted-space"/>
          <w:sz w:val="17"/>
          <w:szCs w:val="17"/>
        </w:rPr>
        <w:t>kampaņas ilguma (</w:t>
      </w:r>
      <w:r w:rsidR="00BC6284" w:rsidRPr="00240DA9">
        <w:rPr>
          <w:rStyle w:val="apple-converted-space"/>
          <w:sz w:val="17"/>
          <w:szCs w:val="17"/>
        </w:rPr>
        <w:t>dienu</w:t>
      </w:r>
      <w:r w:rsidR="009F583B" w:rsidRPr="00240DA9">
        <w:rPr>
          <w:rStyle w:val="apple-converted-space"/>
          <w:sz w:val="17"/>
          <w:szCs w:val="17"/>
        </w:rPr>
        <w:t xml:space="preserve"> skaita)</w:t>
      </w:r>
      <w:r w:rsidR="00BC6284" w:rsidRPr="00240DA9">
        <w:rPr>
          <w:rStyle w:val="apple-converted-space"/>
          <w:sz w:val="17"/>
          <w:szCs w:val="17"/>
        </w:rPr>
        <w:t xml:space="preserve"> un norises vietu skaita</w:t>
      </w:r>
      <w:r w:rsidRPr="00240DA9">
        <w:rPr>
          <w:rStyle w:val="apple-converted-space"/>
          <w:sz w:val="17"/>
          <w:szCs w:val="17"/>
        </w:rPr>
        <w:t>.</w:t>
      </w:r>
    </w:p>
    <w:p w14:paraId="7E749968" w14:textId="77777777" w:rsidR="008D53B5" w:rsidRPr="00240DA9" w:rsidRDefault="00117BB4" w:rsidP="00240DA9">
      <w:pPr>
        <w:ind w:firstLine="720"/>
        <w:jc w:val="both"/>
        <w:rPr>
          <w:rStyle w:val="apple-converted-space"/>
          <w:sz w:val="17"/>
          <w:szCs w:val="17"/>
        </w:rPr>
      </w:pPr>
      <w:r w:rsidRPr="00240DA9">
        <w:rPr>
          <w:sz w:val="17"/>
          <w:szCs w:val="17"/>
          <w:vertAlign w:val="superscript"/>
        </w:rPr>
        <w:t>5</w:t>
      </w:r>
      <w:r w:rsidRPr="00240DA9">
        <w:rPr>
          <w:sz w:val="17"/>
          <w:szCs w:val="17"/>
        </w:rPr>
        <w:t> </w:t>
      </w:r>
      <w:r w:rsidRPr="00240DA9">
        <w:rPr>
          <w:rStyle w:val="apple-converted-space"/>
          <w:iCs/>
          <w:sz w:val="17"/>
          <w:szCs w:val="17"/>
        </w:rPr>
        <w:t>Augsnes erozijas risks</w:t>
      </w:r>
      <w:r w:rsidRPr="00240DA9">
        <w:rPr>
          <w:rStyle w:val="apple-converted-space"/>
          <w:sz w:val="17"/>
          <w:szCs w:val="17"/>
        </w:rPr>
        <w:t xml:space="preserve"> attiecas uz jebkuru zemes gabalu, kas atrodas nogāzē, kuras slīpums ir lielāks par 10 %, neatkarīgi no tā, vai tiek īstenoti augsnes erozijas novēršanas pasākumi (piemēram, augsnes segums, augseka u. c.).</w:t>
      </w:r>
    </w:p>
    <w:p w14:paraId="5A2E3386" w14:textId="77777777" w:rsidR="008D53B5" w:rsidRPr="00240DA9" w:rsidRDefault="00117BB4" w:rsidP="00240DA9">
      <w:pPr>
        <w:ind w:firstLine="720"/>
        <w:jc w:val="both"/>
        <w:rPr>
          <w:sz w:val="17"/>
          <w:szCs w:val="17"/>
        </w:rPr>
      </w:pPr>
      <w:r w:rsidRPr="00240DA9">
        <w:rPr>
          <w:sz w:val="17"/>
          <w:szCs w:val="17"/>
          <w:vertAlign w:val="superscript"/>
        </w:rPr>
        <w:t>6</w:t>
      </w:r>
      <w:r w:rsidRPr="00240DA9">
        <w:rPr>
          <w:sz w:val="17"/>
          <w:szCs w:val="17"/>
        </w:rPr>
        <w:t> Darbības, kas saistītas ar dažādu kopējo fondu izveidošanu (līdzekļu papildināšanu), ir dažādas darbības.</w:t>
      </w:r>
    </w:p>
    <w:p w14:paraId="397B888D" w14:textId="77777777" w:rsidR="008D53B5" w:rsidRPr="00240DA9" w:rsidRDefault="00117BB4" w:rsidP="00240DA9">
      <w:pPr>
        <w:ind w:firstLine="720"/>
        <w:jc w:val="both"/>
        <w:rPr>
          <w:rStyle w:val="apple-converted-space"/>
          <w:sz w:val="17"/>
          <w:szCs w:val="17"/>
        </w:rPr>
      </w:pPr>
      <w:r w:rsidRPr="00240DA9">
        <w:rPr>
          <w:sz w:val="17"/>
          <w:szCs w:val="17"/>
          <w:vertAlign w:val="superscript"/>
        </w:rPr>
        <w:t>7</w:t>
      </w:r>
      <w:r w:rsidRPr="00240DA9">
        <w:rPr>
          <w:sz w:val="17"/>
          <w:szCs w:val="17"/>
        </w:rPr>
        <w:t xml:space="preserve"> Tā paša produkta izņemšana no tirgus dažādos gada periodos un dažādu produktu izņemšana no tirgus ir dažādas darbības. </w:t>
      </w:r>
      <w:r w:rsidRPr="00240DA9">
        <w:rPr>
          <w:rStyle w:val="apple-converted-space"/>
          <w:sz w:val="17"/>
          <w:szCs w:val="17"/>
        </w:rPr>
        <w:t>Katrs pasākums, kura mērķis ir izņemt konkrētu produktu no tirgus, ir viena darbība.</w:t>
      </w:r>
    </w:p>
    <w:p w14:paraId="53326023" w14:textId="77777777" w:rsidR="008D53B5" w:rsidRPr="00240DA9" w:rsidRDefault="00117BB4" w:rsidP="00240DA9">
      <w:pPr>
        <w:ind w:firstLine="720"/>
        <w:jc w:val="both"/>
        <w:rPr>
          <w:sz w:val="17"/>
          <w:szCs w:val="17"/>
        </w:rPr>
      </w:pPr>
      <w:r w:rsidRPr="00240DA9">
        <w:rPr>
          <w:sz w:val="17"/>
          <w:szCs w:val="17"/>
          <w:vertAlign w:val="superscript"/>
        </w:rPr>
        <w:t>8</w:t>
      </w:r>
      <w:r w:rsidRPr="00240DA9">
        <w:rPr>
          <w:sz w:val="17"/>
          <w:szCs w:val="17"/>
        </w:rPr>
        <w:t> Dažādu produktu ražas priekšlaicīga novākšana un ražas nenovākšana ir dažādas darbības. Tā paša produkta priekšlaicīga ražas novākšana un ražas nenovākšana ir viena darbība neatkarīgi no patērēto dienu skaita, iesaistīto saimniecību skaita un attiecīgo zemes gabalu vai hektāru skaita.</w:t>
      </w:r>
    </w:p>
    <w:p w14:paraId="4E9F1387" w14:textId="77777777" w:rsidR="008D53B5" w:rsidRPr="00240DA9" w:rsidRDefault="008D53B5" w:rsidP="00240DA9">
      <w:pPr>
        <w:pStyle w:val="tvhtml"/>
        <w:shd w:val="clear" w:color="auto" w:fill="FFFFFF"/>
        <w:spacing w:before="0" w:beforeAutospacing="0" w:after="0" w:afterAutospacing="0"/>
        <w:ind w:firstLine="720"/>
        <w:jc w:val="both"/>
      </w:pPr>
    </w:p>
    <w:tbl>
      <w:tblPr>
        <w:tblW w:w="5000" w:type="pct"/>
        <w:shd w:val="clear" w:color="auto" w:fill="D9D9D9"/>
        <w:tblCellMar>
          <w:top w:w="30" w:type="dxa"/>
          <w:left w:w="30" w:type="dxa"/>
          <w:bottom w:w="30" w:type="dxa"/>
          <w:right w:w="30" w:type="dxa"/>
        </w:tblCellMar>
        <w:tblLook w:val="04A0" w:firstRow="1" w:lastRow="0" w:firstColumn="1" w:lastColumn="0" w:noHBand="0" w:noVBand="1"/>
      </w:tblPr>
      <w:tblGrid>
        <w:gridCol w:w="181"/>
        <w:gridCol w:w="4082"/>
        <w:gridCol w:w="4536"/>
        <w:gridCol w:w="272"/>
      </w:tblGrid>
      <w:tr w:rsidR="00821DCC" w:rsidRPr="005B3691" w14:paraId="391D7301" w14:textId="77777777" w:rsidTr="00A77D84">
        <w:tc>
          <w:tcPr>
            <w:tcW w:w="0" w:type="auto"/>
            <w:gridSpan w:val="4"/>
            <w:tcBorders>
              <w:top w:val="nil"/>
              <w:left w:val="nil"/>
              <w:bottom w:val="nil"/>
              <w:right w:val="nil"/>
            </w:tcBorders>
            <w:shd w:val="clear" w:color="auto" w:fill="D9D9D9"/>
            <w:hideMark/>
          </w:tcPr>
          <w:p w14:paraId="47BD02B3" w14:textId="77777777" w:rsidR="008D53B5" w:rsidRPr="005B3691" w:rsidRDefault="00117BB4" w:rsidP="00A77D84">
            <w:pPr>
              <w:rPr>
                <w:sz w:val="19"/>
                <w:szCs w:val="19"/>
              </w:rPr>
            </w:pPr>
            <w:r w:rsidRPr="00240DA9">
              <w:rPr>
                <w:sz w:val="19"/>
                <w:szCs w:val="19"/>
              </w:rPr>
              <w:br w:type="page"/>
            </w:r>
          </w:p>
        </w:tc>
      </w:tr>
      <w:tr w:rsidR="00821DCC" w:rsidRPr="005B3691" w14:paraId="6240E5B7" w14:textId="77777777" w:rsidTr="00A77D84">
        <w:tc>
          <w:tcPr>
            <w:tcW w:w="100" w:type="pct"/>
            <w:tcBorders>
              <w:top w:val="nil"/>
              <w:left w:val="nil"/>
              <w:bottom w:val="nil"/>
              <w:right w:val="nil"/>
            </w:tcBorders>
            <w:shd w:val="clear" w:color="auto" w:fill="D9D9D9"/>
            <w:hideMark/>
          </w:tcPr>
          <w:p w14:paraId="39D1CF5F" w14:textId="77777777" w:rsidR="008D53B5" w:rsidRPr="005B3691" w:rsidRDefault="00117BB4" w:rsidP="00A77D84">
            <w:pPr>
              <w:rPr>
                <w:sz w:val="19"/>
                <w:szCs w:val="19"/>
              </w:rPr>
            </w:pPr>
            <w:r w:rsidRPr="005B3691">
              <w:rPr>
                <w:sz w:val="19"/>
                <w:szCs w:val="19"/>
              </w:rPr>
              <w:t> </w:t>
            </w:r>
          </w:p>
        </w:tc>
        <w:tc>
          <w:tcPr>
            <w:tcW w:w="4750" w:type="pct"/>
            <w:gridSpan w:val="2"/>
            <w:tcBorders>
              <w:top w:val="nil"/>
              <w:left w:val="nil"/>
              <w:bottom w:val="nil"/>
              <w:right w:val="nil"/>
            </w:tcBorders>
            <w:shd w:val="clear" w:color="auto" w:fill="D9D9D9"/>
            <w:hideMark/>
          </w:tcPr>
          <w:p w14:paraId="410D3977" w14:textId="20D47BAE" w:rsidR="008D53B5" w:rsidRPr="005B3691" w:rsidRDefault="00117BB4" w:rsidP="00A72A8C">
            <w:pPr>
              <w:jc w:val="both"/>
              <w:rPr>
                <w:sz w:val="19"/>
                <w:szCs w:val="19"/>
              </w:rPr>
            </w:pPr>
            <w:r w:rsidRPr="005B3691">
              <w:rPr>
                <w:sz w:val="19"/>
                <w:szCs w:val="19"/>
              </w:rPr>
              <w:t xml:space="preserve">Ar parakstu apliecinu, ka ražotāju organizācija nav saņēmusi divkāršu Eiropas Savienības vai valsts finansējumu par pasākumiem vai darbībām, par kurām ir iesniegts šis </w:t>
            </w:r>
            <w:r w:rsidR="00CE36CA" w:rsidRPr="005B3691">
              <w:rPr>
                <w:sz w:val="19"/>
                <w:szCs w:val="19"/>
              </w:rPr>
              <w:t>gada ziņojums</w:t>
            </w:r>
            <w:r w:rsidRPr="005B3691">
              <w:rPr>
                <w:sz w:val="19"/>
                <w:szCs w:val="19"/>
              </w:rPr>
              <w:t>.</w:t>
            </w:r>
          </w:p>
        </w:tc>
        <w:tc>
          <w:tcPr>
            <w:tcW w:w="150" w:type="pct"/>
            <w:tcBorders>
              <w:top w:val="nil"/>
              <w:left w:val="nil"/>
              <w:bottom w:val="nil"/>
              <w:right w:val="nil"/>
            </w:tcBorders>
            <w:shd w:val="clear" w:color="auto" w:fill="D9D9D9"/>
            <w:hideMark/>
          </w:tcPr>
          <w:p w14:paraId="33626EC9" w14:textId="77777777" w:rsidR="008D53B5" w:rsidRPr="005B3691" w:rsidRDefault="008D53B5" w:rsidP="00A77D84">
            <w:pPr>
              <w:rPr>
                <w:sz w:val="19"/>
                <w:szCs w:val="19"/>
              </w:rPr>
            </w:pPr>
          </w:p>
        </w:tc>
      </w:tr>
      <w:tr w:rsidR="00821DCC" w:rsidRPr="005B3691" w14:paraId="19038D3D" w14:textId="77777777" w:rsidTr="00A77D84">
        <w:tc>
          <w:tcPr>
            <w:tcW w:w="2350" w:type="pct"/>
            <w:gridSpan w:val="2"/>
            <w:tcBorders>
              <w:top w:val="nil"/>
              <w:left w:val="nil"/>
              <w:bottom w:val="nil"/>
              <w:right w:val="nil"/>
            </w:tcBorders>
            <w:shd w:val="clear" w:color="auto" w:fill="D9D9D9"/>
            <w:hideMark/>
          </w:tcPr>
          <w:p w14:paraId="6EB98F5E" w14:textId="77777777" w:rsidR="008D53B5" w:rsidRPr="005B3691" w:rsidRDefault="00117BB4" w:rsidP="00A77D84">
            <w:pPr>
              <w:rPr>
                <w:sz w:val="19"/>
                <w:szCs w:val="19"/>
              </w:rPr>
            </w:pPr>
            <w:r w:rsidRPr="005B3691">
              <w:rPr>
                <w:sz w:val="19"/>
                <w:szCs w:val="19"/>
              </w:rPr>
              <w:t> </w:t>
            </w:r>
          </w:p>
        </w:tc>
        <w:tc>
          <w:tcPr>
            <w:tcW w:w="2650" w:type="pct"/>
            <w:gridSpan w:val="2"/>
            <w:tcBorders>
              <w:top w:val="nil"/>
              <w:left w:val="nil"/>
              <w:bottom w:val="nil"/>
              <w:right w:val="nil"/>
            </w:tcBorders>
            <w:shd w:val="clear" w:color="auto" w:fill="D9D9D9"/>
            <w:hideMark/>
          </w:tcPr>
          <w:p w14:paraId="5FBE0CF2" w14:textId="77777777" w:rsidR="008D53B5" w:rsidRPr="005B3691" w:rsidRDefault="00117BB4" w:rsidP="00A77D84">
            <w:pPr>
              <w:rPr>
                <w:sz w:val="19"/>
                <w:szCs w:val="19"/>
              </w:rPr>
            </w:pPr>
            <w:r w:rsidRPr="005B3691">
              <w:rPr>
                <w:sz w:val="19"/>
                <w:szCs w:val="19"/>
              </w:rPr>
              <w:t> </w:t>
            </w:r>
          </w:p>
        </w:tc>
      </w:tr>
      <w:tr w:rsidR="00821DCC" w:rsidRPr="005B3691" w14:paraId="5D075C5B" w14:textId="77777777" w:rsidTr="00A77D84">
        <w:tc>
          <w:tcPr>
            <w:tcW w:w="100" w:type="pct"/>
            <w:tcBorders>
              <w:top w:val="nil"/>
              <w:left w:val="nil"/>
              <w:bottom w:val="nil"/>
              <w:right w:val="nil"/>
            </w:tcBorders>
            <w:shd w:val="clear" w:color="auto" w:fill="D9D9D9"/>
            <w:hideMark/>
          </w:tcPr>
          <w:p w14:paraId="384E1129" w14:textId="77777777" w:rsidR="008D53B5" w:rsidRPr="005B3691" w:rsidRDefault="00117BB4" w:rsidP="00A77D84">
            <w:pPr>
              <w:rPr>
                <w:sz w:val="19"/>
                <w:szCs w:val="19"/>
              </w:rPr>
            </w:pPr>
            <w:r w:rsidRPr="005B3691">
              <w:rPr>
                <w:sz w:val="19"/>
                <w:szCs w:val="19"/>
              </w:rPr>
              <w:t> </w:t>
            </w:r>
          </w:p>
        </w:tc>
        <w:tc>
          <w:tcPr>
            <w:tcW w:w="2250" w:type="pct"/>
            <w:tcBorders>
              <w:top w:val="nil"/>
              <w:left w:val="nil"/>
              <w:bottom w:val="nil"/>
              <w:right w:val="single" w:sz="6" w:space="0" w:color="auto"/>
            </w:tcBorders>
            <w:shd w:val="clear" w:color="auto" w:fill="D9D9D9"/>
            <w:hideMark/>
          </w:tcPr>
          <w:p w14:paraId="25F52DFC" w14:textId="77777777" w:rsidR="008D53B5" w:rsidRPr="005B3691" w:rsidRDefault="00117BB4" w:rsidP="00A77D84">
            <w:pPr>
              <w:pStyle w:val="tvhtml"/>
              <w:spacing w:before="0" w:beforeAutospacing="0" w:after="0" w:afterAutospacing="0"/>
              <w:rPr>
                <w:sz w:val="19"/>
                <w:szCs w:val="19"/>
              </w:rPr>
            </w:pPr>
            <w:r w:rsidRPr="005B3691">
              <w:rPr>
                <w:sz w:val="19"/>
                <w:szCs w:val="19"/>
              </w:rPr>
              <w:t>Ražotāju organizācijas pilnvarotā persona</w:t>
            </w:r>
          </w:p>
        </w:tc>
        <w:tc>
          <w:tcPr>
            <w:tcW w:w="2500" w:type="pct"/>
            <w:tcBorders>
              <w:top w:val="single" w:sz="6" w:space="0" w:color="auto"/>
              <w:left w:val="single" w:sz="6" w:space="0" w:color="auto"/>
              <w:bottom w:val="single" w:sz="6" w:space="0" w:color="auto"/>
              <w:right w:val="single" w:sz="6" w:space="0" w:color="auto"/>
            </w:tcBorders>
            <w:shd w:val="clear" w:color="auto" w:fill="auto"/>
            <w:hideMark/>
          </w:tcPr>
          <w:p w14:paraId="49F1D917" w14:textId="77777777" w:rsidR="008D53B5" w:rsidRPr="005B3691" w:rsidRDefault="008D53B5" w:rsidP="003C0DBD">
            <w:pPr>
              <w:pStyle w:val="tvhtml"/>
              <w:spacing w:before="0" w:beforeAutospacing="0" w:after="0" w:afterAutospacing="0"/>
              <w:jc w:val="center"/>
              <w:rPr>
                <w:sz w:val="19"/>
                <w:szCs w:val="19"/>
              </w:rPr>
            </w:pPr>
          </w:p>
        </w:tc>
        <w:tc>
          <w:tcPr>
            <w:tcW w:w="150" w:type="pct"/>
            <w:tcBorders>
              <w:top w:val="nil"/>
              <w:left w:val="single" w:sz="6" w:space="0" w:color="auto"/>
              <w:bottom w:val="nil"/>
              <w:right w:val="nil"/>
            </w:tcBorders>
            <w:shd w:val="clear" w:color="auto" w:fill="D9D9D9"/>
            <w:hideMark/>
          </w:tcPr>
          <w:p w14:paraId="5E221834" w14:textId="77777777" w:rsidR="008D53B5" w:rsidRPr="005B3691" w:rsidRDefault="00117BB4" w:rsidP="00A77D84">
            <w:pPr>
              <w:rPr>
                <w:sz w:val="19"/>
                <w:szCs w:val="19"/>
              </w:rPr>
            </w:pPr>
            <w:r w:rsidRPr="005B3691">
              <w:rPr>
                <w:sz w:val="19"/>
                <w:szCs w:val="19"/>
              </w:rPr>
              <w:t> </w:t>
            </w:r>
          </w:p>
        </w:tc>
      </w:tr>
      <w:tr w:rsidR="00821DCC" w:rsidRPr="005B3691" w14:paraId="0967923E" w14:textId="77777777" w:rsidTr="00A77D84">
        <w:tc>
          <w:tcPr>
            <w:tcW w:w="2350" w:type="pct"/>
            <w:gridSpan w:val="2"/>
            <w:tcBorders>
              <w:top w:val="nil"/>
              <w:left w:val="nil"/>
              <w:bottom w:val="nil"/>
              <w:right w:val="nil"/>
            </w:tcBorders>
            <w:shd w:val="clear" w:color="auto" w:fill="D9D9D9"/>
            <w:hideMark/>
          </w:tcPr>
          <w:p w14:paraId="7E6EE440" w14:textId="77777777" w:rsidR="008D53B5" w:rsidRPr="005B3691" w:rsidRDefault="00117BB4" w:rsidP="00A77D84">
            <w:pPr>
              <w:rPr>
                <w:sz w:val="19"/>
                <w:szCs w:val="19"/>
              </w:rPr>
            </w:pPr>
            <w:r w:rsidRPr="005B3691">
              <w:rPr>
                <w:sz w:val="19"/>
                <w:szCs w:val="19"/>
              </w:rPr>
              <w:t> </w:t>
            </w:r>
          </w:p>
        </w:tc>
        <w:tc>
          <w:tcPr>
            <w:tcW w:w="2650" w:type="pct"/>
            <w:gridSpan w:val="2"/>
            <w:tcBorders>
              <w:top w:val="nil"/>
              <w:left w:val="nil"/>
              <w:bottom w:val="nil"/>
              <w:right w:val="nil"/>
            </w:tcBorders>
            <w:shd w:val="clear" w:color="auto" w:fill="D9D9D9"/>
            <w:hideMark/>
          </w:tcPr>
          <w:p w14:paraId="7F37593E" w14:textId="77777777" w:rsidR="008D53B5" w:rsidRPr="005B3691" w:rsidRDefault="00117BB4" w:rsidP="00CE36CA">
            <w:pPr>
              <w:pStyle w:val="tvhtml"/>
              <w:spacing w:before="0" w:beforeAutospacing="0" w:after="0" w:afterAutospacing="0"/>
              <w:jc w:val="center"/>
              <w:rPr>
                <w:sz w:val="17"/>
                <w:szCs w:val="17"/>
              </w:rPr>
            </w:pPr>
            <w:r w:rsidRPr="005B3691">
              <w:rPr>
                <w:sz w:val="17"/>
                <w:szCs w:val="17"/>
              </w:rPr>
              <w:t>(vārds, uzvārds, paraksts, datums</w:t>
            </w:r>
            <w:r w:rsidRPr="005B3691">
              <w:rPr>
                <w:sz w:val="17"/>
                <w:szCs w:val="17"/>
                <w:vertAlign w:val="superscript"/>
              </w:rPr>
              <w:t>1</w:t>
            </w:r>
            <w:r w:rsidRPr="005B3691">
              <w:rPr>
                <w:sz w:val="17"/>
                <w:szCs w:val="17"/>
              </w:rPr>
              <w:t>)</w:t>
            </w:r>
          </w:p>
        </w:tc>
      </w:tr>
      <w:tr w:rsidR="00821DCC" w:rsidRPr="00243AC2" w14:paraId="7D63B376" w14:textId="77777777" w:rsidTr="00A77D84">
        <w:tc>
          <w:tcPr>
            <w:tcW w:w="0" w:type="auto"/>
            <w:gridSpan w:val="4"/>
            <w:tcBorders>
              <w:top w:val="nil"/>
              <w:left w:val="nil"/>
              <w:bottom w:val="nil"/>
              <w:right w:val="nil"/>
            </w:tcBorders>
            <w:shd w:val="clear" w:color="auto" w:fill="D9D9D9"/>
            <w:hideMark/>
          </w:tcPr>
          <w:p w14:paraId="65620B98" w14:textId="77777777" w:rsidR="008D53B5" w:rsidRPr="00240DA9" w:rsidRDefault="00117BB4" w:rsidP="00A77D84">
            <w:pPr>
              <w:rPr>
                <w:sz w:val="6"/>
                <w:szCs w:val="6"/>
              </w:rPr>
            </w:pPr>
            <w:r w:rsidRPr="00240DA9">
              <w:rPr>
                <w:sz w:val="6"/>
                <w:szCs w:val="6"/>
              </w:rPr>
              <w:t> </w:t>
            </w:r>
          </w:p>
        </w:tc>
      </w:tr>
    </w:tbl>
    <w:p w14:paraId="477BE55A" w14:textId="77777777" w:rsidR="000423DD" w:rsidRPr="00240DA9" w:rsidRDefault="000423DD" w:rsidP="00240DA9">
      <w:pPr>
        <w:pStyle w:val="tvhtml"/>
        <w:shd w:val="clear" w:color="auto" w:fill="FFFFFF"/>
        <w:spacing w:before="0" w:beforeAutospacing="0" w:after="0" w:afterAutospacing="0"/>
        <w:ind w:firstLine="720"/>
        <w:jc w:val="both"/>
        <w:rPr>
          <w:sz w:val="16"/>
          <w:szCs w:val="16"/>
        </w:rPr>
      </w:pPr>
    </w:p>
    <w:p w14:paraId="215574FB" w14:textId="050FBAB8" w:rsidR="00116348" w:rsidRPr="00240DA9" w:rsidRDefault="00117BB4" w:rsidP="00240DA9">
      <w:pPr>
        <w:pStyle w:val="tvhtml"/>
        <w:shd w:val="clear" w:color="auto" w:fill="FFFFFF"/>
        <w:spacing w:before="0" w:beforeAutospacing="0" w:after="0" w:afterAutospacing="0"/>
        <w:ind w:firstLine="720"/>
        <w:jc w:val="both"/>
        <w:rPr>
          <w:rStyle w:val="apple-converted-space"/>
          <w:sz w:val="17"/>
          <w:szCs w:val="17"/>
        </w:rPr>
      </w:pPr>
      <w:r w:rsidRPr="00240DA9">
        <w:rPr>
          <w:sz w:val="17"/>
          <w:szCs w:val="17"/>
        </w:rPr>
        <w:t>Piezīme.</w:t>
      </w:r>
    </w:p>
    <w:p w14:paraId="14C0185C" w14:textId="3EFB9A48" w:rsidR="007144C7" w:rsidRPr="00240DA9" w:rsidRDefault="00117BB4" w:rsidP="00240DA9">
      <w:pPr>
        <w:pStyle w:val="tvhtml"/>
        <w:shd w:val="clear" w:color="auto" w:fill="FFFFFF"/>
        <w:spacing w:before="0" w:beforeAutospacing="0" w:after="0" w:afterAutospacing="0"/>
        <w:ind w:firstLine="720"/>
        <w:jc w:val="both"/>
        <w:rPr>
          <w:sz w:val="17"/>
          <w:szCs w:val="17"/>
        </w:rPr>
      </w:pPr>
      <w:r w:rsidRPr="00240DA9">
        <w:rPr>
          <w:sz w:val="17"/>
          <w:szCs w:val="17"/>
          <w:vertAlign w:val="superscript"/>
        </w:rPr>
        <w:t>1</w:t>
      </w:r>
      <w:r w:rsidRPr="00240DA9">
        <w:rPr>
          <w:sz w:val="17"/>
          <w:szCs w:val="17"/>
        </w:rPr>
        <w:t> Dokumenta rekvizītus "paraksts" un "datums" neaizpilda, ja elektroniskais dokuments ir sagatavots atbilstoši normatīvajiem aktiem par elektronisko dokumentu noformēšanu.</w:t>
      </w:r>
      <w:bookmarkStart w:id="1" w:name="piel8"/>
      <w:bookmarkEnd w:id="1"/>
    </w:p>
    <w:sectPr w:rsidR="007144C7" w:rsidRPr="00240DA9" w:rsidSect="00240DA9">
      <w:headerReference w:type="default" r:id="rId9"/>
      <w:pgSz w:w="11906" w:h="16838" w:code="9"/>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DD4DB4" w14:textId="77777777" w:rsidR="00835CAB" w:rsidRDefault="00835CAB">
      <w:r>
        <w:separator/>
      </w:r>
    </w:p>
  </w:endnote>
  <w:endnote w:type="continuationSeparator" w:id="0">
    <w:p w14:paraId="22A409B1" w14:textId="77777777" w:rsidR="00835CAB" w:rsidRDefault="00835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B1CDF9" w14:textId="77777777" w:rsidR="00835CAB" w:rsidRDefault="00835CAB">
      <w:r>
        <w:separator/>
      </w:r>
    </w:p>
  </w:footnote>
  <w:footnote w:type="continuationSeparator" w:id="0">
    <w:p w14:paraId="4A976B3F" w14:textId="77777777" w:rsidR="00835CAB" w:rsidRDefault="00835C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3090068"/>
      <w:docPartObj>
        <w:docPartGallery w:val="Page Numbers (Top of Page)"/>
        <w:docPartUnique/>
      </w:docPartObj>
    </w:sdtPr>
    <w:sdtEndPr>
      <w:rPr>
        <w:noProof/>
      </w:rPr>
    </w:sdtEndPr>
    <w:sdtContent>
      <w:p w14:paraId="4E141E85" w14:textId="313A9B95" w:rsidR="001563DE" w:rsidRDefault="001563DE" w:rsidP="00240DA9">
        <w:pPr>
          <w:pStyle w:val="Header"/>
          <w:jc w:val="center"/>
        </w:pPr>
        <w:r>
          <w:fldChar w:fldCharType="begin"/>
        </w:r>
        <w:r>
          <w:instrText xml:space="preserve"> PAGE   \* MERGEFORMAT </w:instrText>
        </w:r>
        <w:r>
          <w:fldChar w:fldCharType="separate"/>
        </w:r>
        <w:r w:rsidR="00091687">
          <w:rPr>
            <w:noProof/>
          </w:rPr>
          <w:t>7</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56051C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1">
    <w:nsid w:val="070908E0"/>
    <w:multiLevelType w:val="hybridMultilevel"/>
    <w:tmpl w:val="B7585586"/>
    <w:lvl w:ilvl="0" w:tplc="EB582E64">
      <w:start w:val="1"/>
      <w:numFmt w:val="decimal"/>
      <w:lvlText w:val="%1."/>
      <w:lvlJc w:val="left"/>
      <w:pPr>
        <w:ind w:left="1069" w:hanging="360"/>
      </w:pPr>
      <w:rPr>
        <w:rFonts w:eastAsia="Times New Roman" w:hint="default"/>
      </w:rPr>
    </w:lvl>
    <w:lvl w:ilvl="1" w:tplc="0DBC4BD0" w:tentative="1">
      <w:start w:val="1"/>
      <w:numFmt w:val="lowerLetter"/>
      <w:lvlText w:val="%2."/>
      <w:lvlJc w:val="left"/>
      <w:pPr>
        <w:ind w:left="1789" w:hanging="360"/>
      </w:pPr>
    </w:lvl>
    <w:lvl w:ilvl="2" w:tplc="BF0CB6E0" w:tentative="1">
      <w:start w:val="1"/>
      <w:numFmt w:val="lowerRoman"/>
      <w:lvlText w:val="%3."/>
      <w:lvlJc w:val="right"/>
      <w:pPr>
        <w:ind w:left="2509" w:hanging="180"/>
      </w:pPr>
    </w:lvl>
    <w:lvl w:ilvl="3" w:tplc="62F265F4" w:tentative="1">
      <w:start w:val="1"/>
      <w:numFmt w:val="decimal"/>
      <w:lvlText w:val="%4."/>
      <w:lvlJc w:val="left"/>
      <w:pPr>
        <w:ind w:left="3229" w:hanging="360"/>
      </w:pPr>
    </w:lvl>
    <w:lvl w:ilvl="4" w:tplc="DA4C5468" w:tentative="1">
      <w:start w:val="1"/>
      <w:numFmt w:val="lowerLetter"/>
      <w:lvlText w:val="%5."/>
      <w:lvlJc w:val="left"/>
      <w:pPr>
        <w:ind w:left="3949" w:hanging="360"/>
      </w:pPr>
    </w:lvl>
    <w:lvl w:ilvl="5" w:tplc="919ECB7E" w:tentative="1">
      <w:start w:val="1"/>
      <w:numFmt w:val="lowerRoman"/>
      <w:lvlText w:val="%6."/>
      <w:lvlJc w:val="right"/>
      <w:pPr>
        <w:ind w:left="4669" w:hanging="180"/>
      </w:pPr>
    </w:lvl>
    <w:lvl w:ilvl="6" w:tplc="37A05702" w:tentative="1">
      <w:start w:val="1"/>
      <w:numFmt w:val="decimal"/>
      <w:lvlText w:val="%7."/>
      <w:lvlJc w:val="left"/>
      <w:pPr>
        <w:ind w:left="5389" w:hanging="360"/>
      </w:pPr>
    </w:lvl>
    <w:lvl w:ilvl="7" w:tplc="7632E0AE" w:tentative="1">
      <w:start w:val="1"/>
      <w:numFmt w:val="lowerLetter"/>
      <w:lvlText w:val="%8."/>
      <w:lvlJc w:val="left"/>
      <w:pPr>
        <w:ind w:left="6109" w:hanging="360"/>
      </w:pPr>
    </w:lvl>
    <w:lvl w:ilvl="8" w:tplc="FEE8B340" w:tentative="1">
      <w:start w:val="1"/>
      <w:numFmt w:val="lowerRoman"/>
      <w:lvlText w:val="%9."/>
      <w:lvlJc w:val="right"/>
      <w:pPr>
        <w:ind w:left="6829" w:hanging="180"/>
      </w:pPr>
    </w:lvl>
  </w:abstractNum>
  <w:abstractNum w:abstractNumId="2" w15:restartNumberingAfterBreak="1">
    <w:nsid w:val="0A01060C"/>
    <w:multiLevelType w:val="hybridMultilevel"/>
    <w:tmpl w:val="FC340378"/>
    <w:lvl w:ilvl="0" w:tplc="EE7E0A16">
      <w:start w:val="1"/>
      <w:numFmt w:val="decimal"/>
      <w:lvlText w:val="%1."/>
      <w:lvlJc w:val="left"/>
      <w:pPr>
        <w:ind w:left="6598" w:hanging="360"/>
      </w:pPr>
      <w:rPr>
        <w:b w:val="0"/>
        <w:sz w:val="28"/>
        <w:szCs w:val="28"/>
      </w:rPr>
    </w:lvl>
    <w:lvl w:ilvl="1" w:tplc="38963C98" w:tentative="1">
      <w:start w:val="1"/>
      <w:numFmt w:val="lowerLetter"/>
      <w:lvlText w:val="%2."/>
      <w:lvlJc w:val="left"/>
      <w:pPr>
        <w:ind w:left="7318" w:hanging="360"/>
      </w:pPr>
    </w:lvl>
    <w:lvl w:ilvl="2" w:tplc="221AC378" w:tentative="1">
      <w:start w:val="1"/>
      <w:numFmt w:val="lowerRoman"/>
      <w:lvlText w:val="%3."/>
      <w:lvlJc w:val="right"/>
      <w:pPr>
        <w:ind w:left="8038" w:hanging="180"/>
      </w:pPr>
    </w:lvl>
    <w:lvl w:ilvl="3" w:tplc="7408B30E" w:tentative="1">
      <w:start w:val="1"/>
      <w:numFmt w:val="decimal"/>
      <w:lvlText w:val="%4."/>
      <w:lvlJc w:val="left"/>
      <w:pPr>
        <w:ind w:left="8758" w:hanging="360"/>
      </w:pPr>
    </w:lvl>
    <w:lvl w:ilvl="4" w:tplc="941EB256" w:tentative="1">
      <w:start w:val="1"/>
      <w:numFmt w:val="lowerLetter"/>
      <w:lvlText w:val="%5."/>
      <w:lvlJc w:val="left"/>
      <w:pPr>
        <w:ind w:left="9478" w:hanging="360"/>
      </w:pPr>
    </w:lvl>
    <w:lvl w:ilvl="5" w:tplc="3EB632C8" w:tentative="1">
      <w:start w:val="1"/>
      <w:numFmt w:val="lowerRoman"/>
      <w:lvlText w:val="%6."/>
      <w:lvlJc w:val="right"/>
      <w:pPr>
        <w:ind w:left="10198" w:hanging="180"/>
      </w:pPr>
    </w:lvl>
    <w:lvl w:ilvl="6" w:tplc="71F2CADA" w:tentative="1">
      <w:start w:val="1"/>
      <w:numFmt w:val="decimal"/>
      <w:lvlText w:val="%7."/>
      <w:lvlJc w:val="left"/>
      <w:pPr>
        <w:ind w:left="10918" w:hanging="360"/>
      </w:pPr>
    </w:lvl>
    <w:lvl w:ilvl="7" w:tplc="A17EE58A" w:tentative="1">
      <w:start w:val="1"/>
      <w:numFmt w:val="lowerLetter"/>
      <w:lvlText w:val="%8."/>
      <w:lvlJc w:val="left"/>
      <w:pPr>
        <w:ind w:left="11638" w:hanging="360"/>
      </w:pPr>
    </w:lvl>
    <w:lvl w:ilvl="8" w:tplc="5FDABD1A" w:tentative="1">
      <w:start w:val="1"/>
      <w:numFmt w:val="lowerRoman"/>
      <w:lvlText w:val="%9."/>
      <w:lvlJc w:val="right"/>
      <w:pPr>
        <w:ind w:left="12358" w:hanging="180"/>
      </w:pPr>
    </w:lvl>
  </w:abstractNum>
  <w:abstractNum w:abstractNumId="3" w15:restartNumberingAfterBreak="1">
    <w:nsid w:val="0DE53CFE"/>
    <w:multiLevelType w:val="hybridMultilevel"/>
    <w:tmpl w:val="1D28DAF8"/>
    <w:lvl w:ilvl="0" w:tplc="8CAC2AA2">
      <w:start w:val="8"/>
      <w:numFmt w:val="bullet"/>
      <w:lvlText w:val="-"/>
      <w:lvlJc w:val="left"/>
      <w:pPr>
        <w:ind w:left="720" w:hanging="360"/>
      </w:pPr>
      <w:rPr>
        <w:rFonts w:ascii="Calibri" w:eastAsia="Calibri" w:hAnsi="Calibri" w:cs="Calibri" w:hint="default"/>
      </w:rPr>
    </w:lvl>
    <w:lvl w:ilvl="1" w:tplc="D92CE5D6" w:tentative="1">
      <w:start w:val="1"/>
      <w:numFmt w:val="bullet"/>
      <w:lvlText w:val="o"/>
      <w:lvlJc w:val="left"/>
      <w:pPr>
        <w:ind w:left="1440" w:hanging="360"/>
      </w:pPr>
      <w:rPr>
        <w:rFonts w:ascii="Courier New" w:hAnsi="Courier New" w:cs="Courier New" w:hint="default"/>
      </w:rPr>
    </w:lvl>
    <w:lvl w:ilvl="2" w:tplc="EF7021AC" w:tentative="1">
      <w:start w:val="1"/>
      <w:numFmt w:val="bullet"/>
      <w:lvlText w:val=""/>
      <w:lvlJc w:val="left"/>
      <w:pPr>
        <w:ind w:left="2160" w:hanging="360"/>
      </w:pPr>
      <w:rPr>
        <w:rFonts w:ascii="Wingdings" w:hAnsi="Wingdings" w:hint="default"/>
      </w:rPr>
    </w:lvl>
    <w:lvl w:ilvl="3" w:tplc="2FD6AE82" w:tentative="1">
      <w:start w:val="1"/>
      <w:numFmt w:val="bullet"/>
      <w:lvlText w:val=""/>
      <w:lvlJc w:val="left"/>
      <w:pPr>
        <w:ind w:left="2880" w:hanging="360"/>
      </w:pPr>
      <w:rPr>
        <w:rFonts w:ascii="Symbol" w:hAnsi="Symbol" w:hint="default"/>
      </w:rPr>
    </w:lvl>
    <w:lvl w:ilvl="4" w:tplc="2DDA5E2A" w:tentative="1">
      <w:start w:val="1"/>
      <w:numFmt w:val="bullet"/>
      <w:lvlText w:val="o"/>
      <w:lvlJc w:val="left"/>
      <w:pPr>
        <w:ind w:left="3600" w:hanging="360"/>
      </w:pPr>
      <w:rPr>
        <w:rFonts w:ascii="Courier New" w:hAnsi="Courier New" w:cs="Courier New" w:hint="default"/>
      </w:rPr>
    </w:lvl>
    <w:lvl w:ilvl="5" w:tplc="CD6C5816" w:tentative="1">
      <w:start w:val="1"/>
      <w:numFmt w:val="bullet"/>
      <w:lvlText w:val=""/>
      <w:lvlJc w:val="left"/>
      <w:pPr>
        <w:ind w:left="4320" w:hanging="360"/>
      </w:pPr>
      <w:rPr>
        <w:rFonts w:ascii="Wingdings" w:hAnsi="Wingdings" w:hint="default"/>
      </w:rPr>
    </w:lvl>
    <w:lvl w:ilvl="6" w:tplc="B95EC68E" w:tentative="1">
      <w:start w:val="1"/>
      <w:numFmt w:val="bullet"/>
      <w:lvlText w:val=""/>
      <w:lvlJc w:val="left"/>
      <w:pPr>
        <w:ind w:left="5040" w:hanging="360"/>
      </w:pPr>
      <w:rPr>
        <w:rFonts w:ascii="Symbol" w:hAnsi="Symbol" w:hint="default"/>
      </w:rPr>
    </w:lvl>
    <w:lvl w:ilvl="7" w:tplc="B5ECA294" w:tentative="1">
      <w:start w:val="1"/>
      <w:numFmt w:val="bullet"/>
      <w:lvlText w:val="o"/>
      <w:lvlJc w:val="left"/>
      <w:pPr>
        <w:ind w:left="5760" w:hanging="360"/>
      </w:pPr>
      <w:rPr>
        <w:rFonts w:ascii="Courier New" w:hAnsi="Courier New" w:cs="Courier New" w:hint="default"/>
      </w:rPr>
    </w:lvl>
    <w:lvl w:ilvl="8" w:tplc="873EC1EC" w:tentative="1">
      <w:start w:val="1"/>
      <w:numFmt w:val="bullet"/>
      <w:lvlText w:val=""/>
      <w:lvlJc w:val="left"/>
      <w:pPr>
        <w:ind w:left="6480" w:hanging="360"/>
      </w:pPr>
      <w:rPr>
        <w:rFonts w:ascii="Wingdings" w:hAnsi="Wingdings" w:hint="default"/>
      </w:rPr>
    </w:lvl>
  </w:abstractNum>
  <w:abstractNum w:abstractNumId="4" w15:restartNumberingAfterBreak="1">
    <w:nsid w:val="0E67345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1">
    <w:nsid w:val="12F85D0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1">
    <w:nsid w:val="13C101FA"/>
    <w:multiLevelType w:val="hybridMultilevel"/>
    <w:tmpl w:val="1376131C"/>
    <w:lvl w:ilvl="0" w:tplc="79C614A4">
      <w:start w:val="1"/>
      <w:numFmt w:val="decimal"/>
      <w:lvlText w:val="%1."/>
      <w:lvlJc w:val="left"/>
      <w:pPr>
        <w:ind w:left="720" w:hanging="360"/>
      </w:pPr>
      <w:rPr>
        <w:rFonts w:hint="default"/>
        <w:i w:val="0"/>
      </w:rPr>
    </w:lvl>
    <w:lvl w:ilvl="1" w:tplc="3B3A7406" w:tentative="1">
      <w:start w:val="1"/>
      <w:numFmt w:val="lowerLetter"/>
      <w:lvlText w:val="%2."/>
      <w:lvlJc w:val="left"/>
      <w:pPr>
        <w:ind w:left="1440" w:hanging="360"/>
      </w:pPr>
    </w:lvl>
    <w:lvl w:ilvl="2" w:tplc="8E0A78A6" w:tentative="1">
      <w:start w:val="1"/>
      <w:numFmt w:val="lowerRoman"/>
      <w:lvlText w:val="%3."/>
      <w:lvlJc w:val="right"/>
      <w:pPr>
        <w:ind w:left="2160" w:hanging="180"/>
      </w:pPr>
    </w:lvl>
    <w:lvl w:ilvl="3" w:tplc="06541860" w:tentative="1">
      <w:start w:val="1"/>
      <w:numFmt w:val="decimal"/>
      <w:lvlText w:val="%4."/>
      <w:lvlJc w:val="left"/>
      <w:pPr>
        <w:ind w:left="2880" w:hanging="360"/>
      </w:pPr>
    </w:lvl>
    <w:lvl w:ilvl="4" w:tplc="87FC6916" w:tentative="1">
      <w:start w:val="1"/>
      <w:numFmt w:val="lowerLetter"/>
      <w:lvlText w:val="%5."/>
      <w:lvlJc w:val="left"/>
      <w:pPr>
        <w:ind w:left="3600" w:hanging="360"/>
      </w:pPr>
    </w:lvl>
    <w:lvl w:ilvl="5" w:tplc="D3FC11A0" w:tentative="1">
      <w:start w:val="1"/>
      <w:numFmt w:val="lowerRoman"/>
      <w:lvlText w:val="%6."/>
      <w:lvlJc w:val="right"/>
      <w:pPr>
        <w:ind w:left="4320" w:hanging="180"/>
      </w:pPr>
    </w:lvl>
    <w:lvl w:ilvl="6" w:tplc="96EED71C" w:tentative="1">
      <w:start w:val="1"/>
      <w:numFmt w:val="decimal"/>
      <w:lvlText w:val="%7."/>
      <w:lvlJc w:val="left"/>
      <w:pPr>
        <w:ind w:left="5040" w:hanging="360"/>
      </w:pPr>
    </w:lvl>
    <w:lvl w:ilvl="7" w:tplc="05AA8FF6" w:tentative="1">
      <w:start w:val="1"/>
      <w:numFmt w:val="lowerLetter"/>
      <w:lvlText w:val="%8."/>
      <w:lvlJc w:val="left"/>
      <w:pPr>
        <w:ind w:left="5760" w:hanging="360"/>
      </w:pPr>
    </w:lvl>
    <w:lvl w:ilvl="8" w:tplc="5F940DF0" w:tentative="1">
      <w:start w:val="1"/>
      <w:numFmt w:val="lowerRoman"/>
      <w:lvlText w:val="%9."/>
      <w:lvlJc w:val="right"/>
      <w:pPr>
        <w:ind w:left="6480" w:hanging="180"/>
      </w:pPr>
    </w:lvl>
  </w:abstractNum>
  <w:abstractNum w:abstractNumId="7" w15:restartNumberingAfterBreak="1">
    <w:nsid w:val="13C11827"/>
    <w:multiLevelType w:val="multilevel"/>
    <w:tmpl w:val="722EAC52"/>
    <w:lvl w:ilvl="0">
      <w:start w:val="1"/>
      <w:numFmt w:val="decimal"/>
      <w:lvlText w:val="%1."/>
      <w:lvlJc w:val="left"/>
      <w:pPr>
        <w:ind w:left="480" w:hanging="480"/>
      </w:pPr>
      <w:rPr>
        <w:rFonts w:hint="default"/>
      </w:rPr>
    </w:lvl>
    <w:lvl w:ilvl="1">
      <w:start w:val="16"/>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15:restartNumberingAfterBreak="1">
    <w:nsid w:val="15882B83"/>
    <w:multiLevelType w:val="hybridMultilevel"/>
    <w:tmpl w:val="C694CCE0"/>
    <w:lvl w:ilvl="0" w:tplc="BD226CB0">
      <w:start w:val="1"/>
      <w:numFmt w:val="decimal"/>
      <w:lvlText w:val="%1."/>
      <w:lvlJc w:val="left"/>
      <w:pPr>
        <w:ind w:left="1069" w:hanging="360"/>
      </w:pPr>
      <w:rPr>
        <w:rFonts w:hint="default"/>
      </w:rPr>
    </w:lvl>
    <w:lvl w:ilvl="1" w:tplc="1AD01230" w:tentative="1">
      <w:start w:val="1"/>
      <w:numFmt w:val="lowerLetter"/>
      <w:lvlText w:val="%2."/>
      <w:lvlJc w:val="left"/>
      <w:pPr>
        <w:ind w:left="1789" w:hanging="360"/>
      </w:pPr>
    </w:lvl>
    <w:lvl w:ilvl="2" w:tplc="2FAC586E" w:tentative="1">
      <w:start w:val="1"/>
      <w:numFmt w:val="lowerRoman"/>
      <w:lvlText w:val="%3."/>
      <w:lvlJc w:val="right"/>
      <w:pPr>
        <w:ind w:left="2509" w:hanging="180"/>
      </w:pPr>
    </w:lvl>
    <w:lvl w:ilvl="3" w:tplc="01043456" w:tentative="1">
      <w:start w:val="1"/>
      <w:numFmt w:val="decimal"/>
      <w:lvlText w:val="%4."/>
      <w:lvlJc w:val="left"/>
      <w:pPr>
        <w:ind w:left="3229" w:hanging="360"/>
      </w:pPr>
    </w:lvl>
    <w:lvl w:ilvl="4" w:tplc="3F5035CE" w:tentative="1">
      <w:start w:val="1"/>
      <w:numFmt w:val="lowerLetter"/>
      <w:lvlText w:val="%5."/>
      <w:lvlJc w:val="left"/>
      <w:pPr>
        <w:ind w:left="3949" w:hanging="360"/>
      </w:pPr>
    </w:lvl>
    <w:lvl w:ilvl="5" w:tplc="AD82C7A6" w:tentative="1">
      <w:start w:val="1"/>
      <w:numFmt w:val="lowerRoman"/>
      <w:lvlText w:val="%6."/>
      <w:lvlJc w:val="right"/>
      <w:pPr>
        <w:ind w:left="4669" w:hanging="180"/>
      </w:pPr>
    </w:lvl>
    <w:lvl w:ilvl="6" w:tplc="A3B62418" w:tentative="1">
      <w:start w:val="1"/>
      <w:numFmt w:val="decimal"/>
      <w:lvlText w:val="%7."/>
      <w:lvlJc w:val="left"/>
      <w:pPr>
        <w:ind w:left="5389" w:hanging="360"/>
      </w:pPr>
    </w:lvl>
    <w:lvl w:ilvl="7" w:tplc="16B6A1BC" w:tentative="1">
      <w:start w:val="1"/>
      <w:numFmt w:val="lowerLetter"/>
      <w:lvlText w:val="%8."/>
      <w:lvlJc w:val="left"/>
      <w:pPr>
        <w:ind w:left="6109" w:hanging="360"/>
      </w:pPr>
    </w:lvl>
    <w:lvl w:ilvl="8" w:tplc="556209C8" w:tentative="1">
      <w:start w:val="1"/>
      <w:numFmt w:val="lowerRoman"/>
      <w:lvlText w:val="%9."/>
      <w:lvlJc w:val="right"/>
      <w:pPr>
        <w:ind w:left="6829" w:hanging="180"/>
      </w:pPr>
    </w:lvl>
  </w:abstractNum>
  <w:abstractNum w:abstractNumId="9" w15:restartNumberingAfterBreak="1">
    <w:nsid w:val="17C80304"/>
    <w:multiLevelType w:val="hybridMultilevel"/>
    <w:tmpl w:val="40E875B4"/>
    <w:lvl w:ilvl="0" w:tplc="9816010E">
      <w:start w:val="8"/>
      <w:numFmt w:val="bullet"/>
      <w:lvlText w:val="-"/>
      <w:lvlJc w:val="left"/>
      <w:pPr>
        <w:ind w:left="1080" w:hanging="360"/>
      </w:pPr>
      <w:rPr>
        <w:rFonts w:ascii="Calibri" w:eastAsia="Calibri" w:hAnsi="Calibri" w:cs="Calibri" w:hint="default"/>
      </w:rPr>
    </w:lvl>
    <w:lvl w:ilvl="1" w:tplc="AE3CE4BC" w:tentative="1">
      <w:start w:val="1"/>
      <w:numFmt w:val="bullet"/>
      <w:lvlText w:val="o"/>
      <w:lvlJc w:val="left"/>
      <w:pPr>
        <w:ind w:left="1800" w:hanging="360"/>
      </w:pPr>
      <w:rPr>
        <w:rFonts w:ascii="Courier New" w:hAnsi="Courier New" w:cs="Courier New" w:hint="default"/>
      </w:rPr>
    </w:lvl>
    <w:lvl w:ilvl="2" w:tplc="AA866A72" w:tentative="1">
      <w:start w:val="1"/>
      <w:numFmt w:val="bullet"/>
      <w:lvlText w:val=""/>
      <w:lvlJc w:val="left"/>
      <w:pPr>
        <w:ind w:left="2520" w:hanging="360"/>
      </w:pPr>
      <w:rPr>
        <w:rFonts w:ascii="Wingdings" w:hAnsi="Wingdings" w:hint="default"/>
      </w:rPr>
    </w:lvl>
    <w:lvl w:ilvl="3" w:tplc="0BCA8DFA" w:tentative="1">
      <w:start w:val="1"/>
      <w:numFmt w:val="bullet"/>
      <w:lvlText w:val=""/>
      <w:lvlJc w:val="left"/>
      <w:pPr>
        <w:ind w:left="3240" w:hanging="360"/>
      </w:pPr>
      <w:rPr>
        <w:rFonts w:ascii="Symbol" w:hAnsi="Symbol" w:hint="default"/>
      </w:rPr>
    </w:lvl>
    <w:lvl w:ilvl="4" w:tplc="2A403336" w:tentative="1">
      <w:start w:val="1"/>
      <w:numFmt w:val="bullet"/>
      <w:lvlText w:val="o"/>
      <w:lvlJc w:val="left"/>
      <w:pPr>
        <w:ind w:left="3960" w:hanging="360"/>
      </w:pPr>
      <w:rPr>
        <w:rFonts w:ascii="Courier New" w:hAnsi="Courier New" w:cs="Courier New" w:hint="default"/>
      </w:rPr>
    </w:lvl>
    <w:lvl w:ilvl="5" w:tplc="04C0A69C" w:tentative="1">
      <w:start w:val="1"/>
      <w:numFmt w:val="bullet"/>
      <w:lvlText w:val=""/>
      <w:lvlJc w:val="left"/>
      <w:pPr>
        <w:ind w:left="4680" w:hanging="360"/>
      </w:pPr>
      <w:rPr>
        <w:rFonts w:ascii="Wingdings" w:hAnsi="Wingdings" w:hint="default"/>
      </w:rPr>
    </w:lvl>
    <w:lvl w:ilvl="6" w:tplc="38266532" w:tentative="1">
      <w:start w:val="1"/>
      <w:numFmt w:val="bullet"/>
      <w:lvlText w:val=""/>
      <w:lvlJc w:val="left"/>
      <w:pPr>
        <w:ind w:left="5400" w:hanging="360"/>
      </w:pPr>
      <w:rPr>
        <w:rFonts w:ascii="Symbol" w:hAnsi="Symbol" w:hint="default"/>
      </w:rPr>
    </w:lvl>
    <w:lvl w:ilvl="7" w:tplc="AB988DDC" w:tentative="1">
      <w:start w:val="1"/>
      <w:numFmt w:val="bullet"/>
      <w:lvlText w:val="o"/>
      <w:lvlJc w:val="left"/>
      <w:pPr>
        <w:ind w:left="6120" w:hanging="360"/>
      </w:pPr>
      <w:rPr>
        <w:rFonts w:ascii="Courier New" w:hAnsi="Courier New" w:cs="Courier New" w:hint="default"/>
      </w:rPr>
    </w:lvl>
    <w:lvl w:ilvl="8" w:tplc="D25497CE" w:tentative="1">
      <w:start w:val="1"/>
      <w:numFmt w:val="bullet"/>
      <w:lvlText w:val=""/>
      <w:lvlJc w:val="left"/>
      <w:pPr>
        <w:ind w:left="6840" w:hanging="360"/>
      </w:pPr>
      <w:rPr>
        <w:rFonts w:ascii="Wingdings" w:hAnsi="Wingdings" w:hint="default"/>
      </w:rPr>
    </w:lvl>
  </w:abstractNum>
  <w:abstractNum w:abstractNumId="10" w15:restartNumberingAfterBreak="1">
    <w:nsid w:val="28DA63B7"/>
    <w:multiLevelType w:val="hybridMultilevel"/>
    <w:tmpl w:val="717AD262"/>
    <w:lvl w:ilvl="0" w:tplc="8424BA8C">
      <w:start w:val="8"/>
      <w:numFmt w:val="bullet"/>
      <w:lvlText w:val="-"/>
      <w:lvlJc w:val="left"/>
      <w:pPr>
        <w:ind w:left="405" w:hanging="360"/>
      </w:pPr>
      <w:rPr>
        <w:rFonts w:ascii="Calibri" w:eastAsia="Calibri" w:hAnsi="Calibri" w:cs="Calibri" w:hint="default"/>
      </w:rPr>
    </w:lvl>
    <w:lvl w:ilvl="1" w:tplc="228E2B1C" w:tentative="1">
      <w:start w:val="1"/>
      <w:numFmt w:val="bullet"/>
      <w:lvlText w:val="o"/>
      <w:lvlJc w:val="left"/>
      <w:pPr>
        <w:ind w:left="1125" w:hanging="360"/>
      </w:pPr>
      <w:rPr>
        <w:rFonts w:ascii="Courier New" w:hAnsi="Courier New" w:cs="Courier New" w:hint="default"/>
      </w:rPr>
    </w:lvl>
    <w:lvl w:ilvl="2" w:tplc="173231EA" w:tentative="1">
      <w:start w:val="1"/>
      <w:numFmt w:val="bullet"/>
      <w:lvlText w:val=""/>
      <w:lvlJc w:val="left"/>
      <w:pPr>
        <w:ind w:left="1845" w:hanging="360"/>
      </w:pPr>
      <w:rPr>
        <w:rFonts w:ascii="Wingdings" w:hAnsi="Wingdings" w:hint="default"/>
      </w:rPr>
    </w:lvl>
    <w:lvl w:ilvl="3" w:tplc="4E06A3D2" w:tentative="1">
      <w:start w:val="1"/>
      <w:numFmt w:val="bullet"/>
      <w:lvlText w:val=""/>
      <w:lvlJc w:val="left"/>
      <w:pPr>
        <w:ind w:left="2565" w:hanging="360"/>
      </w:pPr>
      <w:rPr>
        <w:rFonts w:ascii="Symbol" w:hAnsi="Symbol" w:hint="default"/>
      </w:rPr>
    </w:lvl>
    <w:lvl w:ilvl="4" w:tplc="2DE61F3C" w:tentative="1">
      <w:start w:val="1"/>
      <w:numFmt w:val="bullet"/>
      <w:lvlText w:val="o"/>
      <w:lvlJc w:val="left"/>
      <w:pPr>
        <w:ind w:left="3285" w:hanging="360"/>
      </w:pPr>
      <w:rPr>
        <w:rFonts w:ascii="Courier New" w:hAnsi="Courier New" w:cs="Courier New" w:hint="default"/>
      </w:rPr>
    </w:lvl>
    <w:lvl w:ilvl="5" w:tplc="CB145CEC" w:tentative="1">
      <w:start w:val="1"/>
      <w:numFmt w:val="bullet"/>
      <w:lvlText w:val=""/>
      <w:lvlJc w:val="left"/>
      <w:pPr>
        <w:ind w:left="4005" w:hanging="360"/>
      </w:pPr>
      <w:rPr>
        <w:rFonts w:ascii="Wingdings" w:hAnsi="Wingdings" w:hint="default"/>
      </w:rPr>
    </w:lvl>
    <w:lvl w:ilvl="6" w:tplc="1F648B1C" w:tentative="1">
      <w:start w:val="1"/>
      <w:numFmt w:val="bullet"/>
      <w:lvlText w:val=""/>
      <w:lvlJc w:val="left"/>
      <w:pPr>
        <w:ind w:left="4725" w:hanging="360"/>
      </w:pPr>
      <w:rPr>
        <w:rFonts w:ascii="Symbol" w:hAnsi="Symbol" w:hint="default"/>
      </w:rPr>
    </w:lvl>
    <w:lvl w:ilvl="7" w:tplc="4D4E1D3C" w:tentative="1">
      <w:start w:val="1"/>
      <w:numFmt w:val="bullet"/>
      <w:lvlText w:val="o"/>
      <w:lvlJc w:val="left"/>
      <w:pPr>
        <w:ind w:left="5445" w:hanging="360"/>
      </w:pPr>
      <w:rPr>
        <w:rFonts w:ascii="Courier New" w:hAnsi="Courier New" w:cs="Courier New" w:hint="default"/>
      </w:rPr>
    </w:lvl>
    <w:lvl w:ilvl="8" w:tplc="079C2FE8" w:tentative="1">
      <w:start w:val="1"/>
      <w:numFmt w:val="bullet"/>
      <w:lvlText w:val=""/>
      <w:lvlJc w:val="left"/>
      <w:pPr>
        <w:ind w:left="6165" w:hanging="360"/>
      </w:pPr>
      <w:rPr>
        <w:rFonts w:ascii="Wingdings" w:hAnsi="Wingdings" w:hint="default"/>
      </w:rPr>
    </w:lvl>
  </w:abstractNum>
  <w:abstractNum w:abstractNumId="11" w15:restartNumberingAfterBreak="1">
    <w:nsid w:val="325B05CE"/>
    <w:multiLevelType w:val="hybridMultilevel"/>
    <w:tmpl w:val="FC34F546"/>
    <w:lvl w:ilvl="0" w:tplc="B1FA6026">
      <w:start w:val="8"/>
      <w:numFmt w:val="bullet"/>
      <w:lvlText w:val="-"/>
      <w:lvlJc w:val="left"/>
      <w:pPr>
        <w:ind w:left="720" w:hanging="360"/>
      </w:pPr>
      <w:rPr>
        <w:rFonts w:ascii="Calibri" w:eastAsia="Calibri" w:hAnsi="Calibri" w:cs="Calibri" w:hint="default"/>
      </w:rPr>
    </w:lvl>
    <w:lvl w:ilvl="1" w:tplc="FF74C85C" w:tentative="1">
      <w:start w:val="1"/>
      <w:numFmt w:val="bullet"/>
      <w:lvlText w:val="o"/>
      <w:lvlJc w:val="left"/>
      <w:pPr>
        <w:ind w:left="1440" w:hanging="360"/>
      </w:pPr>
      <w:rPr>
        <w:rFonts w:ascii="Courier New" w:hAnsi="Courier New" w:cs="Courier New" w:hint="default"/>
      </w:rPr>
    </w:lvl>
    <w:lvl w:ilvl="2" w:tplc="E99EEFE0" w:tentative="1">
      <w:start w:val="1"/>
      <w:numFmt w:val="bullet"/>
      <w:lvlText w:val=""/>
      <w:lvlJc w:val="left"/>
      <w:pPr>
        <w:ind w:left="2160" w:hanging="360"/>
      </w:pPr>
      <w:rPr>
        <w:rFonts w:ascii="Wingdings" w:hAnsi="Wingdings" w:hint="default"/>
      </w:rPr>
    </w:lvl>
    <w:lvl w:ilvl="3" w:tplc="0358A424" w:tentative="1">
      <w:start w:val="1"/>
      <w:numFmt w:val="bullet"/>
      <w:lvlText w:val=""/>
      <w:lvlJc w:val="left"/>
      <w:pPr>
        <w:ind w:left="2880" w:hanging="360"/>
      </w:pPr>
      <w:rPr>
        <w:rFonts w:ascii="Symbol" w:hAnsi="Symbol" w:hint="default"/>
      </w:rPr>
    </w:lvl>
    <w:lvl w:ilvl="4" w:tplc="8B2A40E0" w:tentative="1">
      <w:start w:val="1"/>
      <w:numFmt w:val="bullet"/>
      <w:lvlText w:val="o"/>
      <w:lvlJc w:val="left"/>
      <w:pPr>
        <w:ind w:left="3600" w:hanging="360"/>
      </w:pPr>
      <w:rPr>
        <w:rFonts w:ascii="Courier New" w:hAnsi="Courier New" w:cs="Courier New" w:hint="default"/>
      </w:rPr>
    </w:lvl>
    <w:lvl w:ilvl="5" w:tplc="54C46478" w:tentative="1">
      <w:start w:val="1"/>
      <w:numFmt w:val="bullet"/>
      <w:lvlText w:val=""/>
      <w:lvlJc w:val="left"/>
      <w:pPr>
        <w:ind w:left="4320" w:hanging="360"/>
      </w:pPr>
      <w:rPr>
        <w:rFonts w:ascii="Wingdings" w:hAnsi="Wingdings" w:hint="default"/>
      </w:rPr>
    </w:lvl>
    <w:lvl w:ilvl="6" w:tplc="DDF0BF4E" w:tentative="1">
      <w:start w:val="1"/>
      <w:numFmt w:val="bullet"/>
      <w:lvlText w:val=""/>
      <w:lvlJc w:val="left"/>
      <w:pPr>
        <w:ind w:left="5040" w:hanging="360"/>
      </w:pPr>
      <w:rPr>
        <w:rFonts w:ascii="Symbol" w:hAnsi="Symbol" w:hint="default"/>
      </w:rPr>
    </w:lvl>
    <w:lvl w:ilvl="7" w:tplc="9E106FC2" w:tentative="1">
      <w:start w:val="1"/>
      <w:numFmt w:val="bullet"/>
      <w:lvlText w:val="o"/>
      <w:lvlJc w:val="left"/>
      <w:pPr>
        <w:ind w:left="5760" w:hanging="360"/>
      </w:pPr>
      <w:rPr>
        <w:rFonts w:ascii="Courier New" w:hAnsi="Courier New" w:cs="Courier New" w:hint="default"/>
      </w:rPr>
    </w:lvl>
    <w:lvl w:ilvl="8" w:tplc="F49A739C" w:tentative="1">
      <w:start w:val="1"/>
      <w:numFmt w:val="bullet"/>
      <w:lvlText w:val=""/>
      <w:lvlJc w:val="left"/>
      <w:pPr>
        <w:ind w:left="6480" w:hanging="360"/>
      </w:pPr>
      <w:rPr>
        <w:rFonts w:ascii="Wingdings" w:hAnsi="Wingdings" w:hint="default"/>
      </w:rPr>
    </w:lvl>
  </w:abstractNum>
  <w:abstractNum w:abstractNumId="12" w15:restartNumberingAfterBreak="1">
    <w:nsid w:val="33477601"/>
    <w:multiLevelType w:val="hybridMultilevel"/>
    <w:tmpl w:val="0BC02722"/>
    <w:lvl w:ilvl="0" w:tplc="B46895A2">
      <w:start w:val="1"/>
      <w:numFmt w:val="decimal"/>
      <w:lvlText w:val="%1."/>
      <w:lvlJc w:val="left"/>
      <w:pPr>
        <w:ind w:left="720" w:hanging="360"/>
      </w:pPr>
      <w:rPr>
        <w:rFonts w:hint="default"/>
      </w:rPr>
    </w:lvl>
    <w:lvl w:ilvl="1" w:tplc="FB069A62" w:tentative="1">
      <w:start w:val="1"/>
      <w:numFmt w:val="lowerLetter"/>
      <w:lvlText w:val="%2."/>
      <w:lvlJc w:val="left"/>
      <w:pPr>
        <w:ind w:left="1440" w:hanging="360"/>
      </w:pPr>
    </w:lvl>
    <w:lvl w:ilvl="2" w:tplc="28582570" w:tentative="1">
      <w:start w:val="1"/>
      <w:numFmt w:val="lowerRoman"/>
      <w:lvlText w:val="%3."/>
      <w:lvlJc w:val="right"/>
      <w:pPr>
        <w:ind w:left="2160" w:hanging="180"/>
      </w:pPr>
    </w:lvl>
    <w:lvl w:ilvl="3" w:tplc="C784C686" w:tentative="1">
      <w:start w:val="1"/>
      <w:numFmt w:val="decimal"/>
      <w:lvlText w:val="%4."/>
      <w:lvlJc w:val="left"/>
      <w:pPr>
        <w:ind w:left="2880" w:hanging="360"/>
      </w:pPr>
    </w:lvl>
    <w:lvl w:ilvl="4" w:tplc="7924BAC6" w:tentative="1">
      <w:start w:val="1"/>
      <w:numFmt w:val="lowerLetter"/>
      <w:lvlText w:val="%5."/>
      <w:lvlJc w:val="left"/>
      <w:pPr>
        <w:ind w:left="3600" w:hanging="360"/>
      </w:pPr>
    </w:lvl>
    <w:lvl w:ilvl="5" w:tplc="B978DD8C" w:tentative="1">
      <w:start w:val="1"/>
      <w:numFmt w:val="lowerRoman"/>
      <w:lvlText w:val="%6."/>
      <w:lvlJc w:val="right"/>
      <w:pPr>
        <w:ind w:left="4320" w:hanging="180"/>
      </w:pPr>
    </w:lvl>
    <w:lvl w:ilvl="6" w:tplc="C9F44824" w:tentative="1">
      <w:start w:val="1"/>
      <w:numFmt w:val="decimal"/>
      <w:lvlText w:val="%7."/>
      <w:lvlJc w:val="left"/>
      <w:pPr>
        <w:ind w:left="5040" w:hanging="360"/>
      </w:pPr>
    </w:lvl>
    <w:lvl w:ilvl="7" w:tplc="044ACA8C" w:tentative="1">
      <w:start w:val="1"/>
      <w:numFmt w:val="lowerLetter"/>
      <w:lvlText w:val="%8."/>
      <w:lvlJc w:val="left"/>
      <w:pPr>
        <w:ind w:left="5760" w:hanging="360"/>
      </w:pPr>
    </w:lvl>
    <w:lvl w:ilvl="8" w:tplc="0BFE93C4" w:tentative="1">
      <w:start w:val="1"/>
      <w:numFmt w:val="lowerRoman"/>
      <w:lvlText w:val="%9."/>
      <w:lvlJc w:val="right"/>
      <w:pPr>
        <w:ind w:left="6480" w:hanging="180"/>
      </w:pPr>
    </w:lvl>
  </w:abstractNum>
  <w:abstractNum w:abstractNumId="13" w15:restartNumberingAfterBreak="1">
    <w:nsid w:val="36825B6E"/>
    <w:multiLevelType w:val="hybridMultilevel"/>
    <w:tmpl w:val="E606017C"/>
    <w:lvl w:ilvl="0" w:tplc="493CEDAC">
      <w:start w:val="8"/>
      <w:numFmt w:val="bullet"/>
      <w:lvlText w:val="-"/>
      <w:lvlJc w:val="left"/>
      <w:pPr>
        <w:ind w:left="405" w:hanging="360"/>
      </w:pPr>
      <w:rPr>
        <w:rFonts w:ascii="Calibri" w:eastAsia="Calibri" w:hAnsi="Calibri" w:cs="Calibri" w:hint="default"/>
      </w:rPr>
    </w:lvl>
    <w:lvl w:ilvl="1" w:tplc="871A969C" w:tentative="1">
      <w:start w:val="1"/>
      <w:numFmt w:val="bullet"/>
      <w:lvlText w:val="o"/>
      <w:lvlJc w:val="left"/>
      <w:pPr>
        <w:ind w:left="1125" w:hanging="360"/>
      </w:pPr>
      <w:rPr>
        <w:rFonts w:ascii="Courier New" w:hAnsi="Courier New" w:cs="Courier New" w:hint="default"/>
      </w:rPr>
    </w:lvl>
    <w:lvl w:ilvl="2" w:tplc="88443572" w:tentative="1">
      <w:start w:val="1"/>
      <w:numFmt w:val="bullet"/>
      <w:lvlText w:val=""/>
      <w:lvlJc w:val="left"/>
      <w:pPr>
        <w:ind w:left="1845" w:hanging="360"/>
      </w:pPr>
      <w:rPr>
        <w:rFonts w:ascii="Wingdings" w:hAnsi="Wingdings" w:hint="default"/>
      </w:rPr>
    </w:lvl>
    <w:lvl w:ilvl="3" w:tplc="B5F29F14" w:tentative="1">
      <w:start w:val="1"/>
      <w:numFmt w:val="bullet"/>
      <w:lvlText w:val=""/>
      <w:lvlJc w:val="left"/>
      <w:pPr>
        <w:ind w:left="2565" w:hanging="360"/>
      </w:pPr>
      <w:rPr>
        <w:rFonts w:ascii="Symbol" w:hAnsi="Symbol" w:hint="default"/>
      </w:rPr>
    </w:lvl>
    <w:lvl w:ilvl="4" w:tplc="347E0C2A" w:tentative="1">
      <w:start w:val="1"/>
      <w:numFmt w:val="bullet"/>
      <w:lvlText w:val="o"/>
      <w:lvlJc w:val="left"/>
      <w:pPr>
        <w:ind w:left="3285" w:hanging="360"/>
      </w:pPr>
      <w:rPr>
        <w:rFonts w:ascii="Courier New" w:hAnsi="Courier New" w:cs="Courier New" w:hint="default"/>
      </w:rPr>
    </w:lvl>
    <w:lvl w:ilvl="5" w:tplc="E5E875D2" w:tentative="1">
      <w:start w:val="1"/>
      <w:numFmt w:val="bullet"/>
      <w:lvlText w:val=""/>
      <w:lvlJc w:val="left"/>
      <w:pPr>
        <w:ind w:left="4005" w:hanging="360"/>
      </w:pPr>
      <w:rPr>
        <w:rFonts w:ascii="Wingdings" w:hAnsi="Wingdings" w:hint="default"/>
      </w:rPr>
    </w:lvl>
    <w:lvl w:ilvl="6" w:tplc="5B740DEE" w:tentative="1">
      <w:start w:val="1"/>
      <w:numFmt w:val="bullet"/>
      <w:lvlText w:val=""/>
      <w:lvlJc w:val="left"/>
      <w:pPr>
        <w:ind w:left="4725" w:hanging="360"/>
      </w:pPr>
      <w:rPr>
        <w:rFonts w:ascii="Symbol" w:hAnsi="Symbol" w:hint="default"/>
      </w:rPr>
    </w:lvl>
    <w:lvl w:ilvl="7" w:tplc="A814849E" w:tentative="1">
      <w:start w:val="1"/>
      <w:numFmt w:val="bullet"/>
      <w:lvlText w:val="o"/>
      <w:lvlJc w:val="left"/>
      <w:pPr>
        <w:ind w:left="5445" w:hanging="360"/>
      </w:pPr>
      <w:rPr>
        <w:rFonts w:ascii="Courier New" w:hAnsi="Courier New" w:cs="Courier New" w:hint="default"/>
      </w:rPr>
    </w:lvl>
    <w:lvl w:ilvl="8" w:tplc="3FE248B4" w:tentative="1">
      <w:start w:val="1"/>
      <w:numFmt w:val="bullet"/>
      <w:lvlText w:val=""/>
      <w:lvlJc w:val="left"/>
      <w:pPr>
        <w:ind w:left="6165" w:hanging="360"/>
      </w:pPr>
      <w:rPr>
        <w:rFonts w:ascii="Wingdings" w:hAnsi="Wingdings" w:hint="default"/>
      </w:rPr>
    </w:lvl>
  </w:abstractNum>
  <w:abstractNum w:abstractNumId="14" w15:restartNumberingAfterBreak="1">
    <w:nsid w:val="3A5C1AA1"/>
    <w:multiLevelType w:val="hybridMultilevel"/>
    <w:tmpl w:val="B14EB40A"/>
    <w:lvl w:ilvl="0" w:tplc="1656544A">
      <w:start w:val="8"/>
      <w:numFmt w:val="bullet"/>
      <w:lvlText w:val="-"/>
      <w:lvlJc w:val="left"/>
      <w:pPr>
        <w:ind w:left="720" w:hanging="360"/>
      </w:pPr>
      <w:rPr>
        <w:rFonts w:ascii="Calibri" w:eastAsia="Calibri" w:hAnsi="Calibri" w:cs="Calibri" w:hint="default"/>
      </w:rPr>
    </w:lvl>
    <w:lvl w:ilvl="1" w:tplc="0F7C752E" w:tentative="1">
      <w:start w:val="1"/>
      <w:numFmt w:val="bullet"/>
      <w:lvlText w:val="o"/>
      <w:lvlJc w:val="left"/>
      <w:pPr>
        <w:ind w:left="1440" w:hanging="360"/>
      </w:pPr>
      <w:rPr>
        <w:rFonts w:ascii="Courier New" w:hAnsi="Courier New" w:cs="Courier New" w:hint="default"/>
      </w:rPr>
    </w:lvl>
    <w:lvl w:ilvl="2" w:tplc="EB62C430" w:tentative="1">
      <w:start w:val="1"/>
      <w:numFmt w:val="bullet"/>
      <w:lvlText w:val=""/>
      <w:lvlJc w:val="left"/>
      <w:pPr>
        <w:ind w:left="2160" w:hanging="360"/>
      </w:pPr>
      <w:rPr>
        <w:rFonts w:ascii="Wingdings" w:hAnsi="Wingdings" w:hint="default"/>
      </w:rPr>
    </w:lvl>
    <w:lvl w:ilvl="3" w:tplc="DD54A2E4" w:tentative="1">
      <w:start w:val="1"/>
      <w:numFmt w:val="bullet"/>
      <w:lvlText w:val=""/>
      <w:lvlJc w:val="left"/>
      <w:pPr>
        <w:ind w:left="2880" w:hanging="360"/>
      </w:pPr>
      <w:rPr>
        <w:rFonts w:ascii="Symbol" w:hAnsi="Symbol" w:hint="default"/>
      </w:rPr>
    </w:lvl>
    <w:lvl w:ilvl="4" w:tplc="7A78B476" w:tentative="1">
      <w:start w:val="1"/>
      <w:numFmt w:val="bullet"/>
      <w:lvlText w:val="o"/>
      <w:lvlJc w:val="left"/>
      <w:pPr>
        <w:ind w:left="3600" w:hanging="360"/>
      </w:pPr>
      <w:rPr>
        <w:rFonts w:ascii="Courier New" w:hAnsi="Courier New" w:cs="Courier New" w:hint="default"/>
      </w:rPr>
    </w:lvl>
    <w:lvl w:ilvl="5" w:tplc="BBB82A88" w:tentative="1">
      <w:start w:val="1"/>
      <w:numFmt w:val="bullet"/>
      <w:lvlText w:val=""/>
      <w:lvlJc w:val="left"/>
      <w:pPr>
        <w:ind w:left="4320" w:hanging="360"/>
      </w:pPr>
      <w:rPr>
        <w:rFonts w:ascii="Wingdings" w:hAnsi="Wingdings" w:hint="default"/>
      </w:rPr>
    </w:lvl>
    <w:lvl w:ilvl="6" w:tplc="1BF03B34" w:tentative="1">
      <w:start w:val="1"/>
      <w:numFmt w:val="bullet"/>
      <w:lvlText w:val=""/>
      <w:lvlJc w:val="left"/>
      <w:pPr>
        <w:ind w:left="5040" w:hanging="360"/>
      </w:pPr>
      <w:rPr>
        <w:rFonts w:ascii="Symbol" w:hAnsi="Symbol" w:hint="default"/>
      </w:rPr>
    </w:lvl>
    <w:lvl w:ilvl="7" w:tplc="C1428172" w:tentative="1">
      <w:start w:val="1"/>
      <w:numFmt w:val="bullet"/>
      <w:lvlText w:val="o"/>
      <w:lvlJc w:val="left"/>
      <w:pPr>
        <w:ind w:left="5760" w:hanging="360"/>
      </w:pPr>
      <w:rPr>
        <w:rFonts w:ascii="Courier New" w:hAnsi="Courier New" w:cs="Courier New" w:hint="default"/>
      </w:rPr>
    </w:lvl>
    <w:lvl w:ilvl="8" w:tplc="6C8809DA" w:tentative="1">
      <w:start w:val="1"/>
      <w:numFmt w:val="bullet"/>
      <w:lvlText w:val=""/>
      <w:lvlJc w:val="left"/>
      <w:pPr>
        <w:ind w:left="6480" w:hanging="360"/>
      </w:pPr>
      <w:rPr>
        <w:rFonts w:ascii="Wingdings" w:hAnsi="Wingdings" w:hint="default"/>
      </w:rPr>
    </w:lvl>
  </w:abstractNum>
  <w:abstractNum w:abstractNumId="15" w15:restartNumberingAfterBreak="1">
    <w:nsid w:val="3D831745"/>
    <w:multiLevelType w:val="multilevel"/>
    <w:tmpl w:val="D71AB122"/>
    <w:lvl w:ilvl="0">
      <w:start w:val="1"/>
      <w:numFmt w:val="decimal"/>
      <w:lvlText w:val="%1."/>
      <w:lvlJc w:val="left"/>
      <w:pPr>
        <w:ind w:left="480" w:hanging="480"/>
      </w:pPr>
      <w:rPr>
        <w:rFonts w:hint="default"/>
      </w:rPr>
    </w:lvl>
    <w:lvl w:ilvl="1">
      <w:start w:val="14"/>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6" w15:restartNumberingAfterBreak="1">
    <w:nsid w:val="3E114CA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1">
    <w:nsid w:val="3F031716"/>
    <w:multiLevelType w:val="hybridMultilevel"/>
    <w:tmpl w:val="DABE32EE"/>
    <w:lvl w:ilvl="0" w:tplc="E9CE1DBA">
      <w:start w:val="1"/>
      <w:numFmt w:val="decimal"/>
      <w:lvlText w:val="%1."/>
      <w:lvlJc w:val="left"/>
      <w:pPr>
        <w:ind w:left="1099" w:hanging="390"/>
      </w:pPr>
      <w:rPr>
        <w:rFonts w:eastAsiaTheme="minorHAnsi" w:hint="default"/>
      </w:rPr>
    </w:lvl>
    <w:lvl w:ilvl="1" w:tplc="BE8A4122" w:tentative="1">
      <w:start w:val="1"/>
      <w:numFmt w:val="lowerLetter"/>
      <w:lvlText w:val="%2."/>
      <w:lvlJc w:val="left"/>
      <w:pPr>
        <w:ind w:left="1789" w:hanging="360"/>
      </w:pPr>
    </w:lvl>
    <w:lvl w:ilvl="2" w:tplc="2A989184" w:tentative="1">
      <w:start w:val="1"/>
      <w:numFmt w:val="lowerRoman"/>
      <w:lvlText w:val="%3."/>
      <w:lvlJc w:val="right"/>
      <w:pPr>
        <w:ind w:left="2509" w:hanging="180"/>
      </w:pPr>
    </w:lvl>
    <w:lvl w:ilvl="3" w:tplc="1FA2F33E" w:tentative="1">
      <w:start w:val="1"/>
      <w:numFmt w:val="decimal"/>
      <w:lvlText w:val="%4."/>
      <w:lvlJc w:val="left"/>
      <w:pPr>
        <w:ind w:left="3229" w:hanging="360"/>
      </w:pPr>
    </w:lvl>
    <w:lvl w:ilvl="4" w:tplc="20608BFC" w:tentative="1">
      <w:start w:val="1"/>
      <w:numFmt w:val="lowerLetter"/>
      <w:lvlText w:val="%5."/>
      <w:lvlJc w:val="left"/>
      <w:pPr>
        <w:ind w:left="3949" w:hanging="360"/>
      </w:pPr>
    </w:lvl>
    <w:lvl w:ilvl="5" w:tplc="D3DC2A3C" w:tentative="1">
      <w:start w:val="1"/>
      <w:numFmt w:val="lowerRoman"/>
      <w:lvlText w:val="%6."/>
      <w:lvlJc w:val="right"/>
      <w:pPr>
        <w:ind w:left="4669" w:hanging="180"/>
      </w:pPr>
    </w:lvl>
    <w:lvl w:ilvl="6" w:tplc="A20E845E" w:tentative="1">
      <w:start w:val="1"/>
      <w:numFmt w:val="decimal"/>
      <w:lvlText w:val="%7."/>
      <w:lvlJc w:val="left"/>
      <w:pPr>
        <w:ind w:left="5389" w:hanging="360"/>
      </w:pPr>
    </w:lvl>
    <w:lvl w:ilvl="7" w:tplc="8250A968" w:tentative="1">
      <w:start w:val="1"/>
      <w:numFmt w:val="lowerLetter"/>
      <w:lvlText w:val="%8."/>
      <w:lvlJc w:val="left"/>
      <w:pPr>
        <w:ind w:left="6109" w:hanging="360"/>
      </w:pPr>
    </w:lvl>
    <w:lvl w:ilvl="8" w:tplc="ACDE50CC" w:tentative="1">
      <w:start w:val="1"/>
      <w:numFmt w:val="lowerRoman"/>
      <w:lvlText w:val="%9."/>
      <w:lvlJc w:val="right"/>
      <w:pPr>
        <w:ind w:left="6829" w:hanging="180"/>
      </w:pPr>
    </w:lvl>
  </w:abstractNum>
  <w:abstractNum w:abstractNumId="18" w15:restartNumberingAfterBreak="1">
    <w:nsid w:val="418B3A23"/>
    <w:multiLevelType w:val="multilevel"/>
    <w:tmpl w:val="FC7CC5A0"/>
    <w:lvl w:ilvl="0">
      <w:start w:val="1"/>
      <w:numFmt w:val="decimal"/>
      <w:lvlText w:val="%1."/>
      <w:lvlJc w:val="left"/>
      <w:pPr>
        <w:ind w:left="480" w:hanging="480"/>
      </w:pPr>
      <w:rPr>
        <w:rFonts w:hint="default"/>
      </w:rPr>
    </w:lvl>
    <w:lvl w:ilvl="1">
      <w:start w:val="10"/>
      <w:numFmt w:val="decimal"/>
      <w:lvlText w:val="%1.%2."/>
      <w:lvlJc w:val="left"/>
      <w:pPr>
        <w:ind w:left="1249" w:hanging="480"/>
      </w:pPr>
      <w:rPr>
        <w:rFonts w:hint="default"/>
      </w:rPr>
    </w:lvl>
    <w:lvl w:ilvl="2">
      <w:start w:val="1"/>
      <w:numFmt w:val="decimal"/>
      <w:lvlText w:val="%1.%2.%3."/>
      <w:lvlJc w:val="left"/>
      <w:pPr>
        <w:ind w:left="2258" w:hanging="720"/>
      </w:pPr>
      <w:rPr>
        <w:rFonts w:hint="default"/>
      </w:rPr>
    </w:lvl>
    <w:lvl w:ilvl="3">
      <w:start w:val="1"/>
      <w:numFmt w:val="decimal"/>
      <w:lvlText w:val="%1.%2.%3.%4."/>
      <w:lvlJc w:val="left"/>
      <w:pPr>
        <w:ind w:left="3027" w:hanging="720"/>
      </w:pPr>
      <w:rPr>
        <w:rFonts w:hint="default"/>
      </w:rPr>
    </w:lvl>
    <w:lvl w:ilvl="4">
      <w:start w:val="1"/>
      <w:numFmt w:val="decimal"/>
      <w:lvlText w:val="%1.%2.%3.%4.%5."/>
      <w:lvlJc w:val="left"/>
      <w:pPr>
        <w:ind w:left="4156" w:hanging="1080"/>
      </w:pPr>
      <w:rPr>
        <w:rFonts w:hint="default"/>
      </w:rPr>
    </w:lvl>
    <w:lvl w:ilvl="5">
      <w:start w:val="1"/>
      <w:numFmt w:val="decimal"/>
      <w:lvlText w:val="%1.%2.%3.%4.%5.%6."/>
      <w:lvlJc w:val="left"/>
      <w:pPr>
        <w:ind w:left="4925" w:hanging="1080"/>
      </w:pPr>
      <w:rPr>
        <w:rFonts w:hint="default"/>
      </w:rPr>
    </w:lvl>
    <w:lvl w:ilvl="6">
      <w:start w:val="1"/>
      <w:numFmt w:val="decimal"/>
      <w:lvlText w:val="%1.%2.%3.%4.%5.%6.%7."/>
      <w:lvlJc w:val="left"/>
      <w:pPr>
        <w:ind w:left="6054" w:hanging="1440"/>
      </w:pPr>
      <w:rPr>
        <w:rFonts w:hint="default"/>
      </w:rPr>
    </w:lvl>
    <w:lvl w:ilvl="7">
      <w:start w:val="1"/>
      <w:numFmt w:val="decimal"/>
      <w:lvlText w:val="%1.%2.%3.%4.%5.%6.%7.%8."/>
      <w:lvlJc w:val="left"/>
      <w:pPr>
        <w:ind w:left="6823" w:hanging="1440"/>
      </w:pPr>
      <w:rPr>
        <w:rFonts w:hint="default"/>
      </w:rPr>
    </w:lvl>
    <w:lvl w:ilvl="8">
      <w:start w:val="1"/>
      <w:numFmt w:val="decimal"/>
      <w:lvlText w:val="%1.%2.%3.%4.%5.%6.%7.%8.%9."/>
      <w:lvlJc w:val="left"/>
      <w:pPr>
        <w:ind w:left="7952" w:hanging="1800"/>
      </w:pPr>
      <w:rPr>
        <w:rFonts w:hint="default"/>
      </w:rPr>
    </w:lvl>
  </w:abstractNum>
  <w:abstractNum w:abstractNumId="19" w15:restartNumberingAfterBreak="1">
    <w:nsid w:val="44E53BDD"/>
    <w:multiLevelType w:val="multilevel"/>
    <w:tmpl w:val="78CA3F66"/>
    <w:lvl w:ilvl="0">
      <w:start w:val="1"/>
      <w:numFmt w:val="decimal"/>
      <w:lvlText w:val="%1"/>
      <w:lvlJc w:val="left"/>
      <w:pPr>
        <w:ind w:left="375" w:hanging="375"/>
      </w:pPr>
      <w:rPr>
        <w:rFonts w:hint="default"/>
      </w:rPr>
    </w:lvl>
    <w:lvl w:ilvl="1">
      <w:start w:val="4"/>
      <w:numFmt w:val="decimal"/>
      <w:lvlText w:val="%1.%2"/>
      <w:lvlJc w:val="left"/>
      <w:pPr>
        <w:ind w:left="1303" w:hanging="375"/>
      </w:pPr>
      <w:rPr>
        <w:rFonts w:hint="default"/>
      </w:rPr>
    </w:lvl>
    <w:lvl w:ilvl="2">
      <w:start w:val="1"/>
      <w:numFmt w:val="decimal"/>
      <w:lvlText w:val="%1.%2.%3"/>
      <w:lvlJc w:val="left"/>
      <w:pPr>
        <w:ind w:left="2576" w:hanging="720"/>
      </w:pPr>
      <w:rPr>
        <w:rFonts w:hint="default"/>
      </w:rPr>
    </w:lvl>
    <w:lvl w:ilvl="3">
      <w:start w:val="1"/>
      <w:numFmt w:val="decimal"/>
      <w:lvlText w:val="%1.%2.%3.%4"/>
      <w:lvlJc w:val="left"/>
      <w:pPr>
        <w:ind w:left="3864" w:hanging="1080"/>
      </w:pPr>
      <w:rPr>
        <w:rFonts w:hint="default"/>
      </w:rPr>
    </w:lvl>
    <w:lvl w:ilvl="4">
      <w:start w:val="1"/>
      <w:numFmt w:val="decimal"/>
      <w:lvlText w:val="%1.%2.%3.%4.%5"/>
      <w:lvlJc w:val="left"/>
      <w:pPr>
        <w:ind w:left="4792" w:hanging="1080"/>
      </w:pPr>
      <w:rPr>
        <w:rFonts w:hint="default"/>
      </w:rPr>
    </w:lvl>
    <w:lvl w:ilvl="5">
      <w:start w:val="1"/>
      <w:numFmt w:val="decimal"/>
      <w:lvlText w:val="%1.%2.%3.%4.%5.%6"/>
      <w:lvlJc w:val="left"/>
      <w:pPr>
        <w:ind w:left="6080" w:hanging="1440"/>
      </w:pPr>
      <w:rPr>
        <w:rFonts w:hint="default"/>
      </w:rPr>
    </w:lvl>
    <w:lvl w:ilvl="6">
      <w:start w:val="1"/>
      <w:numFmt w:val="decimal"/>
      <w:lvlText w:val="%1.%2.%3.%4.%5.%6.%7"/>
      <w:lvlJc w:val="left"/>
      <w:pPr>
        <w:ind w:left="7008" w:hanging="1440"/>
      </w:pPr>
      <w:rPr>
        <w:rFonts w:hint="default"/>
      </w:rPr>
    </w:lvl>
    <w:lvl w:ilvl="7">
      <w:start w:val="1"/>
      <w:numFmt w:val="decimal"/>
      <w:lvlText w:val="%1.%2.%3.%4.%5.%6.%7.%8"/>
      <w:lvlJc w:val="left"/>
      <w:pPr>
        <w:ind w:left="8296" w:hanging="1800"/>
      </w:pPr>
      <w:rPr>
        <w:rFonts w:hint="default"/>
      </w:rPr>
    </w:lvl>
    <w:lvl w:ilvl="8">
      <w:start w:val="1"/>
      <w:numFmt w:val="decimal"/>
      <w:lvlText w:val="%1.%2.%3.%4.%5.%6.%7.%8.%9"/>
      <w:lvlJc w:val="left"/>
      <w:pPr>
        <w:ind w:left="9584" w:hanging="2160"/>
      </w:pPr>
      <w:rPr>
        <w:rFonts w:hint="default"/>
      </w:rPr>
    </w:lvl>
  </w:abstractNum>
  <w:abstractNum w:abstractNumId="20" w15:restartNumberingAfterBreak="1">
    <w:nsid w:val="46C1201B"/>
    <w:multiLevelType w:val="hybridMultilevel"/>
    <w:tmpl w:val="50309AEE"/>
    <w:lvl w:ilvl="0" w:tplc="A9EC4A2C">
      <w:start w:val="8"/>
      <w:numFmt w:val="bullet"/>
      <w:lvlText w:val="-"/>
      <w:lvlJc w:val="left"/>
      <w:pPr>
        <w:ind w:left="1080" w:hanging="360"/>
      </w:pPr>
      <w:rPr>
        <w:rFonts w:ascii="Times New Roman" w:eastAsia="Times New Roman" w:hAnsi="Times New Roman" w:cs="Times New Roman" w:hint="default"/>
      </w:rPr>
    </w:lvl>
    <w:lvl w:ilvl="1" w:tplc="FE6AD2B6" w:tentative="1">
      <w:start w:val="1"/>
      <w:numFmt w:val="bullet"/>
      <w:lvlText w:val="o"/>
      <w:lvlJc w:val="left"/>
      <w:pPr>
        <w:ind w:left="1800" w:hanging="360"/>
      </w:pPr>
      <w:rPr>
        <w:rFonts w:ascii="Courier New" w:hAnsi="Courier New" w:cs="Courier New" w:hint="default"/>
      </w:rPr>
    </w:lvl>
    <w:lvl w:ilvl="2" w:tplc="50125834" w:tentative="1">
      <w:start w:val="1"/>
      <w:numFmt w:val="bullet"/>
      <w:lvlText w:val=""/>
      <w:lvlJc w:val="left"/>
      <w:pPr>
        <w:ind w:left="2520" w:hanging="360"/>
      </w:pPr>
      <w:rPr>
        <w:rFonts w:ascii="Wingdings" w:hAnsi="Wingdings" w:hint="default"/>
      </w:rPr>
    </w:lvl>
    <w:lvl w:ilvl="3" w:tplc="2154D966" w:tentative="1">
      <w:start w:val="1"/>
      <w:numFmt w:val="bullet"/>
      <w:lvlText w:val=""/>
      <w:lvlJc w:val="left"/>
      <w:pPr>
        <w:ind w:left="3240" w:hanging="360"/>
      </w:pPr>
      <w:rPr>
        <w:rFonts w:ascii="Symbol" w:hAnsi="Symbol" w:hint="default"/>
      </w:rPr>
    </w:lvl>
    <w:lvl w:ilvl="4" w:tplc="9C921766" w:tentative="1">
      <w:start w:val="1"/>
      <w:numFmt w:val="bullet"/>
      <w:lvlText w:val="o"/>
      <w:lvlJc w:val="left"/>
      <w:pPr>
        <w:ind w:left="3960" w:hanging="360"/>
      </w:pPr>
      <w:rPr>
        <w:rFonts w:ascii="Courier New" w:hAnsi="Courier New" w:cs="Courier New" w:hint="default"/>
      </w:rPr>
    </w:lvl>
    <w:lvl w:ilvl="5" w:tplc="EACE93E4" w:tentative="1">
      <w:start w:val="1"/>
      <w:numFmt w:val="bullet"/>
      <w:lvlText w:val=""/>
      <w:lvlJc w:val="left"/>
      <w:pPr>
        <w:ind w:left="4680" w:hanging="360"/>
      </w:pPr>
      <w:rPr>
        <w:rFonts w:ascii="Wingdings" w:hAnsi="Wingdings" w:hint="default"/>
      </w:rPr>
    </w:lvl>
    <w:lvl w:ilvl="6" w:tplc="F47E0BC8" w:tentative="1">
      <w:start w:val="1"/>
      <w:numFmt w:val="bullet"/>
      <w:lvlText w:val=""/>
      <w:lvlJc w:val="left"/>
      <w:pPr>
        <w:ind w:left="5400" w:hanging="360"/>
      </w:pPr>
      <w:rPr>
        <w:rFonts w:ascii="Symbol" w:hAnsi="Symbol" w:hint="default"/>
      </w:rPr>
    </w:lvl>
    <w:lvl w:ilvl="7" w:tplc="40045094" w:tentative="1">
      <w:start w:val="1"/>
      <w:numFmt w:val="bullet"/>
      <w:lvlText w:val="o"/>
      <w:lvlJc w:val="left"/>
      <w:pPr>
        <w:ind w:left="6120" w:hanging="360"/>
      </w:pPr>
      <w:rPr>
        <w:rFonts w:ascii="Courier New" w:hAnsi="Courier New" w:cs="Courier New" w:hint="default"/>
      </w:rPr>
    </w:lvl>
    <w:lvl w:ilvl="8" w:tplc="9A26204E" w:tentative="1">
      <w:start w:val="1"/>
      <w:numFmt w:val="bullet"/>
      <w:lvlText w:val=""/>
      <w:lvlJc w:val="left"/>
      <w:pPr>
        <w:ind w:left="6840" w:hanging="360"/>
      </w:pPr>
      <w:rPr>
        <w:rFonts w:ascii="Wingdings" w:hAnsi="Wingdings" w:hint="default"/>
      </w:rPr>
    </w:lvl>
  </w:abstractNum>
  <w:abstractNum w:abstractNumId="21" w15:restartNumberingAfterBreak="1">
    <w:nsid w:val="48564F49"/>
    <w:multiLevelType w:val="hybridMultilevel"/>
    <w:tmpl w:val="D5CCAF48"/>
    <w:lvl w:ilvl="0" w:tplc="6A4AF82E">
      <w:start w:val="1"/>
      <w:numFmt w:val="decimal"/>
      <w:lvlText w:val="%1."/>
      <w:lvlJc w:val="left"/>
      <w:pPr>
        <w:ind w:left="1080" w:hanging="360"/>
      </w:pPr>
      <w:rPr>
        <w:rFonts w:hint="default"/>
      </w:rPr>
    </w:lvl>
    <w:lvl w:ilvl="1" w:tplc="ADD2FE18" w:tentative="1">
      <w:start w:val="1"/>
      <w:numFmt w:val="lowerLetter"/>
      <w:lvlText w:val="%2."/>
      <w:lvlJc w:val="left"/>
      <w:pPr>
        <w:ind w:left="1800" w:hanging="360"/>
      </w:pPr>
    </w:lvl>
    <w:lvl w:ilvl="2" w:tplc="6CC68678" w:tentative="1">
      <w:start w:val="1"/>
      <w:numFmt w:val="lowerRoman"/>
      <w:lvlText w:val="%3."/>
      <w:lvlJc w:val="right"/>
      <w:pPr>
        <w:ind w:left="2520" w:hanging="180"/>
      </w:pPr>
    </w:lvl>
    <w:lvl w:ilvl="3" w:tplc="36ACC4D8" w:tentative="1">
      <w:start w:val="1"/>
      <w:numFmt w:val="decimal"/>
      <w:lvlText w:val="%4."/>
      <w:lvlJc w:val="left"/>
      <w:pPr>
        <w:ind w:left="3240" w:hanging="360"/>
      </w:pPr>
    </w:lvl>
    <w:lvl w:ilvl="4" w:tplc="04847A28" w:tentative="1">
      <w:start w:val="1"/>
      <w:numFmt w:val="lowerLetter"/>
      <w:lvlText w:val="%5."/>
      <w:lvlJc w:val="left"/>
      <w:pPr>
        <w:ind w:left="3960" w:hanging="360"/>
      </w:pPr>
    </w:lvl>
    <w:lvl w:ilvl="5" w:tplc="E606FF6A" w:tentative="1">
      <w:start w:val="1"/>
      <w:numFmt w:val="lowerRoman"/>
      <w:lvlText w:val="%6."/>
      <w:lvlJc w:val="right"/>
      <w:pPr>
        <w:ind w:left="4680" w:hanging="180"/>
      </w:pPr>
    </w:lvl>
    <w:lvl w:ilvl="6" w:tplc="2F6EFBA2" w:tentative="1">
      <w:start w:val="1"/>
      <w:numFmt w:val="decimal"/>
      <w:lvlText w:val="%7."/>
      <w:lvlJc w:val="left"/>
      <w:pPr>
        <w:ind w:left="5400" w:hanging="360"/>
      </w:pPr>
    </w:lvl>
    <w:lvl w:ilvl="7" w:tplc="1F683084" w:tentative="1">
      <w:start w:val="1"/>
      <w:numFmt w:val="lowerLetter"/>
      <w:lvlText w:val="%8."/>
      <w:lvlJc w:val="left"/>
      <w:pPr>
        <w:ind w:left="6120" w:hanging="360"/>
      </w:pPr>
    </w:lvl>
    <w:lvl w:ilvl="8" w:tplc="7F2AE31E" w:tentative="1">
      <w:start w:val="1"/>
      <w:numFmt w:val="lowerRoman"/>
      <w:lvlText w:val="%9."/>
      <w:lvlJc w:val="right"/>
      <w:pPr>
        <w:ind w:left="6840" w:hanging="180"/>
      </w:pPr>
    </w:lvl>
  </w:abstractNum>
  <w:abstractNum w:abstractNumId="22" w15:restartNumberingAfterBreak="1">
    <w:nsid w:val="4DC23E8B"/>
    <w:multiLevelType w:val="hybridMultilevel"/>
    <w:tmpl w:val="C8B45640"/>
    <w:lvl w:ilvl="0" w:tplc="BF6C2E84">
      <w:start w:val="8"/>
      <w:numFmt w:val="bullet"/>
      <w:lvlText w:val="-"/>
      <w:lvlJc w:val="left"/>
      <w:pPr>
        <w:ind w:left="720" w:hanging="360"/>
      </w:pPr>
      <w:rPr>
        <w:rFonts w:ascii="Calibri" w:eastAsia="Calibri" w:hAnsi="Calibri" w:cs="Calibri" w:hint="default"/>
      </w:rPr>
    </w:lvl>
    <w:lvl w:ilvl="1" w:tplc="0728F560" w:tentative="1">
      <w:start w:val="1"/>
      <w:numFmt w:val="bullet"/>
      <w:lvlText w:val="o"/>
      <w:lvlJc w:val="left"/>
      <w:pPr>
        <w:ind w:left="1440" w:hanging="360"/>
      </w:pPr>
      <w:rPr>
        <w:rFonts w:ascii="Courier New" w:hAnsi="Courier New" w:cs="Courier New" w:hint="default"/>
      </w:rPr>
    </w:lvl>
    <w:lvl w:ilvl="2" w:tplc="292E1480" w:tentative="1">
      <w:start w:val="1"/>
      <w:numFmt w:val="bullet"/>
      <w:lvlText w:val=""/>
      <w:lvlJc w:val="left"/>
      <w:pPr>
        <w:ind w:left="2160" w:hanging="360"/>
      </w:pPr>
      <w:rPr>
        <w:rFonts w:ascii="Wingdings" w:hAnsi="Wingdings" w:hint="default"/>
      </w:rPr>
    </w:lvl>
    <w:lvl w:ilvl="3" w:tplc="BDFE4B20" w:tentative="1">
      <w:start w:val="1"/>
      <w:numFmt w:val="bullet"/>
      <w:lvlText w:val=""/>
      <w:lvlJc w:val="left"/>
      <w:pPr>
        <w:ind w:left="2880" w:hanging="360"/>
      </w:pPr>
      <w:rPr>
        <w:rFonts w:ascii="Symbol" w:hAnsi="Symbol" w:hint="default"/>
      </w:rPr>
    </w:lvl>
    <w:lvl w:ilvl="4" w:tplc="85AA5EAE" w:tentative="1">
      <w:start w:val="1"/>
      <w:numFmt w:val="bullet"/>
      <w:lvlText w:val="o"/>
      <w:lvlJc w:val="left"/>
      <w:pPr>
        <w:ind w:left="3600" w:hanging="360"/>
      </w:pPr>
      <w:rPr>
        <w:rFonts w:ascii="Courier New" w:hAnsi="Courier New" w:cs="Courier New" w:hint="default"/>
      </w:rPr>
    </w:lvl>
    <w:lvl w:ilvl="5" w:tplc="CAF47B18" w:tentative="1">
      <w:start w:val="1"/>
      <w:numFmt w:val="bullet"/>
      <w:lvlText w:val=""/>
      <w:lvlJc w:val="left"/>
      <w:pPr>
        <w:ind w:left="4320" w:hanging="360"/>
      </w:pPr>
      <w:rPr>
        <w:rFonts w:ascii="Wingdings" w:hAnsi="Wingdings" w:hint="default"/>
      </w:rPr>
    </w:lvl>
    <w:lvl w:ilvl="6" w:tplc="EDD6B740" w:tentative="1">
      <w:start w:val="1"/>
      <w:numFmt w:val="bullet"/>
      <w:lvlText w:val=""/>
      <w:lvlJc w:val="left"/>
      <w:pPr>
        <w:ind w:left="5040" w:hanging="360"/>
      </w:pPr>
      <w:rPr>
        <w:rFonts w:ascii="Symbol" w:hAnsi="Symbol" w:hint="default"/>
      </w:rPr>
    </w:lvl>
    <w:lvl w:ilvl="7" w:tplc="7FD48636" w:tentative="1">
      <w:start w:val="1"/>
      <w:numFmt w:val="bullet"/>
      <w:lvlText w:val="o"/>
      <w:lvlJc w:val="left"/>
      <w:pPr>
        <w:ind w:left="5760" w:hanging="360"/>
      </w:pPr>
      <w:rPr>
        <w:rFonts w:ascii="Courier New" w:hAnsi="Courier New" w:cs="Courier New" w:hint="default"/>
      </w:rPr>
    </w:lvl>
    <w:lvl w:ilvl="8" w:tplc="46C8BA7E" w:tentative="1">
      <w:start w:val="1"/>
      <w:numFmt w:val="bullet"/>
      <w:lvlText w:val=""/>
      <w:lvlJc w:val="left"/>
      <w:pPr>
        <w:ind w:left="6480" w:hanging="360"/>
      </w:pPr>
      <w:rPr>
        <w:rFonts w:ascii="Wingdings" w:hAnsi="Wingdings" w:hint="default"/>
      </w:rPr>
    </w:lvl>
  </w:abstractNum>
  <w:abstractNum w:abstractNumId="23" w15:restartNumberingAfterBreak="1">
    <w:nsid w:val="4EC40DDD"/>
    <w:multiLevelType w:val="hybridMultilevel"/>
    <w:tmpl w:val="1CF8A4FE"/>
    <w:lvl w:ilvl="0" w:tplc="05025AE0">
      <w:start w:val="1"/>
      <w:numFmt w:val="decimal"/>
      <w:lvlText w:val="%1."/>
      <w:lvlJc w:val="left"/>
      <w:pPr>
        <w:ind w:left="720" w:hanging="360"/>
      </w:pPr>
    </w:lvl>
    <w:lvl w:ilvl="1" w:tplc="AB30FB46" w:tentative="1">
      <w:start w:val="1"/>
      <w:numFmt w:val="lowerLetter"/>
      <w:lvlText w:val="%2."/>
      <w:lvlJc w:val="left"/>
      <w:pPr>
        <w:ind w:left="1440" w:hanging="360"/>
      </w:pPr>
    </w:lvl>
    <w:lvl w:ilvl="2" w:tplc="5ADAF9A4" w:tentative="1">
      <w:start w:val="1"/>
      <w:numFmt w:val="lowerRoman"/>
      <w:lvlText w:val="%3."/>
      <w:lvlJc w:val="right"/>
      <w:pPr>
        <w:ind w:left="2160" w:hanging="180"/>
      </w:pPr>
    </w:lvl>
    <w:lvl w:ilvl="3" w:tplc="957E8EE4" w:tentative="1">
      <w:start w:val="1"/>
      <w:numFmt w:val="decimal"/>
      <w:lvlText w:val="%4."/>
      <w:lvlJc w:val="left"/>
      <w:pPr>
        <w:ind w:left="2880" w:hanging="360"/>
      </w:pPr>
    </w:lvl>
    <w:lvl w:ilvl="4" w:tplc="46FA6F96" w:tentative="1">
      <w:start w:val="1"/>
      <w:numFmt w:val="lowerLetter"/>
      <w:lvlText w:val="%5."/>
      <w:lvlJc w:val="left"/>
      <w:pPr>
        <w:ind w:left="3600" w:hanging="360"/>
      </w:pPr>
    </w:lvl>
    <w:lvl w:ilvl="5" w:tplc="6630C4D4" w:tentative="1">
      <w:start w:val="1"/>
      <w:numFmt w:val="lowerRoman"/>
      <w:lvlText w:val="%6."/>
      <w:lvlJc w:val="right"/>
      <w:pPr>
        <w:ind w:left="4320" w:hanging="180"/>
      </w:pPr>
    </w:lvl>
    <w:lvl w:ilvl="6" w:tplc="AD2C25B8" w:tentative="1">
      <w:start w:val="1"/>
      <w:numFmt w:val="decimal"/>
      <w:lvlText w:val="%7."/>
      <w:lvlJc w:val="left"/>
      <w:pPr>
        <w:ind w:left="5040" w:hanging="360"/>
      </w:pPr>
    </w:lvl>
    <w:lvl w:ilvl="7" w:tplc="5CD4ADB2" w:tentative="1">
      <w:start w:val="1"/>
      <w:numFmt w:val="lowerLetter"/>
      <w:lvlText w:val="%8."/>
      <w:lvlJc w:val="left"/>
      <w:pPr>
        <w:ind w:left="5760" w:hanging="360"/>
      </w:pPr>
    </w:lvl>
    <w:lvl w:ilvl="8" w:tplc="FB847C9C" w:tentative="1">
      <w:start w:val="1"/>
      <w:numFmt w:val="lowerRoman"/>
      <w:lvlText w:val="%9."/>
      <w:lvlJc w:val="right"/>
      <w:pPr>
        <w:ind w:left="6480" w:hanging="180"/>
      </w:pPr>
    </w:lvl>
  </w:abstractNum>
  <w:abstractNum w:abstractNumId="24" w15:restartNumberingAfterBreak="1">
    <w:nsid w:val="528F0748"/>
    <w:multiLevelType w:val="multilevel"/>
    <w:tmpl w:val="01F4416E"/>
    <w:lvl w:ilvl="0">
      <w:start w:val="1"/>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5" w15:restartNumberingAfterBreak="1">
    <w:nsid w:val="53E54B74"/>
    <w:multiLevelType w:val="multilevel"/>
    <w:tmpl w:val="2C2262C0"/>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6" w15:restartNumberingAfterBreak="1">
    <w:nsid w:val="57272C09"/>
    <w:multiLevelType w:val="multilevel"/>
    <w:tmpl w:val="75E6865A"/>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Zero"/>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7" w15:restartNumberingAfterBreak="1">
    <w:nsid w:val="5BBF7812"/>
    <w:multiLevelType w:val="hybridMultilevel"/>
    <w:tmpl w:val="6B40E376"/>
    <w:lvl w:ilvl="0" w:tplc="AB2EA86C">
      <w:start w:val="8"/>
      <w:numFmt w:val="bullet"/>
      <w:lvlText w:val="-"/>
      <w:lvlJc w:val="left"/>
      <w:pPr>
        <w:ind w:left="720" w:hanging="360"/>
      </w:pPr>
      <w:rPr>
        <w:rFonts w:ascii="Calibri" w:eastAsia="Calibri" w:hAnsi="Calibri" w:cs="Calibri" w:hint="default"/>
      </w:rPr>
    </w:lvl>
    <w:lvl w:ilvl="1" w:tplc="C4C66CA8" w:tentative="1">
      <w:start w:val="1"/>
      <w:numFmt w:val="bullet"/>
      <w:lvlText w:val="o"/>
      <w:lvlJc w:val="left"/>
      <w:pPr>
        <w:ind w:left="1440" w:hanging="360"/>
      </w:pPr>
      <w:rPr>
        <w:rFonts w:ascii="Courier New" w:hAnsi="Courier New" w:cs="Courier New" w:hint="default"/>
      </w:rPr>
    </w:lvl>
    <w:lvl w:ilvl="2" w:tplc="CB343F5E" w:tentative="1">
      <w:start w:val="1"/>
      <w:numFmt w:val="bullet"/>
      <w:lvlText w:val=""/>
      <w:lvlJc w:val="left"/>
      <w:pPr>
        <w:ind w:left="2160" w:hanging="360"/>
      </w:pPr>
      <w:rPr>
        <w:rFonts w:ascii="Wingdings" w:hAnsi="Wingdings" w:hint="default"/>
      </w:rPr>
    </w:lvl>
    <w:lvl w:ilvl="3" w:tplc="4E8A7FC2" w:tentative="1">
      <w:start w:val="1"/>
      <w:numFmt w:val="bullet"/>
      <w:lvlText w:val=""/>
      <w:lvlJc w:val="left"/>
      <w:pPr>
        <w:ind w:left="2880" w:hanging="360"/>
      </w:pPr>
      <w:rPr>
        <w:rFonts w:ascii="Symbol" w:hAnsi="Symbol" w:hint="default"/>
      </w:rPr>
    </w:lvl>
    <w:lvl w:ilvl="4" w:tplc="C6AE9B82" w:tentative="1">
      <w:start w:val="1"/>
      <w:numFmt w:val="bullet"/>
      <w:lvlText w:val="o"/>
      <w:lvlJc w:val="left"/>
      <w:pPr>
        <w:ind w:left="3600" w:hanging="360"/>
      </w:pPr>
      <w:rPr>
        <w:rFonts w:ascii="Courier New" w:hAnsi="Courier New" w:cs="Courier New" w:hint="default"/>
      </w:rPr>
    </w:lvl>
    <w:lvl w:ilvl="5" w:tplc="4F26ED5A" w:tentative="1">
      <w:start w:val="1"/>
      <w:numFmt w:val="bullet"/>
      <w:lvlText w:val=""/>
      <w:lvlJc w:val="left"/>
      <w:pPr>
        <w:ind w:left="4320" w:hanging="360"/>
      </w:pPr>
      <w:rPr>
        <w:rFonts w:ascii="Wingdings" w:hAnsi="Wingdings" w:hint="default"/>
      </w:rPr>
    </w:lvl>
    <w:lvl w:ilvl="6" w:tplc="3A60D6D6" w:tentative="1">
      <w:start w:val="1"/>
      <w:numFmt w:val="bullet"/>
      <w:lvlText w:val=""/>
      <w:lvlJc w:val="left"/>
      <w:pPr>
        <w:ind w:left="5040" w:hanging="360"/>
      </w:pPr>
      <w:rPr>
        <w:rFonts w:ascii="Symbol" w:hAnsi="Symbol" w:hint="default"/>
      </w:rPr>
    </w:lvl>
    <w:lvl w:ilvl="7" w:tplc="4A063ED4" w:tentative="1">
      <w:start w:val="1"/>
      <w:numFmt w:val="bullet"/>
      <w:lvlText w:val="o"/>
      <w:lvlJc w:val="left"/>
      <w:pPr>
        <w:ind w:left="5760" w:hanging="360"/>
      </w:pPr>
      <w:rPr>
        <w:rFonts w:ascii="Courier New" w:hAnsi="Courier New" w:cs="Courier New" w:hint="default"/>
      </w:rPr>
    </w:lvl>
    <w:lvl w:ilvl="8" w:tplc="A968A67E" w:tentative="1">
      <w:start w:val="1"/>
      <w:numFmt w:val="bullet"/>
      <w:lvlText w:val=""/>
      <w:lvlJc w:val="left"/>
      <w:pPr>
        <w:ind w:left="6480" w:hanging="360"/>
      </w:pPr>
      <w:rPr>
        <w:rFonts w:ascii="Wingdings" w:hAnsi="Wingdings" w:hint="default"/>
      </w:rPr>
    </w:lvl>
  </w:abstractNum>
  <w:abstractNum w:abstractNumId="28" w15:restartNumberingAfterBreak="1">
    <w:nsid w:val="677A0127"/>
    <w:multiLevelType w:val="multilevel"/>
    <w:tmpl w:val="A3F0A51C"/>
    <w:lvl w:ilvl="0">
      <w:start w:val="1"/>
      <w:numFmt w:val="decimal"/>
      <w:lvlText w:val="%1."/>
      <w:lvlJc w:val="left"/>
      <w:pPr>
        <w:ind w:left="480" w:hanging="480"/>
      </w:pPr>
      <w:rPr>
        <w:rFonts w:hint="default"/>
      </w:rPr>
    </w:lvl>
    <w:lvl w:ilvl="1">
      <w:start w:val="10"/>
      <w:numFmt w:val="decimal"/>
      <w:lvlText w:val="%1.%2."/>
      <w:lvlJc w:val="left"/>
      <w:pPr>
        <w:ind w:left="1549" w:hanging="48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29" w15:restartNumberingAfterBreak="1">
    <w:nsid w:val="6A11493F"/>
    <w:multiLevelType w:val="multilevel"/>
    <w:tmpl w:val="75E6865A"/>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Zero"/>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0" w15:restartNumberingAfterBreak="1">
    <w:nsid w:val="6AA51AF6"/>
    <w:multiLevelType w:val="hybridMultilevel"/>
    <w:tmpl w:val="CABAE9FA"/>
    <w:lvl w:ilvl="0" w:tplc="C93ED774">
      <w:start w:val="1"/>
      <w:numFmt w:val="decimal"/>
      <w:lvlText w:val="%1."/>
      <w:lvlJc w:val="left"/>
      <w:pPr>
        <w:ind w:left="1069" w:hanging="360"/>
      </w:pPr>
      <w:rPr>
        <w:rFonts w:hint="default"/>
      </w:rPr>
    </w:lvl>
    <w:lvl w:ilvl="1" w:tplc="0E900584" w:tentative="1">
      <w:start w:val="1"/>
      <w:numFmt w:val="lowerLetter"/>
      <w:lvlText w:val="%2."/>
      <w:lvlJc w:val="left"/>
      <w:pPr>
        <w:ind w:left="1789" w:hanging="360"/>
      </w:pPr>
    </w:lvl>
    <w:lvl w:ilvl="2" w:tplc="E1D066B4" w:tentative="1">
      <w:start w:val="1"/>
      <w:numFmt w:val="lowerRoman"/>
      <w:lvlText w:val="%3."/>
      <w:lvlJc w:val="right"/>
      <w:pPr>
        <w:ind w:left="2509" w:hanging="180"/>
      </w:pPr>
    </w:lvl>
    <w:lvl w:ilvl="3" w:tplc="8A66E00C" w:tentative="1">
      <w:start w:val="1"/>
      <w:numFmt w:val="decimal"/>
      <w:lvlText w:val="%4."/>
      <w:lvlJc w:val="left"/>
      <w:pPr>
        <w:ind w:left="3229" w:hanging="360"/>
      </w:pPr>
    </w:lvl>
    <w:lvl w:ilvl="4" w:tplc="AF30340A" w:tentative="1">
      <w:start w:val="1"/>
      <w:numFmt w:val="lowerLetter"/>
      <w:lvlText w:val="%5."/>
      <w:lvlJc w:val="left"/>
      <w:pPr>
        <w:ind w:left="3949" w:hanging="360"/>
      </w:pPr>
    </w:lvl>
    <w:lvl w:ilvl="5" w:tplc="C56E93F2" w:tentative="1">
      <w:start w:val="1"/>
      <w:numFmt w:val="lowerRoman"/>
      <w:lvlText w:val="%6."/>
      <w:lvlJc w:val="right"/>
      <w:pPr>
        <w:ind w:left="4669" w:hanging="180"/>
      </w:pPr>
    </w:lvl>
    <w:lvl w:ilvl="6" w:tplc="14EAC204" w:tentative="1">
      <w:start w:val="1"/>
      <w:numFmt w:val="decimal"/>
      <w:lvlText w:val="%7."/>
      <w:lvlJc w:val="left"/>
      <w:pPr>
        <w:ind w:left="5389" w:hanging="360"/>
      </w:pPr>
    </w:lvl>
    <w:lvl w:ilvl="7" w:tplc="CD2CC25C" w:tentative="1">
      <w:start w:val="1"/>
      <w:numFmt w:val="lowerLetter"/>
      <w:lvlText w:val="%8."/>
      <w:lvlJc w:val="left"/>
      <w:pPr>
        <w:ind w:left="6109" w:hanging="360"/>
      </w:pPr>
    </w:lvl>
    <w:lvl w:ilvl="8" w:tplc="BC62AEA4" w:tentative="1">
      <w:start w:val="1"/>
      <w:numFmt w:val="lowerRoman"/>
      <w:lvlText w:val="%9."/>
      <w:lvlJc w:val="right"/>
      <w:pPr>
        <w:ind w:left="6829" w:hanging="180"/>
      </w:pPr>
    </w:lvl>
  </w:abstractNum>
  <w:abstractNum w:abstractNumId="31" w15:restartNumberingAfterBreak="1">
    <w:nsid w:val="73A00F18"/>
    <w:multiLevelType w:val="multilevel"/>
    <w:tmpl w:val="6E9824D2"/>
    <w:lvl w:ilvl="0">
      <w:start w:val="1"/>
      <w:numFmt w:val="decimal"/>
      <w:lvlText w:val="%1."/>
      <w:lvlJc w:val="left"/>
      <w:pPr>
        <w:ind w:left="450" w:hanging="450"/>
      </w:pPr>
      <w:rPr>
        <w:rFonts w:hint="default"/>
      </w:rPr>
    </w:lvl>
    <w:lvl w:ilvl="1">
      <w:start w:val="7"/>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2" w15:restartNumberingAfterBreak="1">
    <w:nsid w:val="799B11F5"/>
    <w:multiLevelType w:val="multilevel"/>
    <w:tmpl w:val="0BA03BFA"/>
    <w:lvl w:ilvl="0">
      <w:start w:val="1"/>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Zero"/>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3" w15:restartNumberingAfterBreak="1">
    <w:nsid w:val="7BD57D84"/>
    <w:multiLevelType w:val="hybridMultilevel"/>
    <w:tmpl w:val="ACF83B58"/>
    <w:lvl w:ilvl="0" w:tplc="8F84610C">
      <w:start w:val="8"/>
      <w:numFmt w:val="bullet"/>
      <w:lvlText w:val="-"/>
      <w:lvlJc w:val="left"/>
      <w:pPr>
        <w:ind w:left="720" w:hanging="360"/>
      </w:pPr>
      <w:rPr>
        <w:rFonts w:ascii="Calibri" w:eastAsia="Calibri" w:hAnsi="Calibri" w:cs="Calibri" w:hint="default"/>
      </w:rPr>
    </w:lvl>
    <w:lvl w:ilvl="1" w:tplc="6B703C34" w:tentative="1">
      <w:start w:val="1"/>
      <w:numFmt w:val="bullet"/>
      <w:lvlText w:val="o"/>
      <w:lvlJc w:val="left"/>
      <w:pPr>
        <w:ind w:left="1440" w:hanging="360"/>
      </w:pPr>
      <w:rPr>
        <w:rFonts w:ascii="Courier New" w:hAnsi="Courier New" w:cs="Courier New" w:hint="default"/>
      </w:rPr>
    </w:lvl>
    <w:lvl w:ilvl="2" w:tplc="DF1E08AE" w:tentative="1">
      <w:start w:val="1"/>
      <w:numFmt w:val="bullet"/>
      <w:lvlText w:val=""/>
      <w:lvlJc w:val="left"/>
      <w:pPr>
        <w:ind w:left="2160" w:hanging="360"/>
      </w:pPr>
      <w:rPr>
        <w:rFonts w:ascii="Wingdings" w:hAnsi="Wingdings" w:hint="default"/>
      </w:rPr>
    </w:lvl>
    <w:lvl w:ilvl="3" w:tplc="606681B2" w:tentative="1">
      <w:start w:val="1"/>
      <w:numFmt w:val="bullet"/>
      <w:lvlText w:val=""/>
      <w:lvlJc w:val="left"/>
      <w:pPr>
        <w:ind w:left="2880" w:hanging="360"/>
      </w:pPr>
      <w:rPr>
        <w:rFonts w:ascii="Symbol" w:hAnsi="Symbol" w:hint="default"/>
      </w:rPr>
    </w:lvl>
    <w:lvl w:ilvl="4" w:tplc="0D68B422" w:tentative="1">
      <w:start w:val="1"/>
      <w:numFmt w:val="bullet"/>
      <w:lvlText w:val="o"/>
      <w:lvlJc w:val="left"/>
      <w:pPr>
        <w:ind w:left="3600" w:hanging="360"/>
      </w:pPr>
      <w:rPr>
        <w:rFonts w:ascii="Courier New" w:hAnsi="Courier New" w:cs="Courier New" w:hint="default"/>
      </w:rPr>
    </w:lvl>
    <w:lvl w:ilvl="5" w:tplc="077CA344" w:tentative="1">
      <w:start w:val="1"/>
      <w:numFmt w:val="bullet"/>
      <w:lvlText w:val=""/>
      <w:lvlJc w:val="left"/>
      <w:pPr>
        <w:ind w:left="4320" w:hanging="360"/>
      </w:pPr>
      <w:rPr>
        <w:rFonts w:ascii="Wingdings" w:hAnsi="Wingdings" w:hint="default"/>
      </w:rPr>
    </w:lvl>
    <w:lvl w:ilvl="6" w:tplc="08D2D246" w:tentative="1">
      <w:start w:val="1"/>
      <w:numFmt w:val="bullet"/>
      <w:lvlText w:val=""/>
      <w:lvlJc w:val="left"/>
      <w:pPr>
        <w:ind w:left="5040" w:hanging="360"/>
      </w:pPr>
      <w:rPr>
        <w:rFonts w:ascii="Symbol" w:hAnsi="Symbol" w:hint="default"/>
      </w:rPr>
    </w:lvl>
    <w:lvl w:ilvl="7" w:tplc="76E22C0A" w:tentative="1">
      <w:start w:val="1"/>
      <w:numFmt w:val="bullet"/>
      <w:lvlText w:val="o"/>
      <w:lvlJc w:val="left"/>
      <w:pPr>
        <w:ind w:left="5760" w:hanging="360"/>
      </w:pPr>
      <w:rPr>
        <w:rFonts w:ascii="Courier New" w:hAnsi="Courier New" w:cs="Courier New" w:hint="default"/>
      </w:rPr>
    </w:lvl>
    <w:lvl w:ilvl="8" w:tplc="BF466DFA" w:tentative="1">
      <w:start w:val="1"/>
      <w:numFmt w:val="bullet"/>
      <w:lvlText w:val=""/>
      <w:lvlJc w:val="left"/>
      <w:pPr>
        <w:ind w:left="6480" w:hanging="360"/>
      </w:pPr>
      <w:rPr>
        <w:rFonts w:ascii="Wingdings" w:hAnsi="Wingdings" w:hint="default"/>
      </w:rPr>
    </w:lvl>
  </w:abstractNum>
  <w:num w:numId="1">
    <w:abstractNumId w:val="29"/>
  </w:num>
  <w:num w:numId="2">
    <w:abstractNumId w:val="32"/>
  </w:num>
  <w:num w:numId="3">
    <w:abstractNumId w:val="18"/>
  </w:num>
  <w:num w:numId="4">
    <w:abstractNumId w:val="26"/>
  </w:num>
  <w:num w:numId="5">
    <w:abstractNumId w:val="28"/>
  </w:num>
  <w:num w:numId="6">
    <w:abstractNumId w:val="15"/>
  </w:num>
  <w:num w:numId="7">
    <w:abstractNumId w:val="7"/>
  </w:num>
  <w:num w:numId="8">
    <w:abstractNumId w:val="6"/>
  </w:num>
  <w:num w:numId="9">
    <w:abstractNumId w:val="2"/>
  </w:num>
  <w:num w:numId="10">
    <w:abstractNumId w:val="24"/>
  </w:num>
  <w:num w:numId="11">
    <w:abstractNumId w:val="1"/>
  </w:num>
  <w:num w:numId="12">
    <w:abstractNumId w:val="19"/>
  </w:num>
  <w:num w:numId="13">
    <w:abstractNumId w:val="31"/>
  </w:num>
  <w:num w:numId="14">
    <w:abstractNumId w:val="25"/>
  </w:num>
  <w:num w:numId="15">
    <w:abstractNumId w:val="23"/>
  </w:num>
  <w:num w:numId="16">
    <w:abstractNumId w:val="16"/>
  </w:num>
  <w:num w:numId="17">
    <w:abstractNumId w:val="4"/>
  </w:num>
  <w:num w:numId="18">
    <w:abstractNumId w:val="5"/>
  </w:num>
  <w:num w:numId="19">
    <w:abstractNumId w:val="17"/>
  </w:num>
  <w:num w:numId="20">
    <w:abstractNumId w:val="21"/>
  </w:num>
  <w:num w:numId="21">
    <w:abstractNumId w:val="11"/>
  </w:num>
  <w:num w:numId="22">
    <w:abstractNumId w:val="27"/>
  </w:num>
  <w:num w:numId="23">
    <w:abstractNumId w:val="22"/>
  </w:num>
  <w:num w:numId="24">
    <w:abstractNumId w:val="3"/>
  </w:num>
  <w:num w:numId="25">
    <w:abstractNumId w:val="20"/>
  </w:num>
  <w:num w:numId="26">
    <w:abstractNumId w:val="10"/>
  </w:num>
  <w:num w:numId="27">
    <w:abstractNumId w:val="33"/>
  </w:num>
  <w:num w:numId="28">
    <w:abstractNumId w:val="14"/>
  </w:num>
  <w:num w:numId="29">
    <w:abstractNumId w:val="13"/>
  </w:num>
  <w:num w:numId="30">
    <w:abstractNumId w:val="9"/>
  </w:num>
  <w:num w:numId="31">
    <w:abstractNumId w:val="8"/>
  </w:num>
  <w:num w:numId="32">
    <w:abstractNumId w:val="0"/>
  </w:num>
  <w:num w:numId="33">
    <w:abstractNumId w:val="30"/>
  </w:num>
  <w:num w:numId="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3B5"/>
    <w:rsid w:val="00006640"/>
    <w:rsid w:val="000146DF"/>
    <w:rsid w:val="0003404E"/>
    <w:rsid w:val="000423DD"/>
    <w:rsid w:val="00054DD2"/>
    <w:rsid w:val="00066361"/>
    <w:rsid w:val="00090ED8"/>
    <w:rsid w:val="00091687"/>
    <w:rsid w:val="000B4476"/>
    <w:rsid w:val="000C3E85"/>
    <w:rsid w:val="000D07EB"/>
    <w:rsid w:val="000D5C99"/>
    <w:rsid w:val="00116348"/>
    <w:rsid w:val="00117BB4"/>
    <w:rsid w:val="00120216"/>
    <w:rsid w:val="001563DE"/>
    <w:rsid w:val="001973CB"/>
    <w:rsid w:val="001B345D"/>
    <w:rsid w:val="001E470D"/>
    <w:rsid w:val="001F209F"/>
    <w:rsid w:val="00205B14"/>
    <w:rsid w:val="00225108"/>
    <w:rsid w:val="00240DA9"/>
    <w:rsid w:val="00243AC2"/>
    <w:rsid w:val="00267104"/>
    <w:rsid w:val="00281509"/>
    <w:rsid w:val="0028432A"/>
    <w:rsid w:val="002F6B84"/>
    <w:rsid w:val="00304CEC"/>
    <w:rsid w:val="00310CD0"/>
    <w:rsid w:val="0031204F"/>
    <w:rsid w:val="00332225"/>
    <w:rsid w:val="003B3B6A"/>
    <w:rsid w:val="003C0DBD"/>
    <w:rsid w:val="00415FD0"/>
    <w:rsid w:val="00436E89"/>
    <w:rsid w:val="00454130"/>
    <w:rsid w:val="004F32C6"/>
    <w:rsid w:val="00562978"/>
    <w:rsid w:val="005B3691"/>
    <w:rsid w:val="005D1A81"/>
    <w:rsid w:val="005E163E"/>
    <w:rsid w:val="00621305"/>
    <w:rsid w:val="006241B3"/>
    <w:rsid w:val="00624688"/>
    <w:rsid w:val="00676E14"/>
    <w:rsid w:val="00687BEE"/>
    <w:rsid w:val="006E47E9"/>
    <w:rsid w:val="006F1B8C"/>
    <w:rsid w:val="007043D0"/>
    <w:rsid w:val="007144C7"/>
    <w:rsid w:val="007444EC"/>
    <w:rsid w:val="00770572"/>
    <w:rsid w:val="0078575F"/>
    <w:rsid w:val="00793560"/>
    <w:rsid w:val="00796124"/>
    <w:rsid w:val="00797E2C"/>
    <w:rsid w:val="007E2504"/>
    <w:rsid w:val="00817246"/>
    <w:rsid w:val="00821DCC"/>
    <w:rsid w:val="00835CAB"/>
    <w:rsid w:val="008521F3"/>
    <w:rsid w:val="00853C92"/>
    <w:rsid w:val="00874C6F"/>
    <w:rsid w:val="00874CB5"/>
    <w:rsid w:val="0088479A"/>
    <w:rsid w:val="008C14B0"/>
    <w:rsid w:val="008D53B5"/>
    <w:rsid w:val="008E7CEA"/>
    <w:rsid w:val="00902080"/>
    <w:rsid w:val="00937128"/>
    <w:rsid w:val="00946250"/>
    <w:rsid w:val="009546D1"/>
    <w:rsid w:val="009C2A5D"/>
    <w:rsid w:val="009F2CDE"/>
    <w:rsid w:val="009F583B"/>
    <w:rsid w:val="00A11ABA"/>
    <w:rsid w:val="00A1571B"/>
    <w:rsid w:val="00A516C9"/>
    <w:rsid w:val="00A54487"/>
    <w:rsid w:val="00A72A8C"/>
    <w:rsid w:val="00A73541"/>
    <w:rsid w:val="00A77D84"/>
    <w:rsid w:val="00A86C42"/>
    <w:rsid w:val="00AA3841"/>
    <w:rsid w:val="00AB2621"/>
    <w:rsid w:val="00AE2E60"/>
    <w:rsid w:val="00B01916"/>
    <w:rsid w:val="00B065CC"/>
    <w:rsid w:val="00B45FC2"/>
    <w:rsid w:val="00B6634E"/>
    <w:rsid w:val="00BC6284"/>
    <w:rsid w:val="00BC7F32"/>
    <w:rsid w:val="00BF1F72"/>
    <w:rsid w:val="00C027AF"/>
    <w:rsid w:val="00C148C5"/>
    <w:rsid w:val="00C52229"/>
    <w:rsid w:val="00C5426E"/>
    <w:rsid w:val="00C81D9F"/>
    <w:rsid w:val="00C82F24"/>
    <w:rsid w:val="00C8409E"/>
    <w:rsid w:val="00C862C5"/>
    <w:rsid w:val="00C87CAC"/>
    <w:rsid w:val="00CD0048"/>
    <w:rsid w:val="00CE36CA"/>
    <w:rsid w:val="00CE6214"/>
    <w:rsid w:val="00D20DBE"/>
    <w:rsid w:val="00D44314"/>
    <w:rsid w:val="00D74048"/>
    <w:rsid w:val="00DB39F4"/>
    <w:rsid w:val="00DC0665"/>
    <w:rsid w:val="00DE5D72"/>
    <w:rsid w:val="00DE5E52"/>
    <w:rsid w:val="00E044A8"/>
    <w:rsid w:val="00E10380"/>
    <w:rsid w:val="00E11319"/>
    <w:rsid w:val="00E3370C"/>
    <w:rsid w:val="00E36314"/>
    <w:rsid w:val="00E43300"/>
    <w:rsid w:val="00E47246"/>
    <w:rsid w:val="00E94038"/>
    <w:rsid w:val="00E9523E"/>
    <w:rsid w:val="00EA5E8D"/>
    <w:rsid w:val="00EE05CA"/>
    <w:rsid w:val="00F16567"/>
    <w:rsid w:val="00F32962"/>
    <w:rsid w:val="00F40AF2"/>
    <w:rsid w:val="00F41FD1"/>
    <w:rsid w:val="00F65639"/>
    <w:rsid w:val="00F86B33"/>
    <w:rsid w:val="00F97CDA"/>
    <w:rsid w:val="00FA40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ED2F6"/>
  <w15:docId w15:val="{4BADCC06-8CF2-4BC3-A1E4-BA38B2A03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53B5"/>
    <w:pPr>
      <w:spacing w:after="0" w:line="240" w:lineRule="auto"/>
    </w:pPr>
    <w:rPr>
      <w:rFonts w:ascii="Times New Roman" w:eastAsia="Times New Roman" w:hAnsi="Times New Roman" w:cs="Times New Roman"/>
      <w:sz w:val="24"/>
      <w:szCs w:val="24"/>
      <w:lang w:val="lv-LV" w:eastAsia="lv-LV"/>
    </w:rPr>
  </w:style>
  <w:style w:type="paragraph" w:styleId="Heading2">
    <w:name w:val="heading 2"/>
    <w:basedOn w:val="Normal"/>
    <w:next w:val="Normal"/>
    <w:link w:val="Heading2Char"/>
    <w:qFormat/>
    <w:rsid w:val="008D53B5"/>
    <w:pPr>
      <w:keepNext/>
      <w:spacing w:before="240" w:after="60"/>
      <w:outlineLvl w:val="1"/>
    </w:pPr>
    <w:rPr>
      <w:rFonts w:ascii="Arial" w:hAnsi="Arial" w:cs="Arial"/>
      <w:b/>
      <w:bCs/>
      <w:i/>
      <w:iCs/>
      <w:sz w:val="28"/>
      <w:szCs w:val="28"/>
    </w:rPr>
  </w:style>
  <w:style w:type="paragraph" w:styleId="Heading3">
    <w:name w:val="heading 3"/>
    <w:basedOn w:val="Normal"/>
    <w:link w:val="Heading3Char"/>
    <w:uiPriority w:val="9"/>
    <w:qFormat/>
    <w:rsid w:val="008D53B5"/>
    <w:pPr>
      <w:spacing w:before="100" w:beforeAutospacing="1" w:after="100" w:afterAutospacing="1"/>
      <w:outlineLvl w:val="2"/>
    </w:pPr>
    <w:rPr>
      <w:b/>
      <w:bCs/>
      <w:sz w:val="27"/>
      <w:szCs w:val="27"/>
    </w:rPr>
  </w:style>
  <w:style w:type="paragraph" w:styleId="Heading5">
    <w:name w:val="heading 5"/>
    <w:basedOn w:val="Normal"/>
    <w:next w:val="Normal"/>
    <w:link w:val="Heading5Char"/>
    <w:uiPriority w:val="9"/>
    <w:semiHidden/>
    <w:unhideWhenUsed/>
    <w:qFormat/>
    <w:rsid w:val="008D53B5"/>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D53B5"/>
    <w:rPr>
      <w:rFonts w:ascii="Arial" w:eastAsia="Times New Roman" w:hAnsi="Arial" w:cs="Arial"/>
      <w:b/>
      <w:bCs/>
      <w:i/>
      <w:iCs/>
      <w:sz w:val="28"/>
      <w:szCs w:val="28"/>
      <w:lang w:val="lv-LV" w:eastAsia="lv-LV"/>
    </w:rPr>
  </w:style>
  <w:style w:type="character" w:customStyle="1" w:styleId="Heading3Char">
    <w:name w:val="Heading 3 Char"/>
    <w:basedOn w:val="DefaultParagraphFont"/>
    <w:link w:val="Heading3"/>
    <w:uiPriority w:val="9"/>
    <w:rsid w:val="008D53B5"/>
    <w:rPr>
      <w:rFonts w:ascii="Times New Roman" w:eastAsia="Times New Roman" w:hAnsi="Times New Roman" w:cs="Times New Roman"/>
      <w:b/>
      <w:bCs/>
      <w:sz w:val="27"/>
      <w:szCs w:val="27"/>
      <w:lang w:val="lv-LV" w:eastAsia="lv-LV"/>
    </w:rPr>
  </w:style>
  <w:style w:type="character" w:customStyle="1" w:styleId="Heading5Char">
    <w:name w:val="Heading 5 Char"/>
    <w:basedOn w:val="DefaultParagraphFont"/>
    <w:link w:val="Heading5"/>
    <w:uiPriority w:val="9"/>
    <w:semiHidden/>
    <w:rsid w:val="008D53B5"/>
    <w:rPr>
      <w:rFonts w:asciiTheme="majorHAnsi" w:eastAsiaTheme="majorEastAsia" w:hAnsiTheme="majorHAnsi" w:cstheme="majorBidi"/>
      <w:color w:val="243F60" w:themeColor="accent1" w:themeShade="7F"/>
      <w:sz w:val="24"/>
      <w:szCs w:val="24"/>
      <w:lang w:val="lv-LV" w:eastAsia="lv-LV"/>
    </w:rPr>
  </w:style>
  <w:style w:type="paragraph" w:styleId="NormalWeb">
    <w:name w:val="Normal (Web)"/>
    <w:basedOn w:val="Normal"/>
    <w:uiPriority w:val="99"/>
    <w:rsid w:val="008D53B5"/>
    <w:pPr>
      <w:spacing w:before="75" w:after="75"/>
    </w:pPr>
  </w:style>
  <w:style w:type="character" w:styleId="Strong">
    <w:name w:val="Strong"/>
    <w:uiPriority w:val="22"/>
    <w:qFormat/>
    <w:rsid w:val="008D53B5"/>
    <w:rPr>
      <w:b/>
      <w:bCs/>
    </w:rPr>
  </w:style>
  <w:style w:type="character" w:styleId="Hyperlink">
    <w:name w:val="Hyperlink"/>
    <w:uiPriority w:val="99"/>
    <w:rsid w:val="008D53B5"/>
    <w:rPr>
      <w:color w:val="0000FF"/>
      <w:u w:val="single"/>
    </w:rPr>
  </w:style>
  <w:style w:type="paragraph" w:customStyle="1" w:styleId="naislab">
    <w:name w:val="naislab"/>
    <w:basedOn w:val="Normal"/>
    <w:rsid w:val="008D53B5"/>
    <w:pPr>
      <w:spacing w:before="75" w:after="75"/>
      <w:jc w:val="right"/>
    </w:pPr>
  </w:style>
  <w:style w:type="paragraph" w:customStyle="1" w:styleId="naisnod">
    <w:name w:val="naisnod"/>
    <w:basedOn w:val="Normal"/>
    <w:rsid w:val="008D53B5"/>
    <w:pPr>
      <w:spacing w:before="150" w:after="150"/>
      <w:jc w:val="center"/>
    </w:pPr>
    <w:rPr>
      <w:b/>
      <w:bCs/>
    </w:rPr>
  </w:style>
  <w:style w:type="paragraph" w:styleId="Header">
    <w:name w:val="header"/>
    <w:basedOn w:val="Normal"/>
    <w:link w:val="HeaderChar"/>
    <w:uiPriority w:val="99"/>
    <w:unhideWhenUsed/>
    <w:rsid w:val="008D53B5"/>
    <w:pPr>
      <w:tabs>
        <w:tab w:val="center" w:pos="4513"/>
        <w:tab w:val="right" w:pos="9026"/>
      </w:tabs>
    </w:pPr>
  </w:style>
  <w:style w:type="character" w:customStyle="1" w:styleId="HeaderChar">
    <w:name w:val="Header Char"/>
    <w:basedOn w:val="DefaultParagraphFont"/>
    <w:link w:val="Header"/>
    <w:uiPriority w:val="99"/>
    <w:rsid w:val="008D53B5"/>
    <w:rPr>
      <w:rFonts w:ascii="Times New Roman" w:eastAsia="Times New Roman" w:hAnsi="Times New Roman" w:cs="Times New Roman"/>
      <w:sz w:val="24"/>
      <w:szCs w:val="24"/>
      <w:lang w:val="lv-LV" w:eastAsia="lv-LV"/>
    </w:rPr>
  </w:style>
  <w:style w:type="paragraph" w:styleId="Footer">
    <w:name w:val="footer"/>
    <w:basedOn w:val="Normal"/>
    <w:link w:val="FooterChar"/>
    <w:uiPriority w:val="99"/>
    <w:unhideWhenUsed/>
    <w:rsid w:val="008D53B5"/>
    <w:pPr>
      <w:tabs>
        <w:tab w:val="center" w:pos="4513"/>
        <w:tab w:val="right" w:pos="9026"/>
      </w:tabs>
    </w:pPr>
  </w:style>
  <w:style w:type="character" w:customStyle="1" w:styleId="FooterChar">
    <w:name w:val="Footer Char"/>
    <w:basedOn w:val="DefaultParagraphFont"/>
    <w:link w:val="Footer"/>
    <w:uiPriority w:val="99"/>
    <w:rsid w:val="008D53B5"/>
    <w:rPr>
      <w:rFonts w:ascii="Times New Roman" w:eastAsia="Times New Roman" w:hAnsi="Times New Roman" w:cs="Times New Roman"/>
      <w:sz w:val="24"/>
      <w:szCs w:val="24"/>
      <w:lang w:val="lv-LV" w:eastAsia="lv-LV"/>
    </w:rPr>
  </w:style>
  <w:style w:type="character" w:styleId="CommentReference">
    <w:name w:val="annotation reference"/>
    <w:basedOn w:val="DefaultParagraphFont"/>
    <w:uiPriority w:val="99"/>
    <w:semiHidden/>
    <w:unhideWhenUsed/>
    <w:rsid w:val="008D53B5"/>
    <w:rPr>
      <w:sz w:val="16"/>
      <w:szCs w:val="16"/>
    </w:rPr>
  </w:style>
  <w:style w:type="paragraph" w:styleId="CommentText">
    <w:name w:val="annotation text"/>
    <w:basedOn w:val="Normal"/>
    <w:link w:val="CommentTextChar"/>
    <w:uiPriority w:val="99"/>
    <w:unhideWhenUsed/>
    <w:rsid w:val="008D53B5"/>
    <w:rPr>
      <w:sz w:val="20"/>
      <w:szCs w:val="20"/>
    </w:rPr>
  </w:style>
  <w:style w:type="character" w:customStyle="1" w:styleId="CommentTextChar">
    <w:name w:val="Comment Text Char"/>
    <w:basedOn w:val="DefaultParagraphFont"/>
    <w:link w:val="CommentText"/>
    <w:uiPriority w:val="99"/>
    <w:rsid w:val="008D53B5"/>
    <w:rPr>
      <w:rFonts w:ascii="Times New Roman" w:eastAsia="Times New Roman" w:hAnsi="Times New Roman" w:cs="Times New Roman"/>
      <w:sz w:val="20"/>
      <w:szCs w:val="20"/>
      <w:lang w:val="lv-LV" w:eastAsia="lv-LV"/>
    </w:rPr>
  </w:style>
  <w:style w:type="paragraph" w:styleId="CommentSubject">
    <w:name w:val="annotation subject"/>
    <w:basedOn w:val="CommentText"/>
    <w:next w:val="CommentText"/>
    <w:link w:val="CommentSubjectChar"/>
    <w:uiPriority w:val="99"/>
    <w:semiHidden/>
    <w:unhideWhenUsed/>
    <w:rsid w:val="008D53B5"/>
    <w:rPr>
      <w:b/>
      <w:bCs/>
    </w:rPr>
  </w:style>
  <w:style w:type="character" w:customStyle="1" w:styleId="CommentSubjectChar">
    <w:name w:val="Comment Subject Char"/>
    <w:basedOn w:val="CommentTextChar"/>
    <w:link w:val="CommentSubject"/>
    <w:uiPriority w:val="99"/>
    <w:semiHidden/>
    <w:rsid w:val="008D53B5"/>
    <w:rPr>
      <w:rFonts w:ascii="Times New Roman" w:eastAsia="Times New Roman" w:hAnsi="Times New Roman" w:cs="Times New Roman"/>
      <w:b/>
      <w:bCs/>
      <w:sz w:val="20"/>
      <w:szCs w:val="20"/>
      <w:lang w:val="lv-LV" w:eastAsia="lv-LV"/>
    </w:rPr>
  </w:style>
  <w:style w:type="paragraph" w:styleId="BalloonText">
    <w:name w:val="Balloon Text"/>
    <w:basedOn w:val="Normal"/>
    <w:link w:val="BalloonTextChar"/>
    <w:uiPriority w:val="99"/>
    <w:semiHidden/>
    <w:unhideWhenUsed/>
    <w:rsid w:val="008D53B5"/>
    <w:rPr>
      <w:rFonts w:ascii="Tahoma" w:hAnsi="Tahoma" w:cs="Tahoma"/>
      <w:sz w:val="16"/>
      <w:szCs w:val="16"/>
    </w:rPr>
  </w:style>
  <w:style w:type="character" w:customStyle="1" w:styleId="BalloonTextChar">
    <w:name w:val="Balloon Text Char"/>
    <w:basedOn w:val="DefaultParagraphFont"/>
    <w:link w:val="BalloonText"/>
    <w:uiPriority w:val="99"/>
    <w:semiHidden/>
    <w:rsid w:val="008D53B5"/>
    <w:rPr>
      <w:rFonts w:ascii="Tahoma" w:eastAsia="Times New Roman" w:hAnsi="Tahoma" w:cs="Tahoma"/>
      <w:sz w:val="16"/>
      <w:szCs w:val="16"/>
      <w:lang w:val="lv-LV" w:eastAsia="lv-LV"/>
    </w:rPr>
  </w:style>
  <w:style w:type="paragraph" w:styleId="ListParagraph">
    <w:name w:val="List Paragraph"/>
    <w:basedOn w:val="Normal"/>
    <w:uiPriority w:val="34"/>
    <w:qFormat/>
    <w:rsid w:val="008D53B5"/>
    <w:pPr>
      <w:ind w:left="720"/>
      <w:contextualSpacing/>
    </w:pPr>
  </w:style>
  <w:style w:type="character" w:customStyle="1" w:styleId="italic">
    <w:name w:val="italic"/>
    <w:basedOn w:val="DefaultParagraphFont"/>
    <w:rsid w:val="008D53B5"/>
    <w:rPr>
      <w:i/>
      <w:iCs/>
    </w:rPr>
  </w:style>
  <w:style w:type="paragraph" w:customStyle="1" w:styleId="tv2132">
    <w:name w:val="tv2132"/>
    <w:basedOn w:val="Normal"/>
    <w:rsid w:val="008D53B5"/>
    <w:pPr>
      <w:spacing w:line="360" w:lineRule="auto"/>
      <w:ind w:firstLine="300"/>
    </w:pPr>
    <w:rPr>
      <w:color w:val="414142"/>
      <w:sz w:val="20"/>
      <w:szCs w:val="20"/>
    </w:rPr>
  </w:style>
  <w:style w:type="table" w:styleId="TableGrid">
    <w:name w:val="Table Grid"/>
    <w:basedOn w:val="TableNormal"/>
    <w:uiPriority w:val="39"/>
    <w:rsid w:val="008D53B5"/>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knoteik">
    <w:name w:val="lik_noteik"/>
    <w:basedOn w:val="Normal"/>
    <w:rsid w:val="008D53B5"/>
    <w:pPr>
      <w:spacing w:before="100" w:beforeAutospacing="1" w:after="100" w:afterAutospacing="1"/>
    </w:pPr>
  </w:style>
  <w:style w:type="paragraph" w:customStyle="1" w:styleId="likdat">
    <w:name w:val="lik_dat"/>
    <w:basedOn w:val="Normal"/>
    <w:rsid w:val="008D53B5"/>
    <w:pPr>
      <w:spacing w:before="100" w:beforeAutospacing="1" w:after="100" w:afterAutospacing="1"/>
    </w:pPr>
  </w:style>
  <w:style w:type="character" w:customStyle="1" w:styleId="italics">
    <w:name w:val="italics"/>
    <w:basedOn w:val="DefaultParagraphFont"/>
    <w:rsid w:val="008D53B5"/>
    <w:rPr>
      <w:i/>
      <w:iCs/>
    </w:rPr>
  </w:style>
  <w:style w:type="paragraph" w:customStyle="1" w:styleId="norm3">
    <w:name w:val="norm3"/>
    <w:basedOn w:val="Normal"/>
    <w:rsid w:val="008D53B5"/>
    <w:pPr>
      <w:spacing w:before="120" w:line="312" w:lineRule="atLeast"/>
      <w:jc w:val="both"/>
    </w:pPr>
  </w:style>
  <w:style w:type="paragraph" w:customStyle="1" w:styleId="list2">
    <w:name w:val="list2"/>
    <w:basedOn w:val="Normal"/>
    <w:rsid w:val="008D53B5"/>
    <w:pPr>
      <w:spacing w:line="312" w:lineRule="atLeast"/>
      <w:ind w:left="240"/>
      <w:jc w:val="both"/>
    </w:pPr>
  </w:style>
  <w:style w:type="paragraph" w:styleId="Revision">
    <w:name w:val="Revision"/>
    <w:hidden/>
    <w:uiPriority w:val="99"/>
    <w:semiHidden/>
    <w:rsid w:val="008D53B5"/>
    <w:pPr>
      <w:spacing w:after="0" w:line="240" w:lineRule="auto"/>
    </w:pPr>
    <w:rPr>
      <w:rFonts w:ascii="Times New Roman" w:eastAsia="Times New Roman" w:hAnsi="Times New Roman" w:cs="Times New Roman"/>
      <w:sz w:val="24"/>
      <w:szCs w:val="24"/>
      <w:lang w:val="lv-LV" w:eastAsia="lv-LV"/>
    </w:rPr>
  </w:style>
  <w:style w:type="paragraph" w:styleId="NoSpacing">
    <w:name w:val="No Spacing"/>
    <w:uiPriority w:val="1"/>
    <w:qFormat/>
    <w:rsid w:val="008D53B5"/>
    <w:pPr>
      <w:spacing w:after="0" w:line="240" w:lineRule="auto"/>
    </w:pPr>
    <w:rPr>
      <w:rFonts w:ascii="Times New Roman" w:eastAsia="Times New Roman" w:hAnsi="Times New Roman" w:cs="Times New Roman"/>
      <w:sz w:val="24"/>
      <w:szCs w:val="24"/>
      <w:lang w:val="lv-LV" w:eastAsia="lv-LV"/>
    </w:rPr>
  </w:style>
  <w:style w:type="paragraph" w:customStyle="1" w:styleId="tvhtml">
    <w:name w:val="tv_html"/>
    <w:basedOn w:val="Normal"/>
    <w:rsid w:val="008D53B5"/>
    <w:pPr>
      <w:spacing w:before="100" w:beforeAutospacing="1" w:after="100" w:afterAutospacing="1"/>
    </w:pPr>
  </w:style>
  <w:style w:type="paragraph" w:customStyle="1" w:styleId="title-doc-first2">
    <w:name w:val="title-doc-first2"/>
    <w:basedOn w:val="Normal"/>
    <w:rsid w:val="008D53B5"/>
    <w:pPr>
      <w:spacing w:before="120" w:line="312" w:lineRule="atLeast"/>
      <w:jc w:val="center"/>
    </w:pPr>
    <w:rPr>
      <w:b/>
      <w:bCs/>
    </w:rPr>
  </w:style>
  <w:style w:type="character" w:customStyle="1" w:styleId="apple-converted-space">
    <w:name w:val="apple-converted-space"/>
    <w:basedOn w:val="DefaultParagraphFont"/>
    <w:rsid w:val="008D53B5"/>
  </w:style>
  <w:style w:type="paragraph" w:customStyle="1" w:styleId="naisf14pt">
    <w:name w:val="naisf + 14pt"/>
    <w:basedOn w:val="Normal"/>
    <w:link w:val="naisf14ptRakstz"/>
    <w:rsid w:val="008D53B5"/>
    <w:pPr>
      <w:ind w:right="57" w:firstLine="709"/>
      <w:jc w:val="both"/>
    </w:pPr>
    <w:rPr>
      <w:sz w:val="28"/>
    </w:rPr>
  </w:style>
  <w:style w:type="character" w:customStyle="1" w:styleId="naisf14ptRakstz">
    <w:name w:val="naisf + 14pt Rakstz."/>
    <w:link w:val="naisf14pt"/>
    <w:rsid w:val="008D53B5"/>
    <w:rPr>
      <w:rFonts w:ascii="Times New Roman" w:eastAsia="Times New Roman" w:hAnsi="Times New Roman" w:cs="Times New Roman"/>
      <w:sz w:val="28"/>
      <w:szCs w:val="24"/>
      <w:lang w:val="lv-LV" w:eastAsia="lv-LV"/>
    </w:rPr>
  </w:style>
  <w:style w:type="paragraph" w:customStyle="1" w:styleId="tv213">
    <w:name w:val="tv213"/>
    <w:basedOn w:val="Normal"/>
    <w:rsid w:val="008D53B5"/>
    <w:pPr>
      <w:spacing w:before="100" w:beforeAutospacing="1" w:after="100" w:afterAutospacing="1"/>
    </w:pPr>
  </w:style>
  <w:style w:type="paragraph" w:customStyle="1" w:styleId="labojumupamats">
    <w:name w:val="labojumu_pamats"/>
    <w:basedOn w:val="Normal"/>
    <w:rsid w:val="008D53B5"/>
    <w:pPr>
      <w:spacing w:before="100" w:beforeAutospacing="1" w:after="100" w:afterAutospacing="1"/>
    </w:pPr>
  </w:style>
  <w:style w:type="character" w:customStyle="1" w:styleId="fontsize2">
    <w:name w:val="fontsize2"/>
    <w:basedOn w:val="DefaultParagraphFont"/>
    <w:rsid w:val="008D53B5"/>
  </w:style>
  <w:style w:type="character" w:customStyle="1" w:styleId="tvhtml1">
    <w:name w:val="tv_html1"/>
    <w:basedOn w:val="DefaultParagraphFont"/>
    <w:rsid w:val="008D53B5"/>
  </w:style>
  <w:style w:type="paragraph" w:customStyle="1" w:styleId="labojumupamats1">
    <w:name w:val="labojumu_pamats1"/>
    <w:basedOn w:val="Normal"/>
    <w:rsid w:val="008D53B5"/>
    <w:pPr>
      <w:spacing w:before="45" w:line="360" w:lineRule="auto"/>
      <w:ind w:firstLine="300"/>
    </w:pPr>
    <w:rPr>
      <w:i/>
      <w:iCs/>
      <w:color w:val="414142"/>
      <w:sz w:val="20"/>
      <w:szCs w:val="20"/>
    </w:rPr>
  </w:style>
  <w:style w:type="paragraph" w:styleId="FootnoteText">
    <w:name w:val="footnote text"/>
    <w:basedOn w:val="Normal"/>
    <w:link w:val="FootnoteTextChar"/>
    <w:uiPriority w:val="99"/>
    <w:semiHidden/>
    <w:unhideWhenUsed/>
    <w:rsid w:val="008D53B5"/>
    <w:rPr>
      <w:rFonts w:ascii="Calibri" w:eastAsia="Calibri" w:hAnsi="Calibri"/>
      <w:sz w:val="20"/>
      <w:szCs w:val="20"/>
      <w:lang w:eastAsia="en-US"/>
    </w:rPr>
  </w:style>
  <w:style w:type="character" w:customStyle="1" w:styleId="FootnoteTextChar">
    <w:name w:val="Footnote Text Char"/>
    <w:basedOn w:val="DefaultParagraphFont"/>
    <w:link w:val="FootnoteText"/>
    <w:uiPriority w:val="99"/>
    <w:semiHidden/>
    <w:rsid w:val="008D53B5"/>
    <w:rPr>
      <w:rFonts w:ascii="Calibri" w:eastAsia="Calibri" w:hAnsi="Calibri" w:cs="Times New Roman"/>
      <w:sz w:val="20"/>
      <w:szCs w:val="20"/>
      <w:lang w:val="lv-LV"/>
    </w:rPr>
  </w:style>
  <w:style w:type="character" w:customStyle="1" w:styleId="EndnoteTextChar">
    <w:name w:val="Endnote Text Char"/>
    <w:basedOn w:val="DefaultParagraphFont"/>
    <w:link w:val="EndnoteText"/>
    <w:uiPriority w:val="99"/>
    <w:semiHidden/>
    <w:rsid w:val="008D53B5"/>
    <w:rPr>
      <w:rFonts w:ascii="Calibri" w:eastAsia="Calibri" w:hAnsi="Calibri" w:cs="Times New Roman"/>
      <w:sz w:val="20"/>
      <w:szCs w:val="20"/>
    </w:rPr>
  </w:style>
  <w:style w:type="paragraph" w:styleId="EndnoteText">
    <w:name w:val="endnote text"/>
    <w:basedOn w:val="Normal"/>
    <w:link w:val="EndnoteTextChar"/>
    <w:uiPriority w:val="99"/>
    <w:semiHidden/>
    <w:unhideWhenUsed/>
    <w:rsid w:val="008D53B5"/>
    <w:rPr>
      <w:rFonts w:ascii="Calibri" w:eastAsia="Calibri" w:hAnsi="Calibri"/>
      <w:sz w:val="20"/>
      <w:szCs w:val="20"/>
      <w:lang w:val="en-GB" w:eastAsia="en-US"/>
    </w:rPr>
  </w:style>
  <w:style w:type="character" w:customStyle="1" w:styleId="EndnoteTextChar1">
    <w:name w:val="Endnote Text Char1"/>
    <w:basedOn w:val="DefaultParagraphFont"/>
    <w:uiPriority w:val="99"/>
    <w:semiHidden/>
    <w:rsid w:val="008D53B5"/>
    <w:rPr>
      <w:rFonts w:ascii="Times New Roman" w:eastAsia="Times New Roman" w:hAnsi="Times New Roman" w:cs="Times New Roman"/>
      <w:sz w:val="20"/>
      <w:szCs w:val="20"/>
      <w:lang w:val="lv-LV" w:eastAsia="lv-LV"/>
    </w:rPr>
  </w:style>
  <w:style w:type="paragraph" w:customStyle="1" w:styleId="tbl-hdr">
    <w:name w:val="tbl-hdr"/>
    <w:basedOn w:val="Normal"/>
    <w:rsid w:val="008D53B5"/>
    <w:pPr>
      <w:spacing w:before="100" w:beforeAutospacing="1" w:after="100" w:afterAutospacing="1"/>
    </w:pPr>
  </w:style>
  <w:style w:type="character" w:customStyle="1" w:styleId="super">
    <w:name w:val="super"/>
    <w:basedOn w:val="DefaultParagraphFont"/>
    <w:rsid w:val="008D53B5"/>
  </w:style>
  <w:style w:type="paragraph" w:customStyle="1" w:styleId="tbl-txt">
    <w:name w:val="tbl-txt"/>
    <w:basedOn w:val="Normal"/>
    <w:rsid w:val="008D53B5"/>
    <w:pPr>
      <w:spacing w:before="100" w:beforeAutospacing="1" w:after="100" w:afterAutospacing="1"/>
    </w:pPr>
  </w:style>
  <w:style w:type="paragraph" w:customStyle="1" w:styleId="Body">
    <w:name w:val="Body"/>
    <w:rsid w:val="008D53B5"/>
    <w:pPr>
      <w:pBdr>
        <w:top w:val="nil"/>
        <w:left w:val="nil"/>
        <w:bottom w:val="nil"/>
        <w:right w:val="nil"/>
        <w:between w:val="nil"/>
        <w:bar w:val="nil"/>
      </w:pBdr>
    </w:pPr>
    <w:rPr>
      <w:rFonts w:ascii="Calibri" w:eastAsia="Arial Unicode MS" w:hAnsi="Calibri" w:cs="Arial Unicode MS"/>
      <w:color w:val="000000"/>
      <w:u w:color="000000"/>
      <w:bdr w:val="nil"/>
      <w:lang w:val="lv-LV" w:eastAsia="lv-LV"/>
    </w:rPr>
  </w:style>
  <w:style w:type="paragraph" w:customStyle="1" w:styleId="xmsonormal">
    <w:name w:val="x_msonormal"/>
    <w:basedOn w:val="Normal"/>
    <w:rsid w:val="00A11ABA"/>
    <w:pPr>
      <w:spacing w:before="100" w:beforeAutospacing="1" w:after="100" w:afterAutospacing="1"/>
    </w:pPr>
  </w:style>
  <w:style w:type="paragraph" w:customStyle="1" w:styleId="placeholderparagraph">
    <w:name w:val="placeholder_paragraph"/>
    <w:qFormat/>
    <w:rPr>
      <w:rFonts w:ascii="Times New Roman"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8554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334959-grozijumi-ministru-kabineta-2017-gada-10-oktobra-noteikumos-nr-621-noteikumi-par-auglu-un-darzenu-razotaju-organizacija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F878B5-9C1D-4AF6-9ABF-E23C1CA29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11412</Words>
  <Characters>6505</Characters>
  <Application>Microsoft Office Word</Application>
  <DocSecurity>0</DocSecurity>
  <Lines>54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Agnese Upīte</dc:creator>
  <cp:lastModifiedBy>Aleksandrs Deksnis</cp:lastModifiedBy>
  <cp:revision>3</cp:revision>
  <dcterms:created xsi:type="dcterms:W3CDTF">2022-09-05T12:47:00Z</dcterms:created>
  <dcterms:modified xsi:type="dcterms:W3CDTF">2022-09-05T13:03:00Z</dcterms:modified>
</cp:coreProperties>
</file>