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82B6" w14:textId="77777777" w:rsidR="00723499" w:rsidRDefault="00E54FEA" w:rsidP="00E54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APLIECINĀJUMS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E54FE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pievienotās vērtības nodokļa (PVN) neatgūšanu no valsts budžeta</w:t>
      </w:r>
    </w:p>
    <w:p w14:paraId="18A782A5" w14:textId="77777777" w:rsidR="00E54FEA" w:rsidRPr="00E54FEA" w:rsidRDefault="00E54FEA" w:rsidP="00E54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4BB773" w14:textId="77777777" w:rsidR="00E54FEA" w:rsidRDefault="00E54FEA" w:rsidP="00E54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9A9DF" w14:textId="77777777" w:rsidR="0090518D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6837D" w14:textId="77777777" w:rsidR="0090518D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66F2415" w14:textId="77777777" w:rsidR="00E54FEA" w:rsidRDefault="00E54FEA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(Atbalsta saņēmēja nosaukums)</w:t>
      </w:r>
    </w:p>
    <w:p w14:paraId="00C81306" w14:textId="77777777" w:rsidR="00E54FEA" w:rsidRDefault="00E54FEA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E750B" w14:textId="77777777" w:rsidR="0090518D" w:rsidRDefault="00E54FEA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4.3.intervences “</w:t>
      </w:r>
      <w:r w:rsidRPr="00E54FEA">
        <w:rPr>
          <w:rFonts w:ascii="Times New Roman" w:hAnsi="Times New Roman" w:cs="Times New Roman"/>
          <w:sz w:val="24"/>
          <w:szCs w:val="24"/>
        </w:rPr>
        <w:t>Atbalsts ieguldījumiem lauksaimniecības un mežsaimniecības infrastruktūras attīstībā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0518D">
        <w:rPr>
          <w:rFonts w:ascii="Times New Roman" w:hAnsi="Times New Roman" w:cs="Times New Roman"/>
          <w:sz w:val="24"/>
          <w:szCs w:val="24"/>
        </w:rPr>
        <w:t xml:space="preserve"> projektā</w:t>
      </w:r>
    </w:p>
    <w:p w14:paraId="722CF2BF" w14:textId="77777777" w:rsidR="0090518D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69873B" w14:textId="77777777" w:rsidR="0090518D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(Projekta Nr. un nosaukums)</w:t>
      </w:r>
    </w:p>
    <w:p w14:paraId="0875ABA4" w14:textId="77777777" w:rsidR="0090518D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677D0" w14:textId="77777777" w:rsidR="0090518D" w:rsidRPr="00E54FEA" w:rsidRDefault="0090518D" w:rsidP="00E5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F3A1C" w14:textId="77777777" w:rsidR="0090518D" w:rsidRDefault="0090518D" w:rsidP="00905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50BF5" w14:textId="77777777" w:rsidR="00E54FEA" w:rsidRDefault="0090518D" w:rsidP="00905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18D">
        <w:rPr>
          <w:rFonts w:ascii="Times New Roman" w:hAnsi="Times New Roman"/>
          <w:sz w:val="24"/>
          <w:szCs w:val="24"/>
        </w:rPr>
        <w:t>Apliecinu, ka nekustamo īpašumu, kurā notiek meliorācijas sistēmas vai hidrotehniskās būves būvdarbi, paredzēts izmantot tikai tādiem mērķiem, kas nav saistīti ar reģistrētā nodokļa maksātāja saimniecisko darbību</w:t>
      </w:r>
      <w:r>
        <w:rPr>
          <w:rFonts w:ascii="Times New Roman" w:hAnsi="Times New Roman"/>
          <w:sz w:val="24"/>
          <w:szCs w:val="24"/>
        </w:rPr>
        <w:t>,</w:t>
      </w:r>
      <w:r w:rsidRPr="0090518D">
        <w:rPr>
          <w:rFonts w:ascii="Times New Roman" w:hAnsi="Times New Roman"/>
          <w:sz w:val="24"/>
          <w:szCs w:val="24"/>
        </w:rPr>
        <w:t xml:space="preserve"> un Projekta izdevumos iekļaut</w:t>
      </w:r>
      <w:r>
        <w:rPr>
          <w:rFonts w:ascii="Times New Roman" w:hAnsi="Times New Roman"/>
          <w:sz w:val="24"/>
          <w:szCs w:val="24"/>
        </w:rPr>
        <w:t xml:space="preserve">ais 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pievienotās vērtības nodoklis (PVN)</w:t>
      </w:r>
      <w:r w:rsidRPr="00652D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0518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Pr="00652D0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netiks atgūts no valsts budžeta</w:t>
      </w:r>
      <w:r w:rsidR="007740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7740D2" w:rsidRPr="007740D2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priekšnodokļa veidā</w:t>
      </w:r>
      <w:r>
        <w:rPr>
          <w:rFonts w:ascii="Times New Roman" w:hAnsi="Times New Roman"/>
          <w:sz w:val="24"/>
          <w:szCs w:val="24"/>
        </w:rPr>
        <w:t>.</w:t>
      </w:r>
    </w:p>
    <w:p w14:paraId="637869ED" w14:textId="77777777" w:rsidR="007740D2" w:rsidRDefault="007740D2" w:rsidP="00905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4A495" w14:textId="77777777" w:rsidR="007740D2" w:rsidRDefault="007740D2" w:rsidP="00905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AA8CC" w14:textId="77777777" w:rsidR="007740D2" w:rsidRDefault="007740D2" w:rsidP="0090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A4439" w14:textId="77777777" w:rsidR="007740D2" w:rsidRPr="007740D2" w:rsidRDefault="007740D2" w:rsidP="0077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0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B7F554" w14:textId="77777777" w:rsidR="007740D2" w:rsidRDefault="007740D2" w:rsidP="00774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(Atbalsta saņēmēja pārstāvis)</w:t>
      </w:r>
    </w:p>
    <w:p w14:paraId="004B8152" w14:textId="77777777" w:rsidR="007740D2" w:rsidRDefault="007740D2" w:rsidP="007740D2"/>
    <w:p w14:paraId="6BACC62F" w14:textId="77777777" w:rsidR="007740D2" w:rsidRPr="00652D02" w:rsidRDefault="007740D2" w:rsidP="0077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52D02">
        <w:rPr>
          <w:rFonts w:ascii="Times New Roman" w:eastAsia="Times New Roman" w:hAnsi="Times New Roman" w:cs="Times New Roman"/>
          <w:sz w:val="20"/>
          <w:szCs w:val="24"/>
        </w:rPr>
        <w:t>ŠIS DOKUMENTS IR ELEKTRONISKI PARAKSTĪTS AR DROŠU ELEKTRONISKO PARAKSTU UN SATUR LAIKA ZĪMOGU</w:t>
      </w:r>
    </w:p>
    <w:p w14:paraId="5E3BD709" w14:textId="77777777" w:rsidR="007740D2" w:rsidRPr="007740D2" w:rsidRDefault="007740D2" w:rsidP="00774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0D2" w:rsidRPr="007740D2" w:rsidSect="00E54FEA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EA"/>
    <w:rsid w:val="00134229"/>
    <w:rsid w:val="005B0E64"/>
    <w:rsid w:val="005D3D2F"/>
    <w:rsid w:val="00723499"/>
    <w:rsid w:val="007740D2"/>
    <w:rsid w:val="00820A43"/>
    <w:rsid w:val="008A1473"/>
    <w:rsid w:val="0090518D"/>
    <w:rsid w:val="00B47820"/>
    <w:rsid w:val="00BC757D"/>
    <w:rsid w:val="00E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11F6"/>
  <w15:chartTrackingRefBased/>
  <w15:docId w15:val="{AD5852DC-BFC4-479F-9E86-E76D2C2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Mežciema</dc:creator>
  <cp:keywords/>
  <dc:description/>
  <cp:lastModifiedBy>Guna Mežciema</cp:lastModifiedBy>
  <cp:revision>2</cp:revision>
  <dcterms:created xsi:type="dcterms:W3CDTF">2026-04-17T06:40:00Z</dcterms:created>
  <dcterms:modified xsi:type="dcterms:W3CDTF">2026-04-17T06:40:00Z</dcterms:modified>
</cp:coreProperties>
</file>