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CC649F7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6624B0"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624B0" w:rsidRPr="006624B0">
        <w:rPr>
          <w:rFonts w:ascii="Times New Roman" w:hAnsi="Times New Roman"/>
          <w:sz w:val="28"/>
          <w:szCs w:val="28"/>
        </w:rPr>
        <w:t>Kopienu stiprināšana un sabiedrisko aktivitāšu dažādošana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190D1808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609D1284" w:rsidR="00830BBF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104A631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0BB8EDE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4D3285B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125CE4D0" w:rsidR="00830BBF" w:rsidRPr="008912A7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5B37A986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793F1F55" w14:textId="1AC7DBEA" w:rsidTr="001864A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ADDB" w14:textId="70E3665A" w:rsidR="001864AD" w:rsidRPr="008912A7" w:rsidRDefault="001864AD" w:rsidP="001864A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018DE59E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  <w:r w:rsidRPr="00785E0B">
              <w:rPr>
                <w:rFonts w:ascii="Times New Roman" w:hAnsi="Times New Roman"/>
                <w:lang w:eastAsia="zh-CN"/>
              </w:rPr>
              <w:t>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6A03894C" w14:textId="0CA41CC8" w:rsidTr="001864AD">
        <w:trPr>
          <w:trHeight w:val="17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C9B9" w14:textId="2FEBD4E8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73EF9766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95FAFB3" w14:textId="1EF78557" w:rsidTr="00513425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772" w14:textId="77777777" w:rsidR="001864AD" w:rsidRPr="00785E0B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C46E738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lastRenderedPageBreak/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173065C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0CB7AFB2" w14:textId="7A4D142F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1AD0F0E" w14:textId="6BC2401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vAlign w:val="center"/>
          </w:tcPr>
          <w:p w14:paraId="072760C2" w14:textId="23A122BC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C3834D1" w14:textId="42A3C710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C58C33C" w14:textId="5836CD0A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vAlign w:val="center"/>
          </w:tcPr>
          <w:p w14:paraId="7446D3CC" w14:textId="3E0D650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0E9DED0" w14:textId="65CE99E5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A7BAB1E" w14:textId="21F2667E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vAlign w:val="center"/>
          </w:tcPr>
          <w:p w14:paraId="3560780A" w14:textId="5D67533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0A8A69B" w14:textId="19E2F764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58937B1A" w14:textId="4F4B1FB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vAlign w:val="center"/>
          </w:tcPr>
          <w:p w14:paraId="2CE6787A" w14:textId="5565B41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817F5B4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56E89E3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060CE42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17FBC94C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37ABEE82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2E57DF1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139ABA6" w14:textId="05CF6BA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5B14DDEF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vAlign w:val="center"/>
          </w:tcPr>
          <w:p w14:paraId="3DAD6CF4" w14:textId="033B8B3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09AC2A6" w14:textId="13D06512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1F38594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vAlign w:val="center"/>
          </w:tcPr>
          <w:p w14:paraId="055031FF" w14:textId="73B57C7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534E724" w14:textId="7EC5BCEE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4021A24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vAlign w:val="center"/>
          </w:tcPr>
          <w:p w14:paraId="2D10B678" w14:textId="1511359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9639096" w14:textId="7F27FD6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C0B3214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vAlign w:val="center"/>
          </w:tcPr>
          <w:p w14:paraId="3A041342" w14:textId="4496E84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5E111D1D" w:rsidR="001864AD" w:rsidRPr="008912A7" w:rsidRDefault="00A13249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1864AD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12746674" w14:textId="2037DD03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68A78B97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vAlign w:val="center"/>
          </w:tcPr>
          <w:p w14:paraId="55F0D050" w14:textId="5311B11F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575E3639" w14:textId="53C8CED9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0CB53A2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3372D4E5" w14:textId="05B6474D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7A75AFA6" w14:textId="75632D77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1382F574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</w:tcPr>
          <w:p w14:paraId="7FF87A38" w14:textId="37D23DD9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7109D928" w:rsidR="001864AD" w:rsidRDefault="001864AD" w:rsidP="001864AD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77777777" w:rsidR="001864AD" w:rsidRPr="009B429B" w:rsidRDefault="001864AD" w:rsidP="001864AD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1864AD" w:rsidRPr="00575894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1864AD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2B80956A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762E900B" w14:textId="1FCA52D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513D67D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vAlign w:val="center"/>
          </w:tcPr>
          <w:p w14:paraId="7D8BC5C2" w14:textId="391C9B50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25FC210B" w14:textId="53856E6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3EA7178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vAlign w:val="center"/>
          </w:tcPr>
          <w:p w14:paraId="338F92B6" w14:textId="23885F4F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347005CF" w14:textId="77AA064C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0DDFFB50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vAlign w:val="center"/>
          </w:tcPr>
          <w:p w14:paraId="1D572D42" w14:textId="26D9DAF9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5A57C53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5CF67203" w:rsidR="001864AD" w:rsidRPr="00785E0B" w:rsidRDefault="0097675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Dabas un 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22852A0F" w14:textId="3F54D79F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085FACB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popularizēšanu, detalizēti un skaidri pamatots apraksts</w:t>
            </w:r>
          </w:p>
        </w:tc>
        <w:tc>
          <w:tcPr>
            <w:tcW w:w="1267" w:type="dxa"/>
            <w:vAlign w:val="center"/>
          </w:tcPr>
          <w:p w14:paraId="10C64D03" w14:textId="0775F402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4C32BC" w14:textId="30065BE7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5C31B22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 xml:space="preserve">kultūrvēsturiskā mantojuma saglabāšanu,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skaidri pamatots apraksts</w:t>
            </w:r>
          </w:p>
        </w:tc>
        <w:tc>
          <w:tcPr>
            <w:tcW w:w="1267" w:type="dxa"/>
            <w:vAlign w:val="center"/>
          </w:tcPr>
          <w:p w14:paraId="21AEFDD2" w14:textId="33F8B044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9F8242" w14:textId="4E0E6263" w:rsidTr="0059237C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168A7408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 xml:space="preserve">z 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vai popularizēšanu</w:t>
            </w:r>
          </w:p>
        </w:tc>
        <w:tc>
          <w:tcPr>
            <w:tcW w:w="1267" w:type="dxa"/>
            <w:vAlign w:val="center"/>
          </w:tcPr>
          <w:p w14:paraId="51AC149C" w14:textId="78CFBECD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1D774882" w:rsidR="004B160D" w:rsidRPr="00785E0B" w:rsidRDefault="00A13249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4B160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402271B2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B596A3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projekta iesniedzējs, īstenojot projektu, paredz pasākumus vai labiekārtojumus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jābūt pierādāmam. Atbilstošu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pakalpojumu var izveidot piemēram: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604DC66E" w:rsidR="004B160D" w:rsidRPr="00994B05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25922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67310F29" w14:textId="4C2067E9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378B11E0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vAlign w:val="center"/>
          </w:tcPr>
          <w:p w14:paraId="00DADBDB" w14:textId="52722B9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553E355" w14:textId="1B081100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6BAE144E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vAlign w:val="center"/>
          </w:tcPr>
          <w:p w14:paraId="4C8C16CF" w14:textId="14CBA78D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2AC454BB" w14:textId="300DA486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41BEF75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</w:tcPr>
          <w:p w14:paraId="21C8ADE8" w14:textId="3AEDA990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2A33A9C4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13249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1864AD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1452D1B8" w14:textId="2BC0C06C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1864AD" w:rsidRDefault="001864AD" w:rsidP="001864A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1864AD" w:rsidRDefault="001864AD" w:rsidP="001864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54D945DD" w14:textId="2B64D6F3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1864AD" w:rsidRDefault="001864AD" w:rsidP="001864AD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:rsidRPr="00072092" w14:paraId="6A635EA9" w14:textId="751D2569" w:rsidTr="004B160D">
        <w:trPr>
          <w:trHeight w:val="1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1B245E30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072092" w14:paraId="371E5B9B" w14:textId="4ADF2A14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15C6169D" w14:textId="29E9BC00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2B6D44D5" w14:textId="12B2028A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329CA901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6D4C6989" w:rsidR="001864AD" w:rsidRPr="00785E0B" w:rsidRDefault="004B160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B160D">
              <w:rPr>
                <w:rFonts w:ascii="Times New Roman" w:eastAsia="Times New Roman" w:hAnsi="Times New Roman"/>
                <w:lang w:eastAsia="zh-CN"/>
              </w:rPr>
              <w:t>SVVA stratēģijas 1.nodaļas apakšnodaļā 1.1.Darbības teritorija, dota norāde par biedrības ZBA teritorijā noteiktajiem attīstības centriem saskaņā ar pašvaldību teritorijas plānojumiem. ZBA teritorijas attīstības centri ir norādīti SVVA 10.lapā.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59934D90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4B160D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4B160D" w:rsidRPr="00785E0B" w:rsidRDefault="004B160D" w:rsidP="004B160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40A80DF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44CEC7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4D0B099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1E071EAA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60B06DA5" w14:textId="34664764" w:rsidTr="00CB0FF6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486B09B" w14:textId="598414C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15788E69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1A57D59E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3C2A30D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62DBB694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489C336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14373EA3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639DF093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09EE146F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D5ADC66" w14:textId="1E2C21F4" w:rsidTr="004B160D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1864AD" w:rsidRPr="00785E0B" w:rsidRDefault="001864AD" w:rsidP="004B160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1864AD" w:rsidRDefault="001864AD" w:rsidP="001864A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1864AD" w:rsidRPr="003A5BC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F1420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864AD"/>
    <w:rsid w:val="0020196C"/>
    <w:rsid w:val="003A5BCB"/>
    <w:rsid w:val="004B160D"/>
    <w:rsid w:val="00540BE1"/>
    <w:rsid w:val="006624B0"/>
    <w:rsid w:val="006E62B7"/>
    <w:rsid w:val="007C17D4"/>
    <w:rsid w:val="00827728"/>
    <w:rsid w:val="00830BBF"/>
    <w:rsid w:val="008A4219"/>
    <w:rsid w:val="00976759"/>
    <w:rsid w:val="00A13249"/>
    <w:rsid w:val="00C46980"/>
    <w:rsid w:val="00D02A47"/>
    <w:rsid w:val="00F04F9D"/>
    <w:rsid w:val="00F14208"/>
    <w:rsid w:val="00F4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5428</Words>
  <Characters>3095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2026-02-24T15:13:00Z</dcterms:created>
  <dcterms:modified xsi:type="dcterms:W3CDTF">2026-02-24T15:13:00Z</dcterms:modified>
</cp:coreProperties>
</file>