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7CD94B1F"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314CEA">
        <w:rPr>
          <w:rFonts w:ascii="Cambria" w:eastAsia="Times New Roman" w:hAnsi="Cambria" w:cs="Times New Roman"/>
          <w:b/>
          <w:sz w:val="20"/>
          <w:szCs w:val="20"/>
          <w:lang w:val="nb-NO" w:eastAsia="zh-CN"/>
        </w:rPr>
        <w:t>2</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E84B6B" w:rsidRPr="00E84B6B">
        <w:rPr>
          <w:rFonts w:ascii="Cambria" w:eastAsia="Times New Roman" w:hAnsi="Cambria" w:cs="Times New Roman"/>
          <w:bCs/>
          <w:sz w:val="20"/>
          <w:szCs w:val="20"/>
          <w:lang w:eastAsia="zh-CN"/>
        </w:rPr>
        <w:t>Jaunu pakalpojumu izveidošana, to pieejamības uzlabošana</w:t>
      </w:r>
    </w:p>
    <w:p w14:paraId="6E0B7A60" w14:textId="26AC1256"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0246BC6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6EB6DBB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7816DD1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F01690">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5B100F0F"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28949363"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17D1E8E9" w:rsidR="009A2836" w:rsidRPr="00C67E07" w:rsidRDefault="00F01690"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58DDCB59"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522A379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4F93AAA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1CBDDC39"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7AF88DA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8C7215B"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5CEE700E"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3B1C257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64CC048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27974CD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0C1BA6B5"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29E5C64B"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464D0BA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434B579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3767475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73E4136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64E5F600"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2964013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45E0C4A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F01690">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837EA3A"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w:t>
            </w:r>
            <w:r w:rsidR="00F01690">
              <w:rPr>
                <w:rFonts w:ascii="Cambria" w:hAnsi="Cambria" w:cs="Calibri Light"/>
                <w:b/>
                <w:bCs/>
                <w:sz w:val="18"/>
                <w:szCs w:val="18"/>
                <w:lang w:val="nb-NO" w:eastAsia="zh-CN"/>
              </w:rPr>
              <w:t>P</w:t>
            </w:r>
            <w:r w:rsidRPr="00C67E07">
              <w:rPr>
                <w:rFonts w:ascii="Cambria" w:hAnsi="Cambria" w:cs="Calibri Light"/>
                <w:b/>
                <w:bCs/>
                <w:sz w:val="18"/>
                <w:szCs w:val="18"/>
                <w:lang w:val="nb-NO" w:eastAsia="zh-CN"/>
              </w:rPr>
              <w:t>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6CC78C16"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091D45AD"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7122C64E"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F01690" w:rsidRPr="00270225">
              <w:rPr>
                <w:rFonts w:ascii="Cambria" w:hAnsi="Cambria" w:cs="Calibri Light"/>
                <w:color w:val="000000"/>
                <w:sz w:val="18"/>
                <w:szCs w:val="18"/>
                <w:lang w:val="nb-NO" w:eastAsia="zh-CN"/>
              </w:rPr>
              <w:t xml:space="preserve"> un </w:t>
            </w:r>
            <w:r w:rsidR="00F01690"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58FD10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19E1EC4F"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F01690">
              <w:rPr>
                <w:rFonts w:ascii="Cambria" w:hAnsi="Cambria" w:cs="Calibri Light"/>
                <w:b/>
                <w:bCs/>
                <w:color w:val="000000"/>
                <w:sz w:val="18"/>
                <w:szCs w:val="18"/>
                <w:lang w:val="nb-NO" w:eastAsia="zh-CN"/>
              </w:rPr>
              <w:t>2</w:t>
            </w:r>
            <w:r w:rsidRPr="00C67E07">
              <w:rPr>
                <w:rFonts w:ascii="Cambria" w:hAnsi="Cambria" w:cs="Calibri Light"/>
                <w:b/>
                <w:bCs/>
                <w:color w:val="000000"/>
                <w:sz w:val="18"/>
                <w:szCs w:val="18"/>
                <w:lang w:val="nb-NO" w:eastAsia="zh-CN"/>
              </w:rPr>
              <w:t>.</w:t>
            </w:r>
          </w:p>
        </w:tc>
        <w:tc>
          <w:tcPr>
            <w:tcW w:w="6520" w:type="dxa"/>
            <w:gridSpan w:val="4"/>
            <w:shd w:val="clear" w:color="auto" w:fill="FFFFFF" w:themeFill="background1"/>
          </w:tcPr>
          <w:p w14:paraId="2B356AA6" w14:textId="0C6168AC"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F01690" w:rsidRPr="00270225">
              <w:rPr>
                <w:rFonts w:ascii="Cambria" w:hAnsi="Cambria" w:cs="Calibri Light"/>
                <w:color w:val="000000"/>
                <w:sz w:val="18"/>
                <w:szCs w:val="18"/>
                <w:lang w:val="nb-NO" w:eastAsia="zh-CN"/>
              </w:rPr>
              <w:t xml:space="preserve"> un </w:t>
            </w:r>
            <w:r w:rsidR="00F01690" w:rsidRPr="00270225">
              <w:rPr>
                <w:rFonts w:ascii="Cambria" w:hAnsi="Cambria"/>
                <w:bCs/>
                <w:sz w:val="18"/>
                <w:szCs w:val="18"/>
              </w:rPr>
              <w:t xml:space="preserve">ieguldījuma proporcija inovatīvā tehnoloģijā vai risinājumā ir </w:t>
            </w:r>
            <w:r w:rsidR="00F01690">
              <w:rPr>
                <w:rFonts w:ascii="Cambria" w:hAnsi="Cambria"/>
                <w:bCs/>
                <w:sz w:val="18"/>
                <w:szCs w:val="18"/>
              </w:rPr>
              <w:t>mazāka par</w:t>
            </w:r>
            <w:r w:rsidR="00F01690" w:rsidRPr="00270225">
              <w:rPr>
                <w:rFonts w:ascii="Cambria" w:hAnsi="Cambria"/>
                <w:bCs/>
                <w:sz w:val="18"/>
                <w:szCs w:val="18"/>
              </w:rPr>
              <w:t xml:space="preserve"> 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4AD52E38"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1B39D61A"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254260FE"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F01690">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734DD494" w:rsidR="000B29E7"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29116AEC"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707C0BAC"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346B47C3" w:rsidR="009A2836" w:rsidRPr="00C67E07" w:rsidRDefault="00F01690"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5B509438" w:rsidR="000B29E7"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44238437"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7D792308"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05AA501B"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w:t>
            </w:r>
            <w:r w:rsidR="005C36BC" w:rsidRPr="00C67E07">
              <w:rPr>
                <w:rFonts w:ascii="Cambria" w:hAnsi="Cambria" w:cs="Calibri Light"/>
                <w:b/>
                <w:bCs/>
                <w:sz w:val="18"/>
                <w:szCs w:val="18"/>
                <w:lang w:val="nb-NO" w:eastAsia="zh-CN"/>
              </w:rPr>
              <w:t>.3.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1E08D78C" w:rsidR="000B29E7"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20</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15AA8CAE" w:rsidR="005C36BC" w:rsidRPr="00C67E07" w:rsidRDefault="00F01690"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20</w:t>
            </w:r>
            <w:r w:rsidR="005C36BC"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1D070788"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12F4519D"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08A5BCD8"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13E64B6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2DF91D41"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F01690">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513A5A">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841B" w14:textId="77777777" w:rsidR="00B630D8" w:rsidRDefault="00B630D8" w:rsidP="003A6D7E">
      <w:r>
        <w:separator/>
      </w:r>
    </w:p>
  </w:endnote>
  <w:endnote w:type="continuationSeparator" w:id="0">
    <w:p w14:paraId="33228B53" w14:textId="77777777" w:rsidR="00B630D8" w:rsidRDefault="00B630D8"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349E" w14:textId="77777777" w:rsidR="00B630D8" w:rsidRDefault="00B630D8" w:rsidP="003A6D7E">
      <w:r>
        <w:separator/>
      </w:r>
    </w:p>
  </w:footnote>
  <w:footnote w:type="continuationSeparator" w:id="0">
    <w:p w14:paraId="6D89CA5F" w14:textId="77777777" w:rsidR="00B630D8" w:rsidRDefault="00B630D8"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FBF8F70" w:rsidR="0035669E" w:rsidRPr="0035669E" w:rsidRDefault="00F40416"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6190"/>
    <w:rsid w:val="00175502"/>
    <w:rsid w:val="001D32AC"/>
    <w:rsid w:val="002930E9"/>
    <w:rsid w:val="002B7310"/>
    <w:rsid w:val="002E0FEC"/>
    <w:rsid w:val="002F4BF4"/>
    <w:rsid w:val="00314CEA"/>
    <w:rsid w:val="003201D3"/>
    <w:rsid w:val="0035669E"/>
    <w:rsid w:val="00363541"/>
    <w:rsid w:val="003A6D7E"/>
    <w:rsid w:val="003D2B01"/>
    <w:rsid w:val="004C6306"/>
    <w:rsid w:val="00513A5A"/>
    <w:rsid w:val="005C36BC"/>
    <w:rsid w:val="005F67A0"/>
    <w:rsid w:val="00611B8C"/>
    <w:rsid w:val="006F2A4E"/>
    <w:rsid w:val="007746E3"/>
    <w:rsid w:val="0079696D"/>
    <w:rsid w:val="00872FF7"/>
    <w:rsid w:val="00886043"/>
    <w:rsid w:val="008B3637"/>
    <w:rsid w:val="008B56C4"/>
    <w:rsid w:val="008C2E5C"/>
    <w:rsid w:val="008F0FBE"/>
    <w:rsid w:val="00956CE2"/>
    <w:rsid w:val="00990E0C"/>
    <w:rsid w:val="009A2836"/>
    <w:rsid w:val="009D5282"/>
    <w:rsid w:val="00A14A0D"/>
    <w:rsid w:val="00A615FE"/>
    <w:rsid w:val="00B05CF7"/>
    <w:rsid w:val="00B564C3"/>
    <w:rsid w:val="00B630D8"/>
    <w:rsid w:val="00C67E07"/>
    <w:rsid w:val="00C826EE"/>
    <w:rsid w:val="00D5262C"/>
    <w:rsid w:val="00DC0001"/>
    <w:rsid w:val="00E813DA"/>
    <w:rsid w:val="00E84B6B"/>
    <w:rsid w:val="00F01690"/>
    <w:rsid w:val="00F40416"/>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7983</Words>
  <Characters>4551</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2024-11-01T07:56:00Z</dcterms:created>
  <dcterms:modified xsi:type="dcterms:W3CDTF">2024-11-01T07:56:00Z</dcterms:modified>
</cp:coreProperties>
</file>